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460" w:rsidRPr="00F74A94" w:rsidRDefault="00661460" w:rsidP="00661460">
      <w:pPr>
        <w:spacing w:after="120" w:line="264" w:lineRule="auto"/>
        <w:ind w:left="322"/>
        <w:jc w:val="center"/>
        <w:rPr>
          <w:sz w:val="2"/>
        </w:rPr>
      </w:pPr>
    </w:p>
    <w:p w:rsidR="00661460" w:rsidRDefault="00661460" w:rsidP="00A55B16">
      <w:pPr>
        <w:spacing w:after="120" w:line="264" w:lineRule="auto"/>
        <w:jc w:val="center"/>
        <w:rPr>
          <w:sz w:val="36"/>
        </w:rPr>
      </w:pPr>
      <w:r w:rsidRPr="00A55B16">
        <w:rPr>
          <w:sz w:val="36"/>
        </w:rPr>
        <w:t>ĐẠI HỌC HUẾ</w:t>
      </w:r>
    </w:p>
    <w:p w:rsidR="00A55B16" w:rsidRPr="00A55B16" w:rsidRDefault="00A55B16" w:rsidP="00A55B16">
      <w:pPr>
        <w:spacing w:after="120" w:line="264" w:lineRule="auto"/>
        <w:jc w:val="center"/>
        <w:rPr>
          <w:b/>
          <w:sz w:val="36"/>
        </w:rPr>
      </w:pPr>
      <w:r w:rsidRPr="00A55B16">
        <w:rPr>
          <w:noProof/>
          <w:sz w:val="36"/>
        </w:rPr>
        <mc:AlternateContent>
          <mc:Choice Requires="wps">
            <w:drawing>
              <wp:anchor distT="0" distB="0" distL="114300" distR="114300" simplePos="0" relativeHeight="251659264" behindDoc="0" locked="0" layoutInCell="1" allowOverlap="1" wp14:anchorId="4DB972DB" wp14:editId="5E782A73">
                <wp:simplePos x="0" y="0"/>
                <wp:positionH relativeFrom="margin">
                  <wp:posOffset>1784985</wp:posOffset>
                </wp:positionH>
                <wp:positionV relativeFrom="paragraph">
                  <wp:posOffset>296223</wp:posOffset>
                </wp:positionV>
                <wp:extent cx="2159635" cy="0"/>
                <wp:effectExtent l="0" t="0" r="31115" b="19050"/>
                <wp:wrapNone/>
                <wp:docPr id="2" name="Straight Connector 2"/>
                <wp:cNvGraphicFramePr/>
                <a:graphic xmlns:a="http://schemas.openxmlformats.org/drawingml/2006/main">
                  <a:graphicData uri="http://schemas.microsoft.com/office/word/2010/wordprocessingShape">
                    <wps:wsp>
                      <wps:cNvCnPr/>
                      <wps:spPr>
                        <a:xfrm>
                          <a:off x="0" y="0"/>
                          <a:ext cx="21596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3636E2D" id="Straight Connector 2"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40.55pt,23.3pt" to="310.6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" strokecolor="black [3213]" strokeweight=".5pt">
                <v:stroke joinstyle="miter"/>
                <w10:wrap anchorx="margin"/>
              </v:line>
            </w:pict>
          </mc:Fallback>
        </mc:AlternateContent>
      </w:r>
      <w:r w:rsidRPr="00A55B16">
        <w:rPr>
          <w:b/>
          <w:sz w:val="36"/>
        </w:rPr>
        <w:t>TRƯỜNG ĐẠI HỌC NÔNG LÂM</w:t>
      </w:r>
    </w:p>
    <w:p w:rsidR="00A55B16" w:rsidRPr="00A55B16" w:rsidRDefault="00A53727" w:rsidP="00A55B16">
      <w:pPr>
        <w:spacing w:after="120" w:line="264" w:lineRule="auto"/>
        <w:jc w:val="center"/>
        <w:rPr>
          <w:b/>
          <w:sz w:val="52"/>
        </w:rPr>
      </w:pPr>
      <w:r>
        <w:rPr>
          <w:b/>
          <w:noProof/>
          <w:sz w:val="52"/>
        </w:rPr>
        <mc:AlternateContent>
          <mc:Choice Requires="wps">
            <w:drawing>
              <wp:anchor distT="0" distB="0" distL="114300" distR="114300" simplePos="0" relativeHeight="251660288" behindDoc="0" locked="0" layoutInCell="1" allowOverlap="1">
                <wp:simplePos x="0" y="0"/>
                <wp:positionH relativeFrom="column">
                  <wp:posOffset>486272</wp:posOffset>
                </wp:positionH>
                <wp:positionV relativeFrom="paragraph">
                  <wp:posOffset>246795</wp:posOffset>
                </wp:positionV>
                <wp:extent cx="1057523" cy="318052"/>
                <wp:effectExtent l="0" t="0" r="28575" b="25400"/>
                <wp:wrapNone/>
                <wp:docPr id="1" name="Text Box 1"/>
                <wp:cNvGraphicFramePr/>
                <a:graphic xmlns:a="http://schemas.openxmlformats.org/drawingml/2006/main">
                  <a:graphicData uri="http://schemas.microsoft.com/office/word/2010/wordprocessingShape">
                    <wps:wsp>
                      <wps:cNvSpPr txBox="1"/>
                      <wps:spPr>
                        <a:xfrm>
                          <a:off x="0" y="0"/>
                          <a:ext cx="1057523" cy="318052"/>
                        </a:xfrm>
                        <a:prstGeom prst="rect">
                          <a:avLst/>
                        </a:prstGeom>
                        <a:solidFill>
                          <a:schemeClr val="lt1"/>
                        </a:solidFill>
                        <a:ln w="6350">
                          <a:solidFill>
                            <a:prstClr val="black"/>
                          </a:solidFill>
                        </a:ln>
                      </wps:spPr>
                      <wps:txbx>
                        <w:txbxContent>
                          <w:p w:rsidR="00941857" w:rsidRPr="00A53727" w:rsidRDefault="00941857" w:rsidP="00A53727">
                            <w:pPr>
                              <w:jc w:val="center"/>
                              <w:rPr>
                                <w:b/>
                                <w:sz w:val="28"/>
                                <w:szCs w:val="28"/>
                              </w:rPr>
                            </w:pPr>
                            <w:r>
                              <w:rPr>
                                <w:b/>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8.3pt;margin-top:19.45pt;width:83.25pt;height:2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" fillcolor="white [3201]" strokeweight=".5pt">
                <v:textbox>
                  <w:txbxContent>
                    <w:p w:rsidR="00941857" w:rsidRPr="00A53727" w:rsidRDefault="00941857" w:rsidP="00A53727">
                      <w:pPr>
                        <w:jc w:val="center"/>
                        <w:rPr>
                          <w:b/>
                          <w:sz w:val="28"/>
                          <w:szCs w:val="28"/>
                        </w:rPr>
                      </w:pPr>
                      <w:r>
                        <w:rPr>
                          <w:b/>
                          <w:sz w:val="28"/>
                          <w:szCs w:val="28"/>
                        </w:rPr>
                        <w:t>DỰ THẢO</w:t>
                      </w:r>
                    </w:p>
                  </w:txbxContent>
                </v:textbox>
              </v:shape>
            </w:pict>
          </mc:Fallback>
        </mc:AlternateContent>
      </w:r>
    </w:p>
    <w:p w:rsidR="00661460" w:rsidRDefault="00661460" w:rsidP="00A55B16">
      <w:pPr>
        <w:spacing w:after="120" w:line="264" w:lineRule="auto"/>
        <w:jc w:val="center"/>
        <w:rPr>
          <w:b/>
          <w:sz w:val="38"/>
        </w:rPr>
      </w:pPr>
    </w:p>
    <w:p w:rsidR="00661460" w:rsidRDefault="00A55B16" w:rsidP="00A55B16">
      <w:pPr>
        <w:spacing w:after="120" w:line="264" w:lineRule="auto"/>
        <w:jc w:val="center"/>
        <w:rPr>
          <w:b/>
          <w:sz w:val="38"/>
        </w:rPr>
      </w:pPr>
      <w:r w:rsidRPr="00A55B16">
        <w:rPr>
          <w:b/>
          <w:noProof/>
          <w:sz w:val="38"/>
        </w:rPr>
        <w:drawing>
          <wp:inline distT="0" distB="0" distL="0" distR="0">
            <wp:extent cx="1146412" cy="1528199"/>
            <wp:effectExtent l="0" t="0" r="0" b="0"/>
            <wp:docPr id="3" name="Picture 3" descr="C:\Users\Admin\Desktop\29\thêm\logo-kovien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29\thêm\logo-kovien1200.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52589" cy="1536433"/>
                    </a:xfrm>
                    <a:prstGeom prst="rect">
                      <a:avLst/>
                    </a:prstGeom>
                    <a:noFill/>
                    <a:ln>
                      <a:noFill/>
                    </a:ln>
                  </pic:spPr>
                </pic:pic>
              </a:graphicData>
            </a:graphic>
          </wp:inline>
        </w:drawing>
      </w:r>
    </w:p>
    <w:p w:rsidR="00661460" w:rsidRPr="00A3423A" w:rsidRDefault="00661460" w:rsidP="00A55B16">
      <w:pPr>
        <w:spacing w:after="120" w:line="264" w:lineRule="auto"/>
        <w:jc w:val="center"/>
        <w:rPr>
          <w:b/>
          <w:sz w:val="48"/>
        </w:rPr>
      </w:pPr>
    </w:p>
    <w:p w:rsidR="00661460" w:rsidRDefault="00661460" w:rsidP="00A55B16">
      <w:pPr>
        <w:spacing w:after="120" w:line="264" w:lineRule="auto"/>
        <w:jc w:val="center"/>
        <w:rPr>
          <w:b/>
          <w:sz w:val="38"/>
        </w:rPr>
      </w:pPr>
    </w:p>
    <w:p w:rsidR="00661460" w:rsidRDefault="00661460" w:rsidP="00A55B16">
      <w:pPr>
        <w:spacing w:after="120" w:line="360" w:lineRule="auto"/>
        <w:jc w:val="center"/>
        <w:rPr>
          <w:b/>
          <w:spacing w:val="-6"/>
          <w:sz w:val="40"/>
        </w:rPr>
      </w:pPr>
      <w:r w:rsidRPr="00661460">
        <w:rPr>
          <w:b/>
          <w:spacing w:val="-6"/>
          <w:sz w:val="40"/>
        </w:rPr>
        <w:t>KẾ HOẠCH CHIẾN LƯỢC PHÁT TRIỂN TRƯỜNG ĐẠI HỌC NÔNG LÂM, ĐẠI HỌC HUẾ GIAI ĐOẠN 2021 – 2025, TẦM NHÌN 2030</w:t>
      </w:r>
    </w:p>
    <w:p w:rsidR="00661460" w:rsidRDefault="00661460" w:rsidP="00A55B16">
      <w:pPr>
        <w:spacing w:after="120" w:line="360" w:lineRule="auto"/>
        <w:jc w:val="center"/>
        <w:rPr>
          <w:b/>
          <w:spacing w:val="-6"/>
          <w:sz w:val="40"/>
        </w:rPr>
      </w:pPr>
    </w:p>
    <w:p w:rsidR="00661460" w:rsidRDefault="00661460" w:rsidP="00A55B16">
      <w:pPr>
        <w:spacing w:after="120" w:line="360" w:lineRule="auto"/>
        <w:jc w:val="center"/>
        <w:rPr>
          <w:b/>
          <w:spacing w:val="-6"/>
          <w:sz w:val="40"/>
        </w:rPr>
      </w:pPr>
    </w:p>
    <w:p w:rsidR="00661460" w:rsidRPr="006B1F40" w:rsidRDefault="00661460" w:rsidP="00A55B16">
      <w:pPr>
        <w:spacing w:after="120" w:line="360" w:lineRule="auto"/>
        <w:jc w:val="center"/>
        <w:rPr>
          <w:b/>
          <w:spacing w:val="-6"/>
          <w:sz w:val="98"/>
        </w:rPr>
      </w:pPr>
    </w:p>
    <w:p w:rsidR="00661460" w:rsidRPr="00661460" w:rsidRDefault="00661460" w:rsidP="00A55B16">
      <w:pPr>
        <w:spacing w:after="120" w:line="360" w:lineRule="auto"/>
        <w:jc w:val="center"/>
        <w:rPr>
          <w:b/>
          <w:spacing w:val="-6"/>
          <w:sz w:val="44"/>
        </w:rPr>
      </w:pPr>
    </w:p>
    <w:p w:rsidR="00661460" w:rsidRPr="00661460" w:rsidRDefault="00661460" w:rsidP="00A55B16">
      <w:pPr>
        <w:spacing w:after="120" w:line="360" w:lineRule="auto"/>
        <w:jc w:val="center"/>
        <w:rPr>
          <w:b/>
          <w:spacing w:val="-6"/>
          <w:sz w:val="36"/>
        </w:rPr>
      </w:pPr>
    </w:p>
    <w:p w:rsidR="00A55B16" w:rsidRDefault="00661460" w:rsidP="00A3423A">
      <w:pPr>
        <w:spacing w:after="120" w:line="360" w:lineRule="auto"/>
        <w:jc w:val="center"/>
        <w:rPr>
          <w:b/>
        </w:rPr>
      </w:pPr>
      <w:r w:rsidRPr="00661460">
        <w:rPr>
          <w:b/>
          <w:spacing w:val="-6"/>
          <w:sz w:val="32"/>
        </w:rPr>
        <w:t>Huế, 11/2021</w:t>
      </w:r>
      <w:bookmarkStart w:id="0" w:name="_Toc88731650"/>
      <w:r w:rsidR="00A55B16">
        <w:br w:type="page"/>
      </w:r>
    </w:p>
    <w:p w:rsidR="001034B5" w:rsidRDefault="001034B5" w:rsidP="001034B5">
      <w:pPr>
        <w:pStyle w:val="1"/>
      </w:pPr>
      <w:bookmarkStart w:id="1" w:name="_Toc88740182"/>
      <w:bookmarkStart w:id="2" w:name="_Toc88838276"/>
      <w:r>
        <w:lastRenderedPageBreak/>
        <w:t>MỤC LỤC</w:t>
      </w:r>
      <w:bookmarkEnd w:id="0"/>
      <w:bookmarkEnd w:id="1"/>
      <w:bookmarkEnd w:id="2"/>
    </w:p>
    <w:p w:rsidR="001034B5" w:rsidRPr="001034B5" w:rsidRDefault="001034B5" w:rsidP="001C03B8">
      <w:pPr>
        <w:widowControl w:val="0"/>
        <w:spacing w:after="0" w:line="360" w:lineRule="auto"/>
        <w:ind w:left="308"/>
        <w:jc w:val="right"/>
        <w:rPr>
          <w:rFonts w:cs="Times New Roman"/>
          <w:b/>
          <w:i/>
          <w:szCs w:val="26"/>
        </w:rPr>
      </w:pPr>
      <w:r w:rsidRPr="001034B5">
        <w:rPr>
          <w:rFonts w:cs="Times New Roman"/>
          <w:b/>
          <w:i/>
          <w:szCs w:val="26"/>
        </w:rPr>
        <w:t xml:space="preserve">Trang </w:t>
      </w:r>
    </w:p>
    <w:p w:rsidR="001C03B8" w:rsidRDefault="001034B5" w:rsidP="001C03B8">
      <w:pPr>
        <w:pStyle w:val="TOC1"/>
        <w:widowControl w:val="0"/>
        <w:tabs>
          <w:tab w:val="right" w:leader="dot" w:pos="9062"/>
        </w:tabs>
        <w:spacing w:after="0" w:line="360" w:lineRule="auto"/>
        <w:rPr>
          <w:rFonts w:asciiTheme="minorHAnsi" w:eastAsiaTheme="minorEastAsia" w:hAnsiTheme="minorHAnsi"/>
          <w:noProof/>
          <w:sz w:val="22"/>
        </w:rPr>
      </w:pPr>
      <w:r w:rsidRPr="001034B5">
        <w:rPr>
          <w:rFonts w:cs="Times New Roman"/>
          <w:b/>
          <w:i/>
          <w:szCs w:val="26"/>
        </w:rPr>
        <w:fldChar w:fldCharType="begin"/>
      </w:r>
      <w:r w:rsidRPr="001034B5">
        <w:rPr>
          <w:rFonts w:cs="Times New Roman"/>
          <w:b/>
          <w:i/>
          <w:szCs w:val="26"/>
        </w:rPr>
        <w:instrText xml:space="preserve"> TOC \h \z \t "1,1,2,2,3,3" </w:instrText>
      </w:r>
      <w:r w:rsidRPr="001034B5">
        <w:rPr>
          <w:rFonts w:cs="Times New Roman"/>
          <w:b/>
          <w:i/>
          <w:szCs w:val="26"/>
        </w:rPr>
        <w:fldChar w:fldCharType="separate"/>
      </w:r>
      <w:hyperlink w:anchor="_Toc88838277" w:history="1">
        <w:r w:rsidR="001C03B8" w:rsidRPr="001C03B8">
          <w:rPr>
            <w:rStyle w:val="Hyperlink"/>
            <w:b/>
            <w:noProof/>
          </w:rPr>
          <w:t>MỞ ĐẦU</w:t>
        </w:r>
        <w:r w:rsidR="001C03B8">
          <w:rPr>
            <w:noProof/>
            <w:webHidden/>
          </w:rPr>
          <w:tab/>
        </w:r>
        <w:r w:rsidR="001C03B8">
          <w:rPr>
            <w:noProof/>
            <w:webHidden/>
          </w:rPr>
          <w:fldChar w:fldCharType="begin"/>
        </w:r>
        <w:r w:rsidR="001C03B8">
          <w:rPr>
            <w:noProof/>
            <w:webHidden/>
          </w:rPr>
          <w:instrText xml:space="preserve"> PAGEREF _Toc88838277 \h </w:instrText>
        </w:r>
        <w:r w:rsidR="001C03B8">
          <w:rPr>
            <w:noProof/>
            <w:webHidden/>
          </w:rPr>
        </w:r>
        <w:r w:rsidR="001C03B8">
          <w:rPr>
            <w:noProof/>
            <w:webHidden/>
          </w:rPr>
          <w:fldChar w:fldCharType="separate"/>
        </w:r>
        <w:r w:rsidR="002158C1">
          <w:rPr>
            <w:noProof/>
            <w:webHidden/>
          </w:rPr>
          <w:t>1</w:t>
        </w:r>
        <w:r w:rsidR="001C03B8">
          <w:rPr>
            <w:noProof/>
            <w:webHidden/>
          </w:rPr>
          <w:fldChar w:fldCharType="end"/>
        </w:r>
      </w:hyperlink>
    </w:p>
    <w:p w:rsidR="001C03B8" w:rsidRDefault="004C7D95" w:rsidP="001C03B8">
      <w:pPr>
        <w:pStyle w:val="TOC1"/>
        <w:widowControl w:val="0"/>
        <w:tabs>
          <w:tab w:val="right" w:leader="dot" w:pos="9062"/>
        </w:tabs>
        <w:spacing w:after="0" w:line="360" w:lineRule="auto"/>
        <w:rPr>
          <w:rFonts w:asciiTheme="minorHAnsi" w:eastAsiaTheme="minorEastAsia" w:hAnsiTheme="minorHAnsi"/>
          <w:noProof/>
          <w:sz w:val="22"/>
        </w:rPr>
      </w:pPr>
      <w:hyperlink w:anchor="_Toc88838278" w:history="1">
        <w:r w:rsidR="001C03B8" w:rsidRPr="001C03B8">
          <w:rPr>
            <w:rStyle w:val="Hyperlink"/>
            <w:b/>
            <w:noProof/>
          </w:rPr>
          <w:t>Phần I</w:t>
        </w:r>
        <w:r w:rsidR="001C03B8">
          <w:rPr>
            <w:rStyle w:val="Hyperlink"/>
            <w:b/>
            <w:noProof/>
          </w:rPr>
          <w:t xml:space="preserve">. </w:t>
        </w:r>
      </w:hyperlink>
      <w:hyperlink w:anchor="_Toc88838279" w:history="1">
        <w:r w:rsidR="001C03B8" w:rsidRPr="001C03B8">
          <w:rPr>
            <w:rStyle w:val="Hyperlink"/>
            <w:b/>
            <w:noProof/>
          </w:rPr>
          <w:t>KẾT QUẢ THỰC HIỆN KẾ</w:t>
        </w:r>
        <w:r w:rsidR="001C03B8" w:rsidRPr="001C03B8">
          <w:rPr>
            <w:rStyle w:val="Hyperlink"/>
            <w:b/>
            <w:noProof/>
            <w:lang w:val="vi-VN"/>
          </w:rPr>
          <w:t xml:space="preserve"> HOẠCH </w:t>
        </w:r>
        <w:r w:rsidR="001C03B8" w:rsidRPr="001C03B8">
          <w:rPr>
            <w:rStyle w:val="Hyperlink"/>
            <w:b/>
            <w:noProof/>
          </w:rPr>
          <w:t>CHIẾN LƯỢC PHÁT TRIỂN</w:t>
        </w:r>
      </w:hyperlink>
      <w:r w:rsidR="001C03B8">
        <w:rPr>
          <w:rStyle w:val="Hyperlink"/>
          <w:noProof/>
        </w:rPr>
        <w:t xml:space="preserve"> </w:t>
      </w:r>
    </w:p>
    <w:p w:rsidR="001C03B8" w:rsidRDefault="004C7D95" w:rsidP="001C03B8">
      <w:pPr>
        <w:pStyle w:val="TOC1"/>
        <w:widowControl w:val="0"/>
        <w:tabs>
          <w:tab w:val="right" w:leader="dot" w:pos="9062"/>
        </w:tabs>
        <w:spacing w:after="0" w:line="360" w:lineRule="auto"/>
        <w:rPr>
          <w:rFonts w:asciiTheme="minorHAnsi" w:eastAsiaTheme="minorEastAsia" w:hAnsiTheme="minorHAnsi"/>
          <w:noProof/>
          <w:sz w:val="22"/>
        </w:rPr>
      </w:pPr>
      <w:hyperlink w:anchor="_Toc88838280" w:history="1">
        <w:r w:rsidR="001C03B8" w:rsidRPr="001C03B8">
          <w:rPr>
            <w:rStyle w:val="Hyperlink"/>
            <w:b/>
            <w:noProof/>
          </w:rPr>
          <w:t xml:space="preserve">TRƯỜNG ĐẠI HỌC NÔNG LÂM, ĐẠI HỌC HUẾ GIAI ĐOẠN 2016 </w:t>
        </w:r>
        <w:r w:rsidR="001C03B8" w:rsidRPr="001C03B8">
          <w:rPr>
            <w:rStyle w:val="Hyperlink"/>
            <w:b/>
            <w:i/>
            <w:noProof/>
          </w:rPr>
          <w:t>–</w:t>
        </w:r>
        <w:r w:rsidR="001C03B8" w:rsidRPr="001C03B8">
          <w:rPr>
            <w:rStyle w:val="Hyperlink"/>
            <w:b/>
            <w:noProof/>
          </w:rPr>
          <w:t xml:space="preserve"> 2020</w:t>
        </w:r>
        <w:r w:rsidR="001C03B8">
          <w:rPr>
            <w:noProof/>
            <w:webHidden/>
          </w:rPr>
          <w:tab/>
        </w:r>
        <w:r w:rsidR="001C03B8">
          <w:rPr>
            <w:noProof/>
            <w:webHidden/>
          </w:rPr>
          <w:fldChar w:fldCharType="begin"/>
        </w:r>
        <w:r w:rsidR="001C03B8">
          <w:rPr>
            <w:noProof/>
            <w:webHidden/>
          </w:rPr>
          <w:instrText xml:space="preserve"> PAGEREF _Toc88838280 \h </w:instrText>
        </w:r>
        <w:r w:rsidR="001C03B8">
          <w:rPr>
            <w:noProof/>
            <w:webHidden/>
          </w:rPr>
        </w:r>
        <w:r w:rsidR="001C03B8">
          <w:rPr>
            <w:noProof/>
            <w:webHidden/>
          </w:rPr>
          <w:fldChar w:fldCharType="separate"/>
        </w:r>
        <w:r w:rsidR="002158C1">
          <w:rPr>
            <w:noProof/>
            <w:webHidden/>
          </w:rPr>
          <w:t>3</w:t>
        </w:r>
        <w:r w:rsidR="001C03B8">
          <w:rPr>
            <w:noProof/>
            <w:webHidden/>
          </w:rPr>
          <w:fldChar w:fldCharType="end"/>
        </w:r>
      </w:hyperlink>
    </w:p>
    <w:p w:rsidR="001C03B8" w:rsidRDefault="004C7D95" w:rsidP="001C03B8">
      <w:pPr>
        <w:pStyle w:val="TOC2"/>
        <w:widowControl w:val="0"/>
        <w:spacing w:before="0" w:line="360" w:lineRule="auto"/>
        <w:rPr>
          <w:rFonts w:asciiTheme="minorHAnsi" w:eastAsiaTheme="minorEastAsia" w:hAnsiTheme="minorHAnsi"/>
          <w:noProof/>
          <w:sz w:val="22"/>
        </w:rPr>
      </w:pPr>
      <w:hyperlink w:anchor="_Toc88838281" w:history="1">
        <w:r w:rsidR="001C03B8" w:rsidRPr="0036585A">
          <w:rPr>
            <w:rStyle w:val="Hyperlink"/>
            <w:noProof/>
          </w:rPr>
          <w:t>1.1. Những thành tựu đạt được của kế hoạch chiến lược phát triển Trường Đại học Nông Lâm, Đại học Huế giai đoạn 2016 – 2020</w:t>
        </w:r>
        <w:r w:rsidR="001C03B8">
          <w:rPr>
            <w:noProof/>
            <w:webHidden/>
          </w:rPr>
          <w:tab/>
        </w:r>
        <w:r w:rsidR="001C03B8">
          <w:rPr>
            <w:noProof/>
            <w:webHidden/>
          </w:rPr>
          <w:fldChar w:fldCharType="begin"/>
        </w:r>
        <w:r w:rsidR="001C03B8">
          <w:rPr>
            <w:noProof/>
            <w:webHidden/>
          </w:rPr>
          <w:instrText xml:space="preserve"> PAGEREF _Toc88838281 \h </w:instrText>
        </w:r>
        <w:r w:rsidR="001C03B8">
          <w:rPr>
            <w:noProof/>
            <w:webHidden/>
          </w:rPr>
        </w:r>
        <w:r w:rsidR="001C03B8">
          <w:rPr>
            <w:noProof/>
            <w:webHidden/>
          </w:rPr>
          <w:fldChar w:fldCharType="separate"/>
        </w:r>
        <w:r w:rsidR="002158C1">
          <w:rPr>
            <w:noProof/>
            <w:webHidden/>
          </w:rPr>
          <w:t>3</w:t>
        </w:r>
        <w:r w:rsidR="001C03B8">
          <w:rPr>
            <w:noProof/>
            <w:webHidden/>
          </w:rPr>
          <w:fldChar w:fldCharType="end"/>
        </w:r>
      </w:hyperlink>
    </w:p>
    <w:p w:rsidR="001C03B8" w:rsidRDefault="004C7D95" w:rsidP="001C03B8">
      <w:pPr>
        <w:pStyle w:val="TOC3"/>
        <w:widowControl w:val="0"/>
        <w:spacing w:before="0" w:line="360" w:lineRule="auto"/>
        <w:rPr>
          <w:rFonts w:asciiTheme="minorHAnsi" w:eastAsiaTheme="minorEastAsia" w:hAnsiTheme="minorHAnsi"/>
          <w:noProof/>
          <w:sz w:val="22"/>
        </w:rPr>
      </w:pPr>
      <w:hyperlink w:anchor="_Toc88838282" w:history="1">
        <w:r w:rsidR="001C03B8" w:rsidRPr="0036585A">
          <w:rPr>
            <w:rStyle w:val="Hyperlink"/>
            <w:noProof/>
          </w:rPr>
          <w:t>1.1.1. Tái cấu trúc hệ thống tổ chức và phát triển đội ngũ</w:t>
        </w:r>
        <w:r w:rsidR="001C03B8">
          <w:rPr>
            <w:noProof/>
            <w:webHidden/>
          </w:rPr>
          <w:tab/>
        </w:r>
        <w:r w:rsidR="001C03B8">
          <w:rPr>
            <w:noProof/>
            <w:webHidden/>
          </w:rPr>
          <w:fldChar w:fldCharType="begin"/>
        </w:r>
        <w:r w:rsidR="001C03B8">
          <w:rPr>
            <w:noProof/>
            <w:webHidden/>
          </w:rPr>
          <w:instrText xml:space="preserve"> PAGEREF _Toc88838282 \h </w:instrText>
        </w:r>
        <w:r w:rsidR="001C03B8">
          <w:rPr>
            <w:noProof/>
            <w:webHidden/>
          </w:rPr>
        </w:r>
        <w:r w:rsidR="001C03B8">
          <w:rPr>
            <w:noProof/>
            <w:webHidden/>
          </w:rPr>
          <w:fldChar w:fldCharType="separate"/>
        </w:r>
        <w:r w:rsidR="002158C1">
          <w:rPr>
            <w:noProof/>
            <w:webHidden/>
          </w:rPr>
          <w:t>3</w:t>
        </w:r>
        <w:r w:rsidR="001C03B8">
          <w:rPr>
            <w:noProof/>
            <w:webHidden/>
          </w:rPr>
          <w:fldChar w:fldCharType="end"/>
        </w:r>
      </w:hyperlink>
    </w:p>
    <w:p w:rsidR="001C03B8" w:rsidRDefault="004C7D95" w:rsidP="001C03B8">
      <w:pPr>
        <w:pStyle w:val="TOC3"/>
        <w:widowControl w:val="0"/>
        <w:spacing w:before="0" w:line="360" w:lineRule="auto"/>
        <w:rPr>
          <w:rFonts w:asciiTheme="minorHAnsi" w:eastAsiaTheme="minorEastAsia" w:hAnsiTheme="minorHAnsi"/>
          <w:noProof/>
          <w:sz w:val="22"/>
        </w:rPr>
      </w:pPr>
      <w:hyperlink w:anchor="_Toc88838283" w:history="1">
        <w:r w:rsidR="001C03B8" w:rsidRPr="0036585A">
          <w:rPr>
            <w:rStyle w:val="Hyperlink"/>
            <w:noProof/>
          </w:rPr>
          <w:t>1.1.2. Cơ sở vật chất và thiết bị</w:t>
        </w:r>
        <w:r w:rsidR="001C03B8">
          <w:rPr>
            <w:noProof/>
            <w:webHidden/>
          </w:rPr>
          <w:tab/>
        </w:r>
        <w:r w:rsidR="001C03B8">
          <w:rPr>
            <w:noProof/>
            <w:webHidden/>
          </w:rPr>
          <w:fldChar w:fldCharType="begin"/>
        </w:r>
        <w:r w:rsidR="001C03B8">
          <w:rPr>
            <w:noProof/>
            <w:webHidden/>
          </w:rPr>
          <w:instrText xml:space="preserve"> PAGEREF _Toc88838283 \h </w:instrText>
        </w:r>
        <w:r w:rsidR="001C03B8">
          <w:rPr>
            <w:noProof/>
            <w:webHidden/>
          </w:rPr>
        </w:r>
        <w:r w:rsidR="001C03B8">
          <w:rPr>
            <w:noProof/>
            <w:webHidden/>
          </w:rPr>
          <w:fldChar w:fldCharType="separate"/>
        </w:r>
        <w:r w:rsidR="002158C1">
          <w:rPr>
            <w:noProof/>
            <w:webHidden/>
          </w:rPr>
          <w:t>4</w:t>
        </w:r>
        <w:r w:rsidR="001C03B8">
          <w:rPr>
            <w:noProof/>
            <w:webHidden/>
          </w:rPr>
          <w:fldChar w:fldCharType="end"/>
        </w:r>
      </w:hyperlink>
    </w:p>
    <w:p w:rsidR="001C03B8" w:rsidRDefault="004C7D95" w:rsidP="001C03B8">
      <w:pPr>
        <w:pStyle w:val="TOC3"/>
        <w:widowControl w:val="0"/>
        <w:spacing w:before="0" w:line="360" w:lineRule="auto"/>
        <w:rPr>
          <w:rFonts w:asciiTheme="minorHAnsi" w:eastAsiaTheme="minorEastAsia" w:hAnsiTheme="minorHAnsi"/>
          <w:noProof/>
          <w:sz w:val="22"/>
        </w:rPr>
      </w:pPr>
      <w:hyperlink w:anchor="_Toc88838284" w:history="1">
        <w:r w:rsidR="001C03B8" w:rsidRPr="0036585A">
          <w:rPr>
            <w:rStyle w:val="Hyperlink"/>
            <w:noProof/>
          </w:rPr>
          <w:t>1.1.3. Tài chính</w:t>
        </w:r>
        <w:r w:rsidR="001C03B8">
          <w:rPr>
            <w:noProof/>
            <w:webHidden/>
          </w:rPr>
          <w:tab/>
        </w:r>
        <w:r w:rsidR="001C03B8">
          <w:rPr>
            <w:noProof/>
            <w:webHidden/>
          </w:rPr>
          <w:fldChar w:fldCharType="begin"/>
        </w:r>
        <w:r w:rsidR="001C03B8">
          <w:rPr>
            <w:noProof/>
            <w:webHidden/>
          </w:rPr>
          <w:instrText xml:space="preserve"> PAGEREF _Toc88838284 \h </w:instrText>
        </w:r>
        <w:r w:rsidR="001C03B8">
          <w:rPr>
            <w:noProof/>
            <w:webHidden/>
          </w:rPr>
        </w:r>
        <w:r w:rsidR="001C03B8">
          <w:rPr>
            <w:noProof/>
            <w:webHidden/>
          </w:rPr>
          <w:fldChar w:fldCharType="separate"/>
        </w:r>
        <w:r w:rsidR="002158C1">
          <w:rPr>
            <w:noProof/>
            <w:webHidden/>
          </w:rPr>
          <w:t>5</w:t>
        </w:r>
        <w:r w:rsidR="001C03B8">
          <w:rPr>
            <w:noProof/>
            <w:webHidden/>
          </w:rPr>
          <w:fldChar w:fldCharType="end"/>
        </w:r>
      </w:hyperlink>
    </w:p>
    <w:p w:rsidR="001C03B8" w:rsidRDefault="004C7D95" w:rsidP="001C03B8">
      <w:pPr>
        <w:pStyle w:val="TOC3"/>
        <w:widowControl w:val="0"/>
        <w:spacing w:before="0" w:line="360" w:lineRule="auto"/>
        <w:rPr>
          <w:rFonts w:asciiTheme="minorHAnsi" w:eastAsiaTheme="minorEastAsia" w:hAnsiTheme="minorHAnsi"/>
          <w:noProof/>
          <w:sz w:val="22"/>
        </w:rPr>
      </w:pPr>
      <w:hyperlink w:anchor="_Toc88838285" w:history="1">
        <w:r w:rsidR="001C03B8" w:rsidRPr="0036585A">
          <w:rPr>
            <w:rStyle w:val="Hyperlink"/>
            <w:noProof/>
          </w:rPr>
          <w:t>1.1.4. Đào tạo</w:t>
        </w:r>
        <w:r w:rsidR="001C03B8">
          <w:rPr>
            <w:noProof/>
            <w:webHidden/>
          </w:rPr>
          <w:tab/>
        </w:r>
        <w:r w:rsidR="001C03B8">
          <w:rPr>
            <w:noProof/>
            <w:webHidden/>
          </w:rPr>
          <w:fldChar w:fldCharType="begin"/>
        </w:r>
        <w:r w:rsidR="001C03B8">
          <w:rPr>
            <w:noProof/>
            <w:webHidden/>
          </w:rPr>
          <w:instrText xml:space="preserve"> PAGEREF _Toc88838285 \h </w:instrText>
        </w:r>
        <w:r w:rsidR="001C03B8">
          <w:rPr>
            <w:noProof/>
            <w:webHidden/>
          </w:rPr>
        </w:r>
        <w:r w:rsidR="001C03B8">
          <w:rPr>
            <w:noProof/>
            <w:webHidden/>
          </w:rPr>
          <w:fldChar w:fldCharType="separate"/>
        </w:r>
        <w:r w:rsidR="002158C1">
          <w:rPr>
            <w:noProof/>
            <w:webHidden/>
          </w:rPr>
          <w:t>6</w:t>
        </w:r>
        <w:r w:rsidR="001C03B8">
          <w:rPr>
            <w:noProof/>
            <w:webHidden/>
          </w:rPr>
          <w:fldChar w:fldCharType="end"/>
        </w:r>
      </w:hyperlink>
    </w:p>
    <w:p w:rsidR="001C03B8" w:rsidRDefault="004C7D95" w:rsidP="001C03B8">
      <w:pPr>
        <w:pStyle w:val="TOC3"/>
        <w:widowControl w:val="0"/>
        <w:spacing w:before="0" w:line="360" w:lineRule="auto"/>
        <w:rPr>
          <w:rFonts w:asciiTheme="minorHAnsi" w:eastAsiaTheme="minorEastAsia" w:hAnsiTheme="minorHAnsi"/>
          <w:noProof/>
          <w:sz w:val="22"/>
        </w:rPr>
      </w:pPr>
      <w:hyperlink w:anchor="_Toc88838286" w:history="1">
        <w:r w:rsidR="001C03B8" w:rsidRPr="0036585A">
          <w:rPr>
            <w:rStyle w:val="Hyperlink"/>
            <w:noProof/>
          </w:rPr>
          <w:t>1.1.5. Nghiên cứu khoa học, chuyển giao công nghệ và hợp tác quốc tế</w:t>
        </w:r>
        <w:r w:rsidR="001C03B8">
          <w:rPr>
            <w:noProof/>
            <w:webHidden/>
          </w:rPr>
          <w:tab/>
        </w:r>
        <w:r w:rsidR="001C03B8">
          <w:rPr>
            <w:noProof/>
            <w:webHidden/>
          </w:rPr>
          <w:fldChar w:fldCharType="begin"/>
        </w:r>
        <w:r w:rsidR="001C03B8">
          <w:rPr>
            <w:noProof/>
            <w:webHidden/>
          </w:rPr>
          <w:instrText xml:space="preserve"> PAGEREF _Toc88838286 \h </w:instrText>
        </w:r>
        <w:r w:rsidR="001C03B8">
          <w:rPr>
            <w:noProof/>
            <w:webHidden/>
          </w:rPr>
        </w:r>
        <w:r w:rsidR="001C03B8">
          <w:rPr>
            <w:noProof/>
            <w:webHidden/>
          </w:rPr>
          <w:fldChar w:fldCharType="separate"/>
        </w:r>
        <w:r w:rsidR="002158C1">
          <w:rPr>
            <w:noProof/>
            <w:webHidden/>
          </w:rPr>
          <w:t>7</w:t>
        </w:r>
        <w:r w:rsidR="001C03B8">
          <w:rPr>
            <w:noProof/>
            <w:webHidden/>
          </w:rPr>
          <w:fldChar w:fldCharType="end"/>
        </w:r>
      </w:hyperlink>
    </w:p>
    <w:p w:rsidR="001C03B8" w:rsidRDefault="004C7D95" w:rsidP="001C03B8">
      <w:pPr>
        <w:pStyle w:val="TOC3"/>
        <w:widowControl w:val="0"/>
        <w:spacing w:before="0" w:line="360" w:lineRule="auto"/>
        <w:rPr>
          <w:rFonts w:asciiTheme="minorHAnsi" w:eastAsiaTheme="minorEastAsia" w:hAnsiTheme="minorHAnsi"/>
          <w:noProof/>
          <w:sz w:val="22"/>
        </w:rPr>
      </w:pPr>
      <w:hyperlink w:anchor="_Toc88838287" w:history="1">
        <w:r w:rsidR="001C03B8" w:rsidRPr="0036585A">
          <w:rPr>
            <w:rStyle w:val="Hyperlink"/>
            <w:noProof/>
          </w:rPr>
          <w:t>1.1.6. Công khai hóa chất lượng giáo dục và kiểm định trường đại học</w:t>
        </w:r>
        <w:r w:rsidR="001C03B8">
          <w:rPr>
            <w:noProof/>
            <w:webHidden/>
          </w:rPr>
          <w:tab/>
        </w:r>
        <w:r w:rsidR="001C03B8">
          <w:rPr>
            <w:noProof/>
            <w:webHidden/>
          </w:rPr>
          <w:fldChar w:fldCharType="begin"/>
        </w:r>
        <w:r w:rsidR="001C03B8">
          <w:rPr>
            <w:noProof/>
            <w:webHidden/>
          </w:rPr>
          <w:instrText xml:space="preserve"> PAGEREF _Toc88838287 \h </w:instrText>
        </w:r>
        <w:r w:rsidR="001C03B8">
          <w:rPr>
            <w:noProof/>
            <w:webHidden/>
          </w:rPr>
        </w:r>
        <w:r w:rsidR="001C03B8">
          <w:rPr>
            <w:noProof/>
            <w:webHidden/>
          </w:rPr>
          <w:fldChar w:fldCharType="separate"/>
        </w:r>
        <w:r w:rsidR="002158C1">
          <w:rPr>
            <w:noProof/>
            <w:webHidden/>
          </w:rPr>
          <w:t>12</w:t>
        </w:r>
        <w:r w:rsidR="001C03B8">
          <w:rPr>
            <w:noProof/>
            <w:webHidden/>
          </w:rPr>
          <w:fldChar w:fldCharType="end"/>
        </w:r>
      </w:hyperlink>
    </w:p>
    <w:p w:rsidR="001C03B8" w:rsidRDefault="004C7D95" w:rsidP="001C03B8">
      <w:pPr>
        <w:pStyle w:val="TOC3"/>
        <w:widowControl w:val="0"/>
        <w:spacing w:before="0" w:line="360" w:lineRule="auto"/>
        <w:rPr>
          <w:rFonts w:asciiTheme="minorHAnsi" w:eastAsiaTheme="minorEastAsia" w:hAnsiTheme="minorHAnsi"/>
          <w:noProof/>
          <w:sz w:val="22"/>
        </w:rPr>
      </w:pPr>
      <w:hyperlink w:anchor="_Toc88838288" w:history="1">
        <w:r w:rsidR="001C03B8" w:rsidRPr="0036585A">
          <w:rPr>
            <w:rStyle w:val="Hyperlink"/>
            <w:noProof/>
          </w:rPr>
          <w:t>1.1.7. Công tác sinh viên và quan hệ doanh nghiệp</w:t>
        </w:r>
        <w:r w:rsidR="001C03B8">
          <w:rPr>
            <w:noProof/>
            <w:webHidden/>
          </w:rPr>
          <w:tab/>
        </w:r>
        <w:r w:rsidR="001C03B8">
          <w:rPr>
            <w:noProof/>
            <w:webHidden/>
          </w:rPr>
          <w:fldChar w:fldCharType="begin"/>
        </w:r>
        <w:r w:rsidR="001C03B8">
          <w:rPr>
            <w:noProof/>
            <w:webHidden/>
          </w:rPr>
          <w:instrText xml:space="preserve"> PAGEREF _Toc88838288 \h </w:instrText>
        </w:r>
        <w:r w:rsidR="001C03B8">
          <w:rPr>
            <w:noProof/>
            <w:webHidden/>
          </w:rPr>
        </w:r>
        <w:r w:rsidR="001C03B8">
          <w:rPr>
            <w:noProof/>
            <w:webHidden/>
          </w:rPr>
          <w:fldChar w:fldCharType="separate"/>
        </w:r>
        <w:r w:rsidR="002158C1">
          <w:rPr>
            <w:noProof/>
            <w:webHidden/>
          </w:rPr>
          <w:t>14</w:t>
        </w:r>
        <w:r w:rsidR="001C03B8">
          <w:rPr>
            <w:noProof/>
            <w:webHidden/>
          </w:rPr>
          <w:fldChar w:fldCharType="end"/>
        </w:r>
      </w:hyperlink>
    </w:p>
    <w:p w:rsidR="001C03B8" w:rsidRDefault="004C7D95" w:rsidP="001C03B8">
      <w:pPr>
        <w:pStyle w:val="TOC3"/>
        <w:widowControl w:val="0"/>
        <w:spacing w:before="0" w:line="360" w:lineRule="auto"/>
        <w:rPr>
          <w:rFonts w:asciiTheme="minorHAnsi" w:eastAsiaTheme="minorEastAsia" w:hAnsiTheme="minorHAnsi"/>
          <w:noProof/>
          <w:sz w:val="22"/>
        </w:rPr>
      </w:pPr>
      <w:hyperlink w:anchor="_Toc88838289" w:history="1">
        <w:r w:rsidR="001C03B8" w:rsidRPr="0036585A">
          <w:rPr>
            <w:rStyle w:val="Hyperlink"/>
            <w:noProof/>
          </w:rPr>
          <w:t xml:space="preserve">1.1.8. </w:t>
        </w:r>
        <w:r w:rsidR="001C03B8" w:rsidRPr="001C03B8">
          <w:rPr>
            <w:rStyle w:val="Hyperlink"/>
            <w:noProof/>
            <w:spacing w:val="-6"/>
          </w:rPr>
          <w:t>Những đóng góp phát triển kinh tế và xã hội địa phương, vùng và quốc gia</w:t>
        </w:r>
        <w:r w:rsidR="001C03B8">
          <w:rPr>
            <w:noProof/>
            <w:webHidden/>
          </w:rPr>
          <w:tab/>
        </w:r>
        <w:r w:rsidR="001C03B8">
          <w:rPr>
            <w:noProof/>
            <w:webHidden/>
          </w:rPr>
          <w:fldChar w:fldCharType="begin"/>
        </w:r>
        <w:r w:rsidR="001C03B8">
          <w:rPr>
            <w:noProof/>
            <w:webHidden/>
          </w:rPr>
          <w:instrText xml:space="preserve"> PAGEREF _Toc88838289 \h </w:instrText>
        </w:r>
        <w:r w:rsidR="001C03B8">
          <w:rPr>
            <w:noProof/>
            <w:webHidden/>
          </w:rPr>
        </w:r>
        <w:r w:rsidR="001C03B8">
          <w:rPr>
            <w:noProof/>
            <w:webHidden/>
          </w:rPr>
          <w:fldChar w:fldCharType="separate"/>
        </w:r>
        <w:r w:rsidR="002158C1">
          <w:rPr>
            <w:noProof/>
            <w:webHidden/>
          </w:rPr>
          <w:t>15</w:t>
        </w:r>
        <w:r w:rsidR="001C03B8">
          <w:rPr>
            <w:noProof/>
            <w:webHidden/>
          </w:rPr>
          <w:fldChar w:fldCharType="end"/>
        </w:r>
      </w:hyperlink>
    </w:p>
    <w:p w:rsidR="001C03B8" w:rsidRDefault="004C7D95" w:rsidP="001C03B8">
      <w:pPr>
        <w:pStyle w:val="TOC2"/>
        <w:widowControl w:val="0"/>
        <w:spacing w:before="0" w:line="360" w:lineRule="auto"/>
        <w:rPr>
          <w:rFonts w:asciiTheme="minorHAnsi" w:eastAsiaTheme="minorEastAsia" w:hAnsiTheme="minorHAnsi"/>
          <w:noProof/>
          <w:sz w:val="22"/>
        </w:rPr>
      </w:pPr>
      <w:hyperlink w:anchor="_Toc88838290" w:history="1">
        <w:r w:rsidR="001C03B8" w:rsidRPr="0036585A">
          <w:rPr>
            <w:rStyle w:val="Hyperlink"/>
            <w:noProof/>
          </w:rPr>
          <w:t>1.2. Những tồn tại, khó khăn trong phát triển Trường Đại học Nông Lâm, Đại học Huế giai đoạn 2016 – 2020</w:t>
        </w:r>
        <w:r w:rsidR="001C03B8">
          <w:rPr>
            <w:noProof/>
            <w:webHidden/>
          </w:rPr>
          <w:tab/>
        </w:r>
        <w:r w:rsidR="001C03B8">
          <w:rPr>
            <w:noProof/>
            <w:webHidden/>
          </w:rPr>
          <w:fldChar w:fldCharType="begin"/>
        </w:r>
        <w:r w:rsidR="001C03B8">
          <w:rPr>
            <w:noProof/>
            <w:webHidden/>
          </w:rPr>
          <w:instrText xml:space="preserve"> PAGEREF _Toc88838290 \h </w:instrText>
        </w:r>
        <w:r w:rsidR="001C03B8">
          <w:rPr>
            <w:noProof/>
            <w:webHidden/>
          </w:rPr>
        </w:r>
        <w:r w:rsidR="001C03B8">
          <w:rPr>
            <w:noProof/>
            <w:webHidden/>
          </w:rPr>
          <w:fldChar w:fldCharType="separate"/>
        </w:r>
        <w:r w:rsidR="002158C1">
          <w:rPr>
            <w:noProof/>
            <w:webHidden/>
          </w:rPr>
          <w:t>16</w:t>
        </w:r>
        <w:r w:rsidR="001C03B8">
          <w:rPr>
            <w:noProof/>
            <w:webHidden/>
          </w:rPr>
          <w:fldChar w:fldCharType="end"/>
        </w:r>
      </w:hyperlink>
    </w:p>
    <w:p w:rsidR="001C03B8" w:rsidRDefault="004C7D95" w:rsidP="001C03B8">
      <w:pPr>
        <w:pStyle w:val="TOC2"/>
        <w:widowControl w:val="0"/>
        <w:spacing w:before="0" w:line="360" w:lineRule="auto"/>
        <w:rPr>
          <w:rFonts w:asciiTheme="minorHAnsi" w:eastAsiaTheme="minorEastAsia" w:hAnsiTheme="minorHAnsi"/>
          <w:noProof/>
          <w:sz w:val="22"/>
        </w:rPr>
      </w:pPr>
      <w:hyperlink w:anchor="_Toc88838291" w:history="1">
        <w:r w:rsidR="001C03B8" w:rsidRPr="0036585A">
          <w:rPr>
            <w:rStyle w:val="Hyperlink"/>
            <w:noProof/>
          </w:rPr>
          <w:t>1.3. Bài học kinh nghiệm từ thực hiện kế hoạch chiến lược phát triển Trường Đại học Nông Lâm, Đại học Huế giai đoạn 2016 – 2020</w:t>
        </w:r>
        <w:r w:rsidR="001C03B8">
          <w:rPr>
            <w:noProof/>
            <w:webHidden/>
          </w:rPr>
          <w:tab/>
        </w:r>
        <w:r w:rsidR="001C03B8">
          <w:rPr>
            <w:noProof/>
            <w:webHidden/>
          </w:rPr>
          <w:fldChar w:fldCharType="begin"/>
        </w:r>
        <w:r w:rsidR="001C03B8">
          <w:rPr>
            <w:noProof/>
            <w:webHidden/>
          </w:rPr>
          <w:instrText xml:space="preserve"> PAGEREF _Toc88838291 \h </w:instrText>
        </w:r>
        <w:r w:rsidR="001C03B8">
          <w:rPr>
            <w:noProof/>
            <w:webHidden/>
          </w:rPr>
        </w:r>
        <w:r w:rsidR="001C03B8">
          <w:rPr>
            <w:noProof/>
            <w:webHidden/>
          </w:rPr>
          <w:fldChar w:fldCharType="separate"/>
        </w:r>
        <w:r w:rsidR="002158C1">
          <w:rPr>
            <w:noProof/>
            <w:webHidden/>
          </w:rPr>
          <w:t>17</w:t>
        </w:r>
        <w:r w:rsidR="001C03B8">
          <w:rPr>
            <w:noProof/>
            <w:webHidden/>
          </w:rPr>
          <w:fldChar w:fldCharType="end"/>
        </w:r>
      </w:hyperlink>
    </w:p>
    <w:p w:rsidR="001C03B8" w:rsidRDefault="004C7D95" w:rsidP="001C03B8">
      <w:pPr>
        <w:pStyle w:val="TOC1"/>
        <w:widowControl w:val="0"/>
        <w:tabs>
          <w:tab w:val="right" w:leader="dot" w:pos="9062"/>
        </w:tabs>
        <w:spacing w:after="0" w:line="360" w:lineRule="auto"/>
        <w:rPr>
          <w:rFonts w:asciiTheme="minorHAnsi" w:eastAsiaTheme="minorEastAsia" w:hAnsiTheme="minorHAnsi"/>
          <w:noProof/>
          <w:sz w:val="22"/>
        </w:rPr>
      </w:pPr>
      <w:hyperlink w:anchor="_Toc88838292" w:history="1">
        <w:r w:rsidR="001C03B8" w:rsidRPr="001C03B8">
          <w:rPr>
            <w:rStyle w:val="Hyperlink"/>
            <w:b/>
            <w:noProof/>
          </w:rPr>
          <w:t>Phần II</w:t>
        </w:r>
        <w:r w:rsidR="001C03B8">
          <w:rPr>
            <w:rStyle w:val="Hyperlink"/>
            <w:b/>
            <w:noProof/>
          </w:rPr>
          <w:t xml:space="preserve">. </w:t>
        </w:r>
      </w:hyperlink>
      <w:hyperlink w:anchor="_Toc88838293" w:history="1">
        <w:r w:rsidR="001C03B8" w:rsidRPr="001C03B8">
          <w:rPr>
            <w:rStyle w:val="Hyperlink"/>
            <w:b/>
            <w:noProof/>
          </w:rPr>
          <w:t xml:space="preserve">BỐI CẢNH PHÁT TRIỂN TRƯỜNG ĐẠI HỌC NÔNG LÂM, </w:t>
        </w:r>
        <w:r w:rsidR="001C03B8">
          <w:rPr>
            <w:rStyle w:val="Hyperlink"/>
            <w:b/>
            <w:noProof/>
          </w:rPr>
          <w:t xml:space="preserve">             </w:t>
        </w:r>
        <w:r w:rsidR="001C03B8" w:rsidRPr="001C03B8">
          <w:rPr>
            <w:rStyle w:val="Hyperlink"/>
            <w:b/>
            <w:noProof/>
          </w:rPr>
          <w:t>ĐẠI HỌC HUẾ</w:t>
        </w:r>
        <w:r w:rsidR="001C03B8">
          <w:rPr>
            <w:noProof/>
            <w:webHidden/>
          </w:rPr>
          <w:tab/>
        </w:r>
        <w:r w:rsidR="001C03B8">
          <w:rPr>
            <w:noProof/>
            <w:webHidden/>
          </w:rPr>
          <w:fldChar w:fldCharType="begin"/>
        </w:r>
        <w:r w:rsidR="001C03B8">
          <w:rPr>
            <w:noProof/>
            <w:webHidden/>
          </w:rPr>
          <w:instrText xml:space="preserve"> PAGEREF _Toc88838293 \h </w:instrText>
        </w:r>
        <w:r w:rsidR="001C03B8">
          <w:rPr>
            <w:noProof/>
            <w:webHidden/>
          </w:rPr>
        </w:r>
        <w:r w:rsidR="001C03B8">
          <w:rPr>
            <w:noProof/>
            <w:webHidden/>
          </w:rPr>
          <w:fldChar w:fldCharType="separate"/>
        </w:r>
        <w:r w:rsidR="002158C1">
          <w:rPr>
            <w:noProof/>
            <w:webHidden/>
          </w:rPr>
          <w:t>19</w:t>
        </w:r>
        <w:r w:rsidR="001C03B8">
          <w:rPr>
            <w:noProof/>
            <w:webHidden/>
          </w:rPr>
          <w:fldChar w:fldCharType="end"/>
        </w:r>
      </w:hyperlink>
    </w:p>
    <w:p w:rsidR="001C03B8" w:rsidRDefault="004C7D95" w:rsidP="001C03B8">
      <w:pPr>
        <w:pStyle w:val="TOC2"/>
        <w:widowControl w:val="0"/>
        <w:spacing w:before="0" w:line="360" w:lineRule="auto"/>
        <w:rPr>
          <w:rFonts w:asciiTheme="minorHAnsi" w:eastAsiaTheme="minorEastAsia" w:hAnsiTheme="minorHAnsi"/>
          <w:noProof/>
          <w:sz w:val="22"/>
        </w:rPr>
      </w:pPr>
      <w:hyperlink w:anchor="_Toc88838294" w:history="1">
        <w:r w:rsidR="001C03B8" w:rsidRPr="0036585A">
          <w:rPr>
            <w:rStyle w:val="Hyperlink"/>
            <w:noProof/>
          </w:rPr>
          <w:t>2.1. Bối cảnh thế giới</w:t>
        </w:r>
        <w:r w:rsidR="001C03B8">
          <w:rPr>
            <w:noProof/>
            <w:webHidden/>
          </w:rPr>
          <w:tab/>
        </w:r>
        <w:r w:rsidR="001C03B8">
          <w:rPr>
            <w:noProof/>
            <w:webHidden/>
          </w:rPr>
          <w:fldChar w:fldCharType="begin"/>
        </w:r>
        <w:r w:rsidR="001C03B8">
          <w:rPr>
            <w:noProof/>
            <w:webHidden/>
          </w:rPr>
          <w:instrText xml:space="preserve"> PAGEREF _Toc88838294 \h </w:instrText>
        </w:r>
        <w:r w:rsidR="001C03B8">
          <w:rPr>
            <w:noProof/>
            <w:webHidden/>
          </w:rPr>
        </w:r>
        <w:r w:rsidR="001C03B8">
          <w:rPr>
            <w:noProof/>
            <w:webHidden/>
          </w:rPr>
          <w:fldChar w:fldCharType="separate"/>
        </w:r>
        <w:r w:rsidR="002158C1">
          <w:rPr>
            <w:noProof/>
            <w:webHidden/>
          </w:rPr>
          <w:t>19</w:t>
        </w:r>
        <w:r w:rsidR="001C03B8">
          <w:rPr>
            <w:noProof/>
            <w:webHidden/>
          </w:rPr>
          <w:fldChar w:fldCharType="end"/>
        </w:r>
      </w:hyperlink>
    </w:p>
    <w:p w:rsidR="001C03B8" w:rsidRDefault="004C7D95" w:rsidP="001C03B8">
      <w:pPr>
        <w:pStyle w:val="TOC3"/>
        <w:widowControl w:val="0"/>
        <w:spacing w:before="0" w:line="360" w:lineRule="auto"/>
        <w:rPr>
          <w:rFonts w:asciiTheme="minorHAnsi" w:eastAsiaTheme="minorEastAsia" w:hAnsiTheme="minorHAnsi"/>
          <w:noProof/>
          <w:sz w:val="22"/>
        </w:rPr>
      </w:pPr>
      <w:hyperlink w:anchor="_Toc88838295" w:history="1">
        <w:r w:rsidR="001C03B8" w:rsidRPr="0036585A">
          <w:rPr>
            <w:rStyle w:val="Hyperlink"/>
            <w:noProof/>
          </w:rPr>
          <w:t>2.1.1. Bối cảnh giáo dục đại học trên thế giới</w:t>
        </w:r>
        <w:r w:rsidR="001C03B8">
          <w:rPr>
            <w:noProof/>
            <w:webHidden/>
          </w:rPr>
          <w:tab/>
        </w:r>
        <w:r w:rsidR="001C03B8">
          <w:rPr>
            <w:noProof/>
            <w:webHidden/>
          </w:rPr>
          <w:fldChar w:fldCharType="begin"/>
        </w:r>
        <w:r w:rsidR="001C03B8">
          <w:rPr>
            <w:noProof/>
            <w:webHidden/>
          </w:rPr>
          <w:instrText xml:space="preserve"> PAGEREF _Toc88838295 \h </w:instrText>
        </w:r>
        <w:r w:rsidR="001C03B8">
          <w:rPr>
            <w:noProof/>
            <w:webHidden/>
          </w:rPr>
        </w:r>
        <w:r w:rsidR="001C03B8">
          <w:rPr>
            <w:noProof/>
            <w:webHidden/>
          </w:rPr>
          <w:fldChar w:fldCharType="separate"/>
        </w:r>
        <w:r w:rsidR="002158C1">
          <w:rPr>
            <w:noProof/>
            <w:webHidden/>
          </w:rPr>
          <w:t>19</w:t>
        </w:r>
        <w:r w:rsidR="001C03B8">
          <w:rPr>
            <w:noProof/>
            <w:webHidden/>
          </w:rPr>
          <w:fldChar w:fldCharType="end"/>
        </w:r>
      </w:hyperlink>
    </w:p>
    <w:p w:rsidR="001C03B8" w:rsidRDefault="004C7D95" w:rsidP="001C03B8">
      <w:pPr>
        <w:pStyle w:val="TOC3"/>
        <w:widowControl w:val="0"/>
        <w:spacing w:before="0" w:line="360" w:lineRule="auto"/>
        <w:rPr>
          <w:rFonts w:asciiTheme="minorHAnsi" w:eastAsiaTheme="minorEastAsia" w:hAnsiTheme="minorHAnsi"/>
          <w:noProof/>
          <w:sz w:val="22"/>
        </w:rPr>
      </w:pPr>
      <w:hyperlink w:anchor="_Toc88838296" w:history="1">
        <w:r w:rsidR="001C03B8" w:rsidRPr="0036585A">
          <w:rPr>
            <w:rStyle w:val="Hyperlink"/>
            <w:noProof/>
          </w:rPr>
          <w:t>2.1.2. Xu hướng phát triển nông nghiệp trên thế giới</w:t>
        </w:r>
        <w:r w:rsidR="001C03B8">
          <w:rPr>
            <w:noProof/>
            <w:webHidden/>
          </w:rPr>
          <w:tab/>
        </w:r>
        <w:r w:rsidR="001C03B8">
          <w:rPr>
            <w:noProof/>
            <w:webHidden/>
          </w:rPr>
          <w:fldChar w:fldCharType="begin"/>
        </w:r>
        <w:r w:rsidR="001C03B8">
          <w:rPr>
            <w:noProof/>
            <w:webHidden/>
          </w:rPr>
          <w:instrText xml:space="preserve"> PAGEREF _Toc88838296 \h </w:instrText>
        </w:r>
        <w:r w:rsidR="001C03B8">
          <w:rPr>
            <w:noProof/>
            <w:webHidden/>
          </w:rPr>
        </w:r>
        <w:r w:rsidR="001C03B8">
          <w:rPr>
            <w:noProof/>
            <w:webHidden/>
          </w:rPr>
          <w:fldChar w:fldCharType="separate"/>
        </w:r>
        <w:r w:rsidR="002158C1">
          <w:rPr>
            <w:noProof/>
            <w:webHidden/>
          </w:rPr>
          <w:t>19</w:t>
        </w:r>
        <w:r w:rsidR="001C03B8">
          <w:rPr>
            <w:noProof/>
            <w:webHidden/>
          </w:rPr>
          <w:fldChar w:fldCharType="end"/>
        </w:r>
      </w:hyperlink>
    </w:p>
    <w:p w:rsidR="001C03B8" w:rsidRDefault="004C7D95" w:rsidP="001C03B8">
      <w:pPr>
        <w:pStyle w:val="TOC3"/>
        <w:widowControl w:val="0"/>
        <w:spacing w:before="0" w:line="360" w:lineRule="auto"/>
        <w:rPr>
          <w:rFonts w:asciiTheme="minorHAnsi" w:eastAsiaTheme="minorEastAsia" w:hAnsiTheme="minorHAnsi"/>
          <w:noProof/>
          <w:sz w:val="22"/>
        </w:rPr>
      </w:pPr>
      <w:hyperlink w:anchor="_Toc88838297" w:history="1">
        <w:r w:rsidR="001C03B8" w:rsidRPr="0036585A">
          <w:rPr>
            <w:rStyle w:val="Hyperlink"/>
            <w:noProof/>
          </w:rPr>
          <w:t>2.1.3. Ảnh hưởng đại dịch COVID-19 trên phạm vi toàn cầu</w:t>
        </w:r>
        <w:r w:rsidR="001C03B8">
          <w:rPr>
            <w:noProof/>
            <w:webHidden/>
          </w:rPr>
          <w:tab/>
        </w:r>
        <w:r w:rsidR="001C03B8">
          <w:rPr>
            <w:noProof/>
            <w:webHidden/>
          </w:rPr>
          <w:fldChar w:fldCharType="begin"/>
        </w:r>
        <w:r w:rsidR="001C03B8">
          <w:rPr>
            <w:noProof/>
            <w:webHidden/>
          </w:rPr>
          <w:instrText xml:space="preserve"> PAGEREF _Toc88838297 \h </w:instrText>
        </w:r>
        <w:r w:rsidR="001C03B8">
          <w:rPr>
            <w:noProof/>
            <w:webHidden/>
          </w:rPr>
        </w:r>
        <w:r w:rsidR="001C03B8">
          <w:rPr>
            <w:noProof/>
            <w:webHidden/>
          </w:rPr>
          <w:fldChar w:fldCharType="separate"/>
        </w:r>
        <w:r w:rsidR="002158C1">
          <w:rPr>
            <w:noProof/>
            <w:webHidden/>
          </w:rPr>
          <w:t>20</w:t>
        </w:r>
        <w:r w:rsidR="001C03B8">
          <w:rPr>
            <w:noProof/>
            <w:webHidden/>
          </w:rPr>
          <w:fldChar w:fldCharType="end"/>
        </w:r>
      </w:hyperlink>
    </w:p>
    <w:p w:rsidR="001C03B8" w:rsidRDefault="004C7D95" w:rsidP="001C03B8">
      <w:pPr>
        <w:pStyle w:val="TOC2"/>
        <w:widowControl w:val="0"/>
        <w:spacing w:before="0" w:line="360" w:lineRule="auto"/>
        <w:rPr>
          <w:rFonts w:asciiTheme="minorHAnsi" w:eastAsiaTheme="minorEastAsia" w:hAnsiTheme="minorHAnsi"/>
          <w:noProof/>
          <w:sz w:val="22"/>
        </w:rPr>
      </w:pPr>
      <w:hyperlink w:anchor="_Toc88838298" w:history="1">
        <w:r w:rsidR="001C03B8" w:rsidRPr="0036585A">
          <w:rPr>
            <w:rStyle w:val="Hyperlink"/>
            <w:noProof/>
          </w:rPr>
          <w:t>2.2. Bối cảnh trong nước</w:t>
        </w:r>
        <w:r w:rsidR="001C03B8">
          <w:rPr>
            <w:noProof/>
            <w:webHidden/>
          </w:rPr>
          <w:tab/>
        </w:r>
        <w:r w:rsidR="001C03B8">
          <w:rPr>
            <w:noProof/>
            <w:webHidden/>
          </w:rPr>
          <w:fldChar w:fldCharType="begin"/>
        </w:r>
        <w:r w:rsidR="001C03B8">
          <w:rPr>
            <w:noProof/>
            <w:webHidden/>
          </w:rPr>
          <w:instrText xml:space="preserve"> PAGEREF _Toc88838298 \h </w:instrText>
        </w:r>
        <w:r w:rsidR="001C03B8">
          <w:rPr>
            <w:noProof/>
            <w:webHidden/>
          </w:rPr>
        </w:r>
        <w:r w:rsidR="001C03B8">
          <w:rPr>
            <w:noProof/>
            <w:webHidden/>
          </w:rPr>
          <w:fldChar w:fldCharType="separate"/>
        </w:r>
        <w:r w:rsidR="002158C1">
          <w:rPr>
            <w:noProof/>
            <w:webHidden/>
          </w:rPr>
          <w:t>21</w:t>
        </w:r>
        <w:r w:rsidR="001C03B8">
          <w:rPr>
            <w:noProof/>
            <w:webHidden/>
          </w:rPr>
          <w:fldChar w:fldCharType="end"/>
        </w:r>
      </w:hyperlink>
    </w:p>
    <w:p w:rsidR="001C03B8" w:rsidRDefault="004C7D95" w:rsidP="001C03B8">
      <w:pPr>
        <w:pStyle w:val="TOC3"/>
        <w:widowControl w:val="0"/>
        <w:spacing w:before="0" w:line="360" w:lineRule="auto"/>
        <w:rPr>
          <w:rFonts w:asciiTheme="minorHAnsi" w:eastAsiaTheme="minorEastAsia" w:hAnsiTheme="minorHAnsi"/>
          <w:noProof/>
          <w:sz w:val="22"/>
        </w:rPr>
      </w:pPr>
      <w:hyperlink w:anchor="_Toc88838299" w:history="1">
        <w:r w:rsidR="001C03B8" w:rsidRPr="0036585A">
          <w:rPr>
            <w:rStyle w:val="Hyperlink"/>
            <w:noProof/>
          </w:rPr>
          <w:t>2.2.1. Bối cảnh giáo dục đại học Việt Nam</w:t>
        </w:r>
        <w:r w:rsidR="001C03B8">
          <w:rPr>
            <w:noProof/>
            <w:webHidden/>
          </w:rPr>
          <w:tab/>
        </w:r>
        <w:r w:rsidR="001C03B8">
          <w:rPr>
            <w:noProof/>
            <w:webHidden/>
          </w:rPr>
          <w:fldChar w:fldCharType="begin"/>
        </w:r>
        <w:r w:rsidR="001C03B8">
          <w:rPr>
            <w:noProof/>
            <w:webHidden/>
          </w:rPr>
          <w:instrText xml:space="preserve"> PAGEREF _Toc88838299 \h </w:instrText>
        </w:r>
        <w:r w:rsidR="001C03B8">
          <w:rPr>
            <w:noProof/>
            <w:webHidden/>
          </w:rPr>
        </w:r>
        <w:r w:rsidR="001C03B8">
          <w:rPr>
            <w:noProof/>
            <w:webHidden/>
          </w:rPr>
          <w:fldChar w:fldCharType="separate"/>
        </w:r>
        <w:r w:rsidR="002158C1">
          <w:rPr>
            <w:noProof/>
            <w:webHidden/>
          </w:rPr>
          <w:t>21</w:t>
        </w:r>
        <w:r w:rsidR="001C03B8">
          <w:rPr>
            <w:noProof/>
            <w:webHidden/>
          </w:rPr>
          <w:fldChar w:fldCharType="end"/>
        </w:r>
      </w:hyperlink>
    </w:p>
    <w:p w:rsidR="001C03B8" w:rsidRDefault="004C7D95" w:rsidP="001C03B8">
      <w:pPr>
        <w:pStyle w:val="TOC3"/>
        <w:widowControl w:val="0"/>
        <w:spacing w:before="0" w:line="360" w:lineRule="auto"/>
        <w:rPr>
          <w:rFonts w:asciiTheme="minorHAnsi" w:eastAsiaTheme="minorEastAsia" w:hAnsiTheme="minorHAnsi"/>
          <w:noProof/>
          <w:sz w:val="22"/>
        </w:rPr>
      </w:pPr>
      <w:hyperlink w:anchor="_Toc88838300" w:history="1">
        <w:r w:rsidR="001C03B8" w:rsidRPr="0036585A">
          <w:rPr>
            <w:rStyle w:val="Hyperlink"/>
            <w:noProof/>
          </w:rPr>
          <w:t>2.2.2. Bối cảnh nông nghiệp và nông thôn Việt Nam</w:t>
        </w:r>
        <w:r w:rsidR="001C03B8">
          <w:rPr>
            <w:noProof/>
            <w:webHidden/>
          </w:rPr>
          <w:tab/>
        </w:r>
        <w:r w:rsidR="001C03B8">
          <w:rPr>
            <w:noProof/>
            <w:webHidden/>
          </w:rPr>
          <w:fldChar w:fldCharType="begin"/>
        </w:r>
        <w:r w:rsidR="001C03B8">
          <w:rPr>
            <w:noProof/>
            <w:webHidden/>
          </w:rPr>
          <w:instrText xml:space="preserve"> PAGEREF _Toc88838300 \h </w:instrText>
        </w:r>
        <w:r w:rsidR="001C03B8">
          <w:rPr>
            <w:noProof/>
            <w:webHidden/>
          </w:rPr>
        </w:r>
        <w:r w:rsidR="001C03B8">
          <w:rPr>
            <w:noProof/>
            <w:webHidden/>
          </w:rPr>
          <w:fldChar w:fldCharType="separate"/>
        </w:r>
        <w:r w:rsidR="002158C1">
          <w:rPr>
            <w:noProof/>
            <w:webHidden/>
          </w:rPr>
          <w:t>22</w:t>
        </w:r>
        <w:r w:rsidR="001C03B8">
          <w:rPr>
            <w:noProof/>
            <w:webHidden/>
          </w:rPr>
          <w:fldChar w:fldCharType="end"/>
        </w:r>
      </w:hyperlink>
    </w:p>
    <w:p w:rsidR="001C03B8" w:rsidRDefault="004C7D95" w:rsidP="001C03B8">
      <w:pPr>
        <w:pStyle w:val="TOC1"/>
        <w:widowControl w:val="0"/>
        <w:tabs>
          <w:tab w:val="right" w:leader="dot" w:pos="9062"/>
        </w:tabs>
        <w:spacing w:after="0" w:line="360" w:lineRule="auto"/>
        <w:rPr>
          <w:rFonts w:asciiTheme="minorHAnsi" w:eastAsiaTheme="minorEastAsia" w:hAnsiTheme="minorHAnsi"/>
          <w:noProof/>
          <w:sz w:val="22"/>
        </w:rPr>
      </w:pPr>
      <w:hyperlink w:anchor="_Toc88838301" w:history="1">
        <w:r w:rsidR="001C03B8" w:rsidRPr="001C03B8">
          <w:rPr>
            <w:rStyle w:val="Hyperlink"/>
            <w:b/>
            <w:noProof/>
          </w:rPr>
          <w:t>Phần III</w:t>
        </w:r>
        <w:r w:rsidR="001C03B8">
          <w:rPr>
            <w:rStyle w:val="Hyperlink"/>
            <w:b/>
            <w:noProof/>
          </w:rPr>
          <w:t xml:space="preserve">. </w:t>
        </w:r>
      </w:hyperlink>
      <w:hyperlink w:anchor="_Toc88838302" w:history="1">
        <w:r w:rsidR="001C03B8" w:rsidRPr="001C03B8">
          <w:rPr>
            <w:rStyle w:val="Hyperlink"/>
            <w:b/>
            <w:noProof/>
          </w:rPr>
          <w:t>CƠ SỞ VÀ NỀN TẢNG XÂY DỰNG KẾ</w:t>
        </w:r>
        <w:r w:rsidR="001C03B8" w:rsidRPr="001C03B8">
          <w:rPr>
            <w:rStyle w:val="Hyperlink"/>
            <w:b/>
            <w:noProof/>
            <w:lang w:val="vi-VN"/>
          </w:rPr>
          <w:t xml:space="preserve"> HOẠCH </w:t>
        </w:r>
        <w:r w:rsidR="001C03B8" w:rsidRPr="001C03B8">
          <w:rPr>
            <w:rStyle w:val="Hyperlink"/>
            <w:b/>
            <w:noProof/>
          </w:rPr>
          <w:t>CHIẾN LƯỢC PHÁT TRIỂN TRƯỜNG ĐẠI HỌC NÔNG LÂM, ĐẠI HỌC HUẾ GIAI ĐOẠN 2021 - 2025, TẦM NHÌN 2030</w:t>
        </w:r>
        <w:r w:rsidR="001C03B8">
          <w:rPr>
            <w:noProof/>
            <w:webHidden/>
          </w:rPr>
          <w:tab/>
        </w:r>
        <w:r w:rsidR="001C03B8">
          <w:rPr>
            <w:noProof/>
            <w:webHidden/>
          </w:rPr>
          <w:fldChar w:fldCharType="begin"/>
        </w:r>
        <w:r w:rsidR="001C03B8">
          <w:rPr>
            <w:noProof/>
            <w:webHidden/>
          </w:rPr>
          <w:instrText xml:space="preserve"> PAGEREF _Toc88838302 \h </w:instrText>
        </w:r>
        <w:r w:rsidR="001C03B8">
          <w:rPr>
            <w:noProof/>
            <w:webHidden/>
          </w:rPr>
        </w:r>
        <w:r w:rsidR="001C03B8">
          <w:rPr>
            <w:noProof/>
            <w:webHidden/>
          </w:rPr>
          <w:fldChar w:fldCharType="separate"/>
        </w:r>
        <w:r w:rsidR="002158C1">
          <w:rPr>
            <w:noProof/>
            <w:webHidden/>
          </w:rPr>
          <w:t>24</w:t>
        </w:r>
        <w:r w:rsidR="001C03B8">
          <w:rPr>
            <w:noProof/>
            <w:webHidden/>
          </w:rPr>
          <w:fldChar w:fldCharType="end"/>
        </w:r>
      </w:hyperlink>
    </w:p>
    <w:p w:rsidR="001C03B8" w:rsidRDefault="004C7D95" w:rsidP="001C03B8">
      <w:pPr>
        <w:pStyle w:val="TOC2"/>
        <w:widowControl w:val="0"/>
        <w:spacing w:before="0" w:line="360" w:lineRule="auto"/>
        <w:rPr>
          <w:rFonts w:asciiTheme="minorHAnsi" w:eastAsiaTheme="minorEastAsia" w:hAnsiTheme="minorHAnsi"/>
          <w:noProof/>
          <w:sz w:val="22"/>
        </w:rPr>
      </w:pPr>
      <w:hyperlink w:anchor="_Toc88838303" w:history="1">
        <w:r w:rsidR="001C03B8" w:rsidRPr="0036585A">
          <w:rPr>
            <w:rStyle w:val="Hyperlink"/>
            <w:noProof/>
          </w:rPr>
          <w:t>3.1. Căn cứ pháp lý</w:t>
        </w:r>
        <w:r w:rsidR="001C03B8">
          <w:rPr>
            <w:noProof/>
            <w:webHidden/>
          </w:rPr>
          <w:tab/>
        </w:r>
        <w:r w:rsidR="001C03B8">
          <w:rPr>
            <w:noProof/>
            <w:webHidden/>
          </w:rPr>
          <w:fldChar w:fldCharType="begin"/>
        </w:r>
        <w:r w:rsidR="001C03B8">
          <w:rPr>
            <w:noProof/>
            <w:webHidden/>
          </w:rPr>
          <w:instrText xml:space="preserve"> PAGEREF _Toc88838303 \h </w:instrText>
        </w:r>
        <w:r w:rsidR="001C03B8">
          <w:rPr>
            <w:noProof/>
            <w:webHidden/>
          </w:rPr>
        </w:r>
        <w:r w:rsidR="001C03B8">
          <w:rPr>
            <w:noProof/>
            <w:webHidden/>
          </w:rPr>
          <w:fldChar w:fldCharType="separate"/>
        </w:r>
        <w:r w:rsidR="002158C1">
          <w:rPr>
            <w:noProof/>
            <w:webHidden/>
          </w:rPr>
          <w:t>24</w:t>
        </w:r>
        <w:r w:rsidR="001C03B8">
          <w:rPr>
            <w:noProof/>
            <w:webHidden/>
          </w:rPr>
          <w:fldChar w:fldCharType="end"/>
        </w:r>
      </w:hyperlink>
    </w:p>
    <w:p w:rsidR="001C03B8" w:rsidRDefault="004C7D95" w:rsidP="001C03B8">
      <w:pPr>
        <w:pStyle w:val="TOC2"/>
        <w:widowControl w:val="0"/>
        <w:spacing w:before="0" w:line="360" w:lineRule="auto"/>
        <w:rPr>
          <w:rFonts w:asciiTheme="minorHAnsi" w:eastAsiaTheme="minorEastAsia" w:hAnsiTheme="minorHAnsi"/>
          <w:noProof/>
          <w:sz w:val="22"/>
        </w:rPr>
      </w:pPr>
      <w:hyperlink w:anchor="_Toc88838304" w:history="1">
        <w:r w:rsidR="001C03B8" w:rsidRPr="0036585A">
          <w:rPr>
            <w:rStyle w:val="Hyperlink"/>
            <w:noProof/>
          </w:rPr>
          <w:t>3.2. Cơ sở thực tiễn: phân tích SWOT</w:t>
        </w:r>
        <w:r w:rsidR="001C03B8">
          <w:rPr>
            <w:noProof/>
            <w:webHidden/>
          </w:rPr>
          <w:tab/>
        </w:r>
        <w:r w:rsidR="001C03B8">
          <w:rPr>
            <w:noProof/>
            <w:webHidden/>
          </w:rPr>
          <w:fldChar w:fldCharType="begin"/>
        </w:r>
        <w:r w:rsidR="001C03B8">
          <w:rPr>
            <w:noProof/>
            <w:webHidden/>
          </w:rPr>
          <w:instrText xml:space="preserve"> PAGEREF _Toc88838304 \h </w:instrText>
        </w:r>
        <w:r w:rsidR="001C03B8">
          <w:rPr>
            <w:noProof/>
            <w:webHidden/>
          </w:rPr>
        </w:r>
        <w:r w:rsidR="001C03B8">
          <w:rPr>
            <w:noProof/>
            <w:webHidden/>
          </w:rPr>
          <w:fldChar w:fldCharType="separate"/>
        </w:r>
        <w:r w:rsidR="002158C1">
          <w:rPr>
            <w:noProof/>
            <w:webHidden/>
          </w:rPr>
          <w:t>26</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05" w:history="1">
        <w:r w:rsidR="001C03B8" w:rsidRPr="0036585A">
          <w:rPr>
            <w:rStyle w:val="Hyperlink"/>
            <w:noProof/>
          </w:rPr>
          <w:t>3.2.1. Điểm mạnh và điểm yếu</w:t>
        </w:r>
        <w:r w:rsidR="001C03B8">
          <w:rPr>
            <w:noProof/>
            <w:webHidden/>
          </w:rPr>
          <w:tab/>
        </w:r>
        <w:r w:rsidR="001C03B8">
          <w:rPr>
            <w:noProof/>
            <w:webHidden/>
          </w:rPr>
          <w:fldChar w:fldCharType="begin"/>
        </w:r>
        <w:r w:rsidR="001C03B8">
          <w:rPr>
            <w:noProof/>
            <w:webHidden/>
          </w:rPr>
          <w:instrText xml:space="preserve"> PAGEREF _Toc88838305 \h </w:instrText>
        </w:r>
        <w:r w:rsidR="001C03B8">
          <w:rPr>
            <w:noProof/>
            <w:webHidden/>
          </w:rPr>
        </w:r>
        <w:r w:rsidR="001C03B8">
          <w:rPr>
            <w:noProof/>
            <w:webHidden/>
          </w:rPr>
          <w:fldChar w:fldCharType="separate"/>
        </w:r>
        <w:r w:rsidR="002158C1">
          <w:rPr>
            <w:noProof/>
            <w:webHidden/>
          </w:rPr>
          <w:t>26</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06" w:history="1">
        <w:r w:rsidR="001C03B8" w:rsidRPr="0036585A">
          <w:rPr>
            <w:rStyle w:val="Hyperlink"/>
            <w:noProof/>
          </w:rPr>
          <w:t>3.2.2. Cơ hội và thách thức</w:t>
        </w:r>
        <w:r w:rsidR="001C03B8">
          <w:rPr>
            <w:noProof/>
            <w:webHidden/>
          </w:rPr>
          <w:tab/>
        </w:r>
        <w:r w:rsidR="001C03B8">
          <w:rPr>
            <w:noProof/>
            <w:webHidden/>
          </w:rPr>
          <w:fldChar w:fldCharType="begin"/>
        </w:r>
        <w:r w:rsidR="001C03B8">
          <w:rPr>
            <w:noProof/>
            <w:webHidden/>
          </w:rPr>
          <w:instrText xml:space="preserve"> PAGEREF _Toc88838306 \h </w:instrText>
        </w:r>
        <w:r w:rsidR="001C03B8">
          <w:rPr>
            <w:noProof/>
            <w:webHidden/>
          </w:rPr>
        </w:r>
        <w:r w:rsidR="001C03B8">
          <w:rPr>
            <w:noProof/>
            <w:webHidden/>
          </w:rPr>
          <w:fldChar w:fldCharType="separate"/>
        </w:r>
        <w:r w:rsidR="002158C1">
          <w:rPr>
            <w:noProof/>
            <w:webHidden/>
          </w:rPr>
          <w:t>28</w:t>
        </w:r>
        <w:r w:rsidR="001C03B8">
          <w:rPr>
            <w:noProof/>
            <w:webHidden/>
          </w:rPr>
          <w:fldChar w:fldCharType="end"/>
        </w:r>
      </w:hyperlink>
    </w:p>
    <w:p w:rsidR="001C03B8" w:rsidRDefault="004C7D95" w:rsidP="001C03B8">
      <w:pPr>
        <w:pStyle w:val="TOC2"/>
        <w:widowControl w:val="0"/>
        <w:spacing w:before="0" w:line="372" w:lineRule="auto"/>
        <w:rPr>
          <w:rFonts w:asciiTheme="minorHAnsi" w:eastAsiaTheme="minorEastAsia" w:hAnsiTheme="minorHAnsi"/>
          <w:noProof/>
          <w:sz w:val="22"/>
        </w:rPr>
      </w:pPr>
      <w:hyperlink w:anchor="_Toc88838307" w:history="1">
        <w:r w:rsidR="001C03B8" w:rsidRPr="0036585A">
          <w:rPr>
            <w:rStyle w:val="Hyperlink"/>
            <w:noProof/>
          </w:rPr>
          <w:t>3.3. Nền tảng chiến lược phát triển</w:t>
        </w:r>
        <w:r w:rsidR="001C03B8">
          <w:rPr>
            <w:noProof/>
            <w:webHidden/>
          </w:rPr>
          <w:tab/>
        </w:r>
        <w:r w:rsidR="001C03B8">
          <w:rPr>
            <w:noProof/>
            <w:webHidden/>
          </w:rPr>
          <w:fldChar w:fldCharType="begin"/>
        </w:r>
        <w:r w:rsidR="001C03B8">
          <w:rPr>
            <w:noProof/>
            <w:webHidden/>
          </w:rPr>
          <w:instrText xml:space="preserve"> PAGEREF _Toc88838307 \h </w:instrText>
        </w:r>
        <w:r w:rsidR="001C03B8">
          <w:rPr>
            <w:noProof/>
            <w:webHidden/>
          </w:rPr>
        </w:r>
        <w:r w:rsidR="001C03B8">
          <w:rPr>
            <w:noProof/>
            <w:webHidden/>
          </w:rPr>
          <w:fldChar w:fldCharType="separate"/>
        </w:r>
        <w:r w:rsidR="002158C1">
          <w:rPr>
            <w:noProof/>
            <w:webHidden/>
          </w:rPr>
          <w:t>30</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08" w:history="1">
        <w:r w:rsidR="001C03B8" w:rsidRPr="0036585A">
          <w:rPr>
            <w:rStyle w:val="Hyperlink"/>
            <w:noProof/>
          </w:rPr>
          <w:t>3.3.1. Sứ mạng</w:t>
        </w:r>
        <w:r w:rsidR="001C03B8">
          <w:rPr>
            <w:noProof/>
            <w:webHidden/>
          </w:rPr>
          <w:tab/>
        </w:r>
        <w:r w:rsidR="001C03B8">
          <w:rPr>
            <w:noProof/>
            <w:webHidden/>
          </w:rPr>
          <w:fldChar w:fldCharType="begin"/>
        </w:r>
        <w:r w:rsidR="001C03B8">
          <w:rPr>
            <w:noProof/>
            <w:webHidden/>
          </w:rPr>
          <w:instrText xml:space="preserve"> PAGEREF _Toc88838308 \h </w:instrText>
        </w:r>
        <w:r w:rsidR="001C03B8">
          <w:rPr>
            <w:noProof/>
            <w:webHidden/>
          </w:rPr>
        </w:r>
        <w:r w:rsidR="001C03B8">
          <w:rPr>
            <w:noProof/>
            <w:webHidden/>
          </w:rPr>
          <w:fldChar w:fldCharType="separate"/>
        </w:r>
        <w:r w:rsidR="002158C1">
          <w:rPr>
            <w:noProof/>
            <w:webHidden/>
          </w:rPr>
          <w:t>30</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09" w:history="1">
        <w:r w:rsidR="001C03B8" w:rsidRPr="0036585A">
          <w:rPr>
            <w:rStyle w:val="Hyperlink"/>
            <w:noProof/>
          </w:rPr>
          <w:t>3.3.2. Tầm nhìn</w:t>
        </w:r>
        <w:r w:rsidR="001C03B8">
          <w:rPr>
            <w:noProof/>
            <w:webHidden/>
          </w:rPr>
          <w:tab/>
        </w:r>
        <w:r w:rsidR="001C03B8">
          <w:rPr>
            <w:noProof/>
            <w:webHidden/>
          </w:rPr>
          <w:fldChar w:fldCharType="begin"/>
        </w:r>
        <w:r w:rsidR="001C03B8">
          <w:rPr>
            <w:noProof/>
            <w:webHidden/>
          </w:rPr>
          <w:instrText xml:space="preserve"> PAGEREF _Toc88838309 \h </w:instrText>
        </w:r>
        <w:r w:rsidR="001C03B8">
          <w:rPr>
            <w:noProof/>
            <w:webHidden/>
          </w:rPr>
        </w:r>
        <w:r w:rsidR="001C03B8">
          <w:rPr>
            <w:noProof/>
            <w:webHidden/>
          </w:rPr>
          <w:fldChar w:fldCharType="separate"/>
        </w:r>
        <w:r w:rsidR="002158C1">
          <w:rPr>
            <w:noProof/>
            <w:webHidden/>
          </w:rPr>
          <w:t>30</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10" w:history="1">
        <w:r w:rsidR="001C03B8" w:rsidRPr="0036585A">
          <w:rPr>
            <w:rStyle w:val="Hyperlink"/>
            <w:noProof/>
          </w:rPr>
          <w:t>3.3.3. Giá trị cốt lõi</w:t>
        </w:r>
        <w:r w:rsidR="001C03B8">
          <w:rPr>
            <w:noProof/>
            <w:webHidden/>
          </w:rPr>
          <w:tab/>
        </w:r>
        <w:r w:rsidR="001C03B8">
          <w:rPr>
            <w:noProof/>
            <w:webHidden/>
          </w:rPr>
          <w:fldChar w:fldCharType="begin"/>
        </w:r>
        <w:r w:rsidR="001C03B8">
          <w:rPr>
            <w:noProof/>
            <w:webHidden/>
          </w:rPr>
          <w:instrText xml:space="preserve"> PAGEREF _Toc88838310 \h </w:instrText>
        </w:r>
        <w:r w:rsidR="001C03B8">
          <w:rPr>
            <w:noProof/>
            <w:webHidden/>
          </w:rPr>
        </w:r>
        <w:r w:rsidR="001C03B8">
          <w:rPr>
            <w:noProof/>
            <w:webHidden/>
          </w:rPr>
          <w:fldChar w:fldCharType="separate"/>
        </w:r>
        <w:r w:rsidR="002158C1">
          <w:rPr>
            <w:noProof/>
            <w:webHidden/>
          </w:rPr>
          <w:t>30</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11" w:history="1">
        <w:r w:rsidR="001C03B8" w:rsidRPr="0036585A">
          <w:rPr>
            <w:rStyle w:val="Hyperlink"/>
            <w:noProof/>
          </w:rPr>
          <w:t>3.3.4. Triết lý giáo dục</w:t>
        </w:r>
        <w:r w:rsidR="001C03B8">
          <w:rPr>
            <w:noProof/>
            <w:webHidden/>
          </w:rPr>
          <w:tab/>
        </w:r>
        <w:r w:rsidR="001C03B8">
          <w:rPr>
            <w:noProof/>
            <w:webHidden/>
          </w:rPr>
          <w:fldChar w:fldCharType="begin"/>
        </w:r>
        <w:r w:rsidR="001C03B8">
          <w:rPr>
            <w:noProof/>
            <w:webHidden/>
          </w:rPr>
          <w:instrText xml:space="preserve"> PAGEREF _Toc88838311 \h </w:instrText>
        </w:r>
        <w:r w:rsidR="001C03B8">
          <w:rPr>
            <w:noProof/>
            <w:webHidden/>
          </w:rPr>
        </w:r>
        <w:r w:rsidR="001C03B8">
          <w:rPr>
            <w:noProof/>
            <w:webHidden/>
          </w:rPr>
          <w:fldChar w:fldCharType="separate"/>
        </w:r>
        <w:r w:rsidR="002158C1">
          <w:rPr>
            <w:noProof/>
            <w:webHidden/>
          </w:rPr>
          <w:t>30</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12" w:history="1">
        <w:r w:rsidR="001C03B8" w:rsidRPr="0036585A">
          <w:rPr>
            <w:rStyle w:val="Hyperlink"/>
            <w:noProof/>
          </w:rPr>
          <w:t>3.3.5. Mục tiêu</w:t>
        </w:r>
        <w:r w:rsidR="001C03B8">
          <w:rPr>
            <w:noProof/>
            <w:webHidden/>
          </w:rPr>
          <w:tab/>
        </w:r>
        <w:r w:rsidR="001C03B8">
          <w:rPr>
            <w:noProof/>
            <w:webHidden/>
          </w:rPr>
          <w:fldChar w:fldCharType="begin"/>
        </w:r>
        <w:r w:rsidR="001C03B8">
          <w:rPr>
            <w:noProof/>
            <w:webHidden/>
          </w:rPr>
          <w:instrText xml:space="preserve"> PAGEREF _Toc88838312 \h </w:instrText>
        </w:r>
        <w:r w:rsidR="001C03B8">
          <w:rPr>
            <w:noProof/>
            <w:webHidden/>
          </w:rPr>
        </w:r>
        <w:r w:rsidR="001C03B8">
          <w:rPr>
            <w:noProof/>
            <w:webHidden/>
          </w:rPr>
          <w:fldChar w:fldCharType="separate"/>
        </w:r>
        <w:r w:rsidR="002158C1">
          <w:rPr>
            <w:noProof/>
            <w:webHidden/>
          </w:rPr>
          <w:t>30</w:t>
        </w:r>
        <w:r w:rsidR="001C03B8">
          <w:rPr>
            <w:noProof/>
            <w:webHidden/>
          </w:rPr>
          <w:fldChar w:fldCharType="end"/>
        </w:r>
      </w:hyperlink>
    </w:p>
    <w:p w:rsidR="001C03B8" w:rsidRDefault="004C7D95" w:rsidP="001C03B8">
      <w:pPr>
        <w:pStyle w:val="TOC1"/>
        <w:widowControl w:val="0"/>
        <w:tabs>
          <w:tab w:val="right" w:leader="dot" w:pos="9062"/>
        </w:tabs>
        <w:spacing w:after="0" w:line="372" w:lineRule="auto"/>
        <w:rPr>
          <w:rFonts w:asciiTheme="minorHAnsi" w:eastAsiaTheme="minorEastAsia" w:hAnsiTheme="minorHAnsi"/>
          <w:noProof/>
          <w:sz w:val="22"/>
        </w:rPr>
      </w:pPr>
      <w:hyperlink w:anchor="_Toc88838313" w:history="1">
        <w:r w:rsidR="001C03B8" w:rsidRPr="001C03B8">
          <w:rPr>
            <w:rStyle w:val="Hyperlink"/>
            <w:b/>
            <w:noProof/>
          </w:rPr>
          <w:t>Phần IV</w:t>
        </w:r>
        <w:r w:rsidR="001C03B8">
          <w:rPr>
            <w:rStyle w:val="Hyperlink"/>
            <w:b/>
            <w:noProof/>
          </w:rPr>
          <w:t xml:space="preserve">. </w:t>
        </w:r>
      </w:hyperlink>
      <w:hyperlink w:anchor="_Toc88838314" w:history="1">
        <w:r w:rsidR="001C03B8" w:rsidRPr="001C03B8">
          <w:rPr>
            <w:rStyle w:val="Hyperlink"/>
            <w:b/>
            <w:noProof/>
          </w:rPr>
          <w:t>KẾ HOẠCH CHIẾN LƯỢC PHÁT TRIỂN TRƯỜNG ĐẠI HỌC NÔNG LÂM, ĐẠI HỌC HUẾ, GIAI ĐOẠN 2021 - 2025, TẦM NHÌN 2030</w:t>
        </w:r>
        <w:r w:rsidR="001C03B8">
          <w:rPr>
            <w:noProof/>
            <w:webHidden/>
          </w:rPr>
          <w:tab/>
        </w:r>
        <w:r w:rsidR="001C03B8">
          <w:rPr>
            <w:noProof/>
            <w:webHidden/>
          </w:rPr>
          <w:fldChar w:fldCharType="begin"/>
        </w:r>
        <w:r w:rsidR="001C03B8">
          <w:rPr>
            <w:noProof/>
            <w:webHidden/>
          </w:rPr>
          <w:instrText xml:space="preserve"> PAGEREF _Toc88838314 \h </w:instrText>
        </w:r>
        <w:r w:rsidR="001C03B8">
          <w:rPr>
            <w:noProof/>
            <w:webHidden/>
          </w:rPr>
        </w:r>
        <w:r w:rsidR="001C03B8">
          <w:rPr>
            <w:noProof/>
            <w:webHidden/>
          </w:rPr>
          <w:fldChar w:fldCharType="separate"/>
        </w:r>
        <w:r w:rsidR="002158C1">
          <w:rPr>
            <w:noProof/>
            <w:webHidden/>
          </w:rPr>
          <w:t>32</w:t>
        </w:r>
        <w:r w:rsidR="001C03B8">
          <w:rPr>
            <w:noProof/>
            <w:webHidden/>
          </w:rPr>
          <w:fldChar w:fldCharType="end"/>
        </w:r>
      </w:hyperlink>
    </w:p>
    <w:p w:rsidR="001C03B8" w:rsidRDefault="004C7D95" w:rsidP="001C03B8">
      <w:pPr>
        <w:pStyle w:val="TOC2"/>
        <w:widowControl w:val="0"/>
        <w:spacing w:before="0" w:line="372" w:lineRule="auto"/>
        <w:rPr>
          <w:rFonts w:asciiTheme="minorHAnsi" w:eastAsiaTheme="minorEastAsia" w:hAnsiTheme="minorHAnsi"/>
          <w:noProof/>
          <w:sz w:val="22"/>
        </w:rPr>
      </w:pPr>
      <w:hyperlink w:anchor="_Toc88838315" w:history="1">
        <w:r w:rsidR="001C03B8" w:rsidRPr="0036585A">
          <w:rPr>
            <w:rStyle w:val="Hyperlink"/>
            <w:noProof/>
          </w:rPr>
          <w:t>4.1. Chiến lược 1: Tổ chức bộ máy và đội ngũ cán bộ</w:t>
        </w:r>
        <w:r w:rsidR="001C03B8">
          <w:rPr>
            <w:noProof/>
            <w:webHidden/>
          </w:rPr>
          <w:tab/>
        </w:r>
        <w:r w:rsidR="001C03B8">
          <w:rPr>
            <w:noProof/>
            <w:webHidden/>
          </w:rPr>
          <w:fldChar w:fldCharType="begin"/>
        </w:r>
        <w:r w:rsidR="001C03B8">
          <w:rPr>
            <w:noProof/>
            <w:webHidden/>
          </w:rPr>
          <w:instrText xml:space="preserve"> PAGEREF _Toc88838315 \h </w:instrText>
        </w:r>
        <w:r w:rsidR="001C03B8">
          <w:rPr>
            <w:noProof/>
            <w:webHidden/>
          </w:rPr>
        </w:r>
        <w:r w:rsidR="001C03B8">
          <w:rPr>
            <w:noProof/>
            <w:webHidden/>
          </w:rPr>
          <w:fldChar w:fldCharType="separate"/>
        </w:r>
        <w:r w:rsidR="002158C1">
          <w:rPr>
            <w:noProof/>
            <w:webHidden/>
          </w:rPr>
          <w:t>32</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16" w:history="1">
        <w:r w:rsidR="001C03B8" w:rsidRPr="0036585A">
          <w:rPr>
            <w:rStyle w:val="Hyperlink"/>
            <w:noProof/>
          </w:rPr>
          <w:t>4.1.1. Tầm nhìn và mục tiêu</w:t>
        </w:r>
        <w:r w:rsidR="001C03B8">
          <w:rPr>
            <w:noProof/>
            <w:webHidden/>
          </w:rPr>
          <w:tab/>
        </w:r>
        <w:r w:rsidR="001C03B8">
          <w:rPr>
            <w:noProof/>
            <w:webHidden/>
          </w:rPr>
          <w:fldChar w:fldCharType="begin"/>
        </w:r>
        <w:r w:rsidR="001C03B8">
          <w:rPr>
            <w:noProof/>
            <w:webHidden/>
          </w:rPr>
          <w:instrText xml:space="preserve"> PAGEREF _Toc88838316 \h </w:instrText>
        </w:r>
        <w:r w:rsidR="001C03B8">
          <w:rPr>
            <w:noProof/>
            <w:webHidden/>
          </w:rPr>
        </w:r>
        <w:r w:rsidR="001C03B8">
          <w:rPr>
            <w:noProof/>
            <w:webHidden/>
          </w:rPr>
          <w:fldChar w:fldCharType="separate"/>
        </w:r>
        <w:r w:rsidR="002158C1">
          <w:rPr>
            <w:noProof/>
            <w:webHidden/>
          </w:rPr>
          <w:t>32</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17" w:history="1">
        <w:r w:rsidR="001C03B8" w:rsidRPr="0036585A">
          <w:rPr>
            <w:rStyle w:val="Hyperlink"/>
            <w:noProof/>
          </w:rPr>
          <w:t>4.1.2. Nhiệm vụ và giải pháp thực hiện</w:t>
        </w:r>
        <w:r w:rsidR="001C03B8">
          <w:rPr>
            <w:noProof/>
            <w:webHidden/>
          </w:rPr>
          <w:tab/>
        </w:r>
        <w:r w:rsidR="001C03B8">
          <w:rPr>
            <w:noProof/>
            <w:webHidden/>
          </w:rPr>
          <w:fldChar w:fldCharType="begin"/>
        </w:r>
        <w:r w:rsidR="001C03B8">
          <w:rPr>
            <w:noProof/>
            <w:webHidden/>
          </w:rPr>
          <w:instrText xml:space="preserve"> PAGEREF _Toc88838317 \h </w:instrText>
        </w:r>
        <w:r w:rsidR="001C03B8">
          <w:rPr>
            <w:noProof/>
            <w:webHidden/>
          </w:rPr>
        </w:r>
        <w:r w:rsidR="001C03B8">
          <w:rPr>
            <w:noProof/>
            <w:webHidden/>
          </w:rPr>
          <w:fldChar w:fldCharType="separate"/>
        </w:r>
        <w:r w:rsidR="002158C1">
          <w:rPr>
            <w:noProof/>
            <w:webHidden/>
          </w:rPr>
          <w:t>32</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18" w:history="1">
        <w:r w:rsidR="001C03B8" w:rsidRPr="0036585A">
          <w:rPr>
            <w:rStyle w:val="Hyperlink"/>
            <w:iCs/>
            <w:noProof/>
          </w:rPr>
          <w:t xml:space="preserve">4.1.3. </w:t>
        </w:r>
        <w:r w:rsidR="001C03B8" w:rsidRPr="0036585A">
          <w:rPr>
            <w:rStyle w:val="Hyperlink"/>
            <w:noProof/>
          </w:rPr>
          <w:t>Kế hoạch thực hiện chiến lược</w:t>
        </w:r>
        <w:r w:rsidR="001C03B8">
          <w:rPr>
            <w:noProof/>
            <w:webHidden/>
          </w:rPr>
          <w:tab/>
        </w:r>
        <w:r w:rsidR="001C03B8">
          <w:rPr>
            <w:noProof/>
            <w:webHidden/>
          </w:rPr>
          <w:fldChar w:fldCharType="begin"/>
        </w:r>
        <w:r w:rsidR="001C03B8">
          <w:rPr>
            <w:noProof/>
            <w:webHidden/>
          </w:rPr>
          <w:instrText xml:space="preserve"> PAGEREF _Toc88838318 \h </w:instrText>
        </w:r>
        <w:r w:rsidR="001C03B8">
          <w:rPr>
            <w:noProof/>
            <w:webHidden/>
          </w:rPr>
        </w:r>
        <w:r w:rsidR="001C03B8">
          <w:rPr>
            <w:noProof/>
            <w:webHidden/>
          </w:rPr>
          <w:fldChar w:fldCharType="separate"/>
        </w:r>
        <w:r w:rsidR="002158C1">
          <w:rPr>
            <w:noProof/>
            <w:webHidden/>
          </w:rPr>
          <w:t>33</w:t>
        </w:r>
        <w:r w:rsidR="001C03B8">
          <w:rPr>
            <w:noProof/>
            <w:webHidden/>
          </w:rPr>
          <w:fldChar w:fldCharType="end"/>
        </w:r>
      </w:hyperlink>
    </w:p>
    <w:p w:rsidR="001C03B8" w:rsidRDefault="004C7D95" w:rsidP="001C03B8">
      <w:pPr>
        <w:pStyle w:val="TOC2"/>
        <w:widowControl w:val="0"/>
        <w:spacing w:before="0" w:line="372" w:lineRule="auto"/>
        <w:rPr>
          <w:rFonts w:asciiTheme="minorHAnsi" w:eastAsiaTheme="minorEastAsia" w:hAnsiTheme="minorHAnsi"/>
          <w:noProof/>
          <w:sz w:val="22"/>
        </w:rPr>
      </w:pPr>
      <w:hyperlink w:anchor="_Toc88838319" w:history="1">
        <w:r w:rsidR="001C03B8" w:rsidRPr="0036585A">
          <w:rPr>
            <w:rStyle w:val="Hyperlink"/>
            <w:noProof/>
          </w:rPr>
          <w:t>4.2. Chiến lược 2: Đào tạo và công tác sinh viên</w:t>
        </w:r>
        <w:r w:rsidR="001C03B8">
          <w:rPr>
            <w:noProof/>
            <w:webHidden/>
          </w:rPr>
          <w:tab/>
        </w:r>
        <w:r w:rsidR="001C03B8">
          <w:rPr>
            <w:noProof/>
            <w:webHidden/>
          </w:rPr>
          <w:fldChar w:fldCharType="begin"/>
        </w:r>
        <w:r w:rsidR="001C03B8">
          <w:rPr>
            <w:noProof/>
            <w:webHidden/>
          </w:rPr>
          <w:instrText xml:space="preserve"> PAGEREF _Toc88838319 \h </w:instrText>
        </w:r>
        <w:r w:rsidR="001C03B8">
          <w:rPr>
            <w:noProof/>
            <w:webHidden/>
          </w:rPr>
        </w:r>
        <w:r w:rsidR="001C03B8">
          <w:rPr>
            <w:noProof/>
            <w:webHidden/>
          </w:rPr>
          <w:fldChar w:fldCharType="separate"/>
        </w:r>
        <w:r w:rsidR="002158C1">
          <w:rPr>
            <w:noProof/>
            <w:webHidden/>
          </w:rPr>
          <w:t>34</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20" w:history="1">
        <w:r w:rsidR="001C03B8" w:rsidRPr="0036585A">
          <w:rPr>
            <w:rStyle w:val="Hyperlink"/>
            <w:noProof/>
          </w:rPr>
          <w:t>4.2.1. Tầm nhìn và mục tiêu</w:t>
        </w:r>
        <w:r w:rsidR="001C03B8">
          <w:rPr>
            <w:noProof/>
            <w:webHidden/>
          </w:rPr>
          <w:tab/>
        </w:r>
        <w:r w:rsidR="001C03B8">
          <w:rPr>
            <w:noProof/>
            <w:webHidden/>
          </w:rPr>
          <w:fldChar w:fldCharType="begin"/>
        </w:r>
        <w:r w:rsidR="001C03B8">
          <w:rPr>
            <w:noProof/>
            <w:webHidden/>
          </w:rPr>
          <w:instrText xml:space="preserve"> PAGEREF _Toc88838320 \h </w:instrText>
        </w:r>
        <w:r w:rsidR="001C03B8">
          <w:rPr>
            <w:noProof/>
            <w:webHidden/>
          </w:rPr>
        </w:r>
        <w:r w:rsidR="001C03B8">
          <w:rPr>
            <w:noProof/>
            <w:webHidden/>
          </w:rPr>
          <w:fldChar w:fldCharType="separate"/>
        </w:r>
        <w:r w:rsidR="002158C1">
          <w:rPr>
            <w:noProof/>
            <w:webHidden/>
          </w:rPr>
          <w:t>34</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21" w:history="1">
        <w:r w:rsidR="001C03B8" w:rsidRPr="0036585A">
          <w:rPr>
            <w:rStyle w:val="Hyperlink"/>
            <w:noProof/>
          </w:rPr>
          <w:t>4.2.2. Nhiệm vụ và giải pháp thực hiện</w:t>
        </w:r>
        <w:r w:rsidR="001C03B8">
          <w:rPr>
            <w:noProof/>
            <w:webHidden/>
          </w:rPr>
          <w:tab/>
        </w:r>
        <w:r w:rsidR="001C03B8">
          <w:rPr>
            <w:noProof/>
            <w:webHidden/>
          </w:rPr>
          <w:fldChar w:fldCharType="begin"/>
        </w:r>
        <w:r w:rsidR="001C03B8">
          <w:rPr>
            <w:noProof/>
            <w:webHidden/>
          </w:rPr>
          <w:instrText xml:space="preserve"> PAGEREF _Toc88838321 \h </w:instrText>
        </w:r>
        <w:r w:rsidR="001C03B8">
          <w:rPr>
            <w:noProof/>
            <w:webHidden/>
          </w:rPr>
        </w:r>
        <w:r w:rsidR="001C03B8">
          <w:rPr>
            <w:noProof/>
            <w:webHidden/>
          </w:rPr>
          <w:fldChar w:fldCharType="separate"/>
        </w:r>
        <w:r w:rsidR="002158C1">
          <w:rPr>
            <w:noProof/>
            <w:webHidden/>
          </w:rPr>
          <w:t>34</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22" w:history="1">
        <w:r w:rsidR="001C03B8" w:rsidRPr="0036585A">
          <w:rPr>
            <w:rStyle w:val="Hyperlink"/>
            <w:iCs/>
            <w:noProof/>
          </w:rPr>
          <w:t xml:space="preserve">4.2.3. </w:t>
        </w:r>
        <w:r w:rsidR="001C03B8" w:rsidRPr="0036585A">
          <w:rPr>
            <w:rStyle w:val="Hyperlink"/>
            <w:noProof/>
          </w:rPr>
          <w:t>Kế hoạch thực hiện chiến lược</w:t>
        </w:r>
        <w:r w:rsidR="001C03B8">
          <w:rPr>
            <w:noProof/>
            <w:webHidden/>
          </w:rPr>
          <w:tab/>
        </w:r>
        <w:r w:rsidR="001C03B8">
          <w:rPr>
            <w:noProof/>
            <w:webHidden/>
          </w:rPr>
          <w:fldChar w:fldCharType="begin"/>
        </w:r>
        <w:r w:rsidR="001C03B8">
          <w:rPr>
            <w:noProof/>
            <w:webHidden/>
          </w:rPr>
          <w:instrText xml:space="preserve"> PAGEREF _Toc88838322 \h </w:instrText>
        </w:r>
        <w:r w:rsidR="001C03B8">
          <w:rPr>
            <w:noProof/>
            <w:webHidden/>
          </w:rPr>
        </w:r>
        <w:r w:rsidR="001C03B8">
          <w:rPr>
            <w:noProof/>
            <w:webHidden/>
          </w:rPr>
          <w:fldChar w:fldCharType="separate"/>
        </w:r>
        <w:r w:rsidR="002158C1">
          <w:rPr>
            <w:noProof/>
            <w:webHidden/>
          </w:rPr>
          <w:t>36</w:t>
        </w:r>
        <w:r w:rsidR="001C03B8">
          <w:rPr>
            <w:noProof/>
            <w:webHidden/>
          </w:rPr>
          <w:fldChar w:fldCharType="end"/>
        </w:r>
      </w:hyperlink>
    </w:p>
    <w:p w:rsidR="001C03B8" w:rsidRDefault="004C7D95" w:rsidP="001C03B8">
      <w:pPr>
        <w:pStyle w:val="TOC2"/>
        <w:widowControl w:val="0"/>
        <w:spacing w:before="0" w:line="372" w:lineRule="auto"/>
        <w:rPr>
          <w:rFonts w:asciiTheme="minorHAnsi" w:eastAsiaTheme="minorEastAsia" w:hAnsiTheme="minorHAnsi"/>
          <w:noProof/>
          <w:sz w:val="22"/>
        </w:rPr>
      </w:pPr>
      <w:hyperlink w:anchor="_Toc88838323" w:history="1">
        <w:r w:rsidR="001C03B8" w:rsidRPr="0036585A">
          <w:rPr>
            <w:rStyle w:val="Hyperlink"/>
            <w:noProof/>
          </w:rPr>
          <w:t>4.3. Chiến lược 3: Khảo thí và bảo đảm chất lượng giáo dục</w:t>
        </w:r>
        <w:r w:rsidR="001C03B8">
          <w:rPr>
            <w:noProof/>
            <w:webHidden/>
          </w:rPr>
          <w:tab/>
        </w:r>
        <w:r w:rsidR="001C03B8">
          <w:rPr>
            <w:noProof/>
            <w:webHidden/>
          </w:rPr>
          <w:fldChar w:fldCharType="begin"/>
        </w:r>
        <w:r w:rsidR="001C03B8">
          <w:rPr>
            <w:noProof/>
            <w:webHidden/>
          </w:rPr>
          <w:instrText xml:space="preserve"> PAGEREF _Toc88838323 \h </w:instrText>
        </w:r>
        <w:r w:rsidR="001C03B8">
          <w:rPr>
            <w:noProof/>
            <w:webHidden/>
          </w:rPr>
        </w:r>
        <w:r w:rsidR="001C03B8">
          <w:rPr>
            <w:noProof/>
            <w:webHidden/>
          </w:rPr>
          <w:fldChar w:fldCharType="separate"/>
        </w:r>
        <w:r w:rsidR="002158C1">
          <w:rPr>
            <w:noProof/>
            <w:webHidden/>
          </w:rPr>
          <w:t>36</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24" w:history="1">
        <w:r w:rsidR="001C03B8" w:rsidRPr="0036585A">
          <w:rPr>
            <w:rStyle w:val="Hyperlink"/>
            <w:noProof/>
          </w:rPr>
          <w:t>4.3.1. Tầm nhìn và mục tiêu</w:t>
        </w:r>
        <w:r w:rsidR="001C03B8">
          <w:rPr>
            <w:noProof/>
            <w:webHidden/>
          </w:rPr>
          <w:tab/>
        </w:r>
        <w:r w:rsidR="001C03B8">
          <w:rPr>
            <w:noProof/>
            <w:webHidden/>
          </w:rPr>
          <w:fldChar w:fldCharType="begin"/>
        </w:r>
        <w:r w:rsidR="001C03B8">
          <w:rPr>
            <w:noProof/>
            <w:webHidden/>
          </w:rPr>
          <w:instrText xml:space="preserve"> PAGEREF _Toc88838324 \h </w:instrText>
        </w:r>
        <w:r w:rsidR="001C03B8">
          <w:rPr>
            <w:noProof/>
            <w:webHidden/>
          </w:rPr>
        </w:r>
        <w:r w:rsidR="001C03B8">
          <w:rPr>
            <w:noProof/>
            <w:webHidden/>
          </w:rPr>
          <w:fldChar w:fldCharType="separate"/>
        </w:r>
        <w:r w:rsidR="002158C1">
          <w:rPr>
            <w:noProof/>
            <w:webHidden/>
          </w:rPr>
          <w:t>36</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25" w:history="1">
        <w:r w:rsidR="001C03B8" w:rsidRPr="0036585A">
          <w:rPr>
            <w:rStyle w:val="Hyperlink"/>
            <w:noProof/>
          </w:rPr>
          <w:t>4.3.2. Nhiệm vụ và giải pháp thực hiện</w:t>
        </w:r>
        <w:r w:rsidR="001C03B8">
          <w:rPr>
            <w:noProof/>
            <w:webHidden/>
          </w:rPr>
          <w:tab/>
        </w:r>
        <w:r w:rsidR="001C03B8">
          <w:rPr>
            <w:noProof/>
            <w:webHidden/>
          </w:rPr>
          <w:fldChar w:fldCharType="begin"/>
        </w:r>
        <w:r w:rsidR="001C03B8">
          <w:rPr>
            <w:noProof/>
            <w:webHidden/>
          </w:rPr>
          <w:instrText xml:space="preserve"> PAGEREF _Toc88838325 \h </w:instrText>
        </w:r>
        <w:r w:rsidR="001C03B8">
          <w:rPr>
            <w:noProof/>
            <w:webHidden/>
          </w:rPr>
        </w:r>
        <w:r w:rsidR="001C03B8">
          <w:rPr>
            <w:noProof/>
            <w:webHidden/>
          </w:rPr>
          <w:fldChar w:fldCharType="separate"/>
        </w:r>
        <w:r w:rsidR="002158C1">
          <w:rPr>
            <w:noProof/>
            <w:webHidden/>
          </w:rPr>
          <w:t>36</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26" w:history="1">
        <w:r w:rsidR="001C03B8" w:rsidRPr="0036585A">
          <w:rPr>
            <w:rStyle w:val="Hyperlink"/>
            <w:iCs/>
            <w:noProof/>
          </w:rPr>
          <w:t xml:space="preserve">4.3.3. </w:t>
        </w:r>
        <w:r w:rsidR="001C03B8" w:rsidRPr="0036585A">
          <w:rPr>
            <w:rStyle w:val="Hyperlink"/>
            <w:noProof/>
          </w:rPr>
          <w:t>Kế hoạch thực hiện chiến lược</w:t>
        </w:r>
        <w:r w:rsidR="001C03B8">
          <w:rPr>
            <w:noProof/>
            <w:webHidden/>
          </w:rPr>
          <w:tab/>
        </w:r>
        <w:r w:rsidR="001C03B8">
          <w:rPr>
            <w:noProof/>
            <w:webHidden/>
          </w:rPr>
          <w:fldChar w:fldCharType="begin"/>
        </w:r>
        <w:r w:rsidR="001C03B8">
          <w:rPr>
            <w:noProof/>
            <w:webHidden/>
          </w:rPr>
          <w:instrText xml:space="preserve"> PAGEREF _Toc88838326 \h </w:instrText>
        </w:r>
        <w:r w:rsidR="001C03B8">
          <w:rPr>
            <w:noProof/>
            <w:webHidden/>
          </w:rPr>
        </w:r>
        <w:r w:rsidR="001C03B8">
          <w:rPr>
            <w:noProof/>
            <w:webHidden/>
          </w:rPr>
          <w:fldChar w:fldCharType="separate"/>
        </w:r>
        <w:r w:rsidR="002158C1">
          <w:rPr>
            <w:noProof/>
            <w:webHidden/>
          </w:rPr>
          <w:t>38</w:t>
        </w:r>
        <w:r w:rsidR="001C03B8">
          <w:rPr>
            <w:noProof/>
            <w:webHidden/>
          </w:rPr>
          <w:fldChar w:fldCharType="end"/>
        </w:r>
      </w:hyperlink>
    </w:p>
    <w:p w:rsidR="001C03B8" w:rsidRDefault="004C7D95" w:rsidP="001C03B8">
      <w:pPr>
        <w:pStyle w:val="TOC2"/>
        <w:widowControl w:val="0"/>
        <w:spacing w:before="0" w:line="372" w:lineRule="auto"/>
        <w:rPr>
          <w:rFonts w:asciiTheme="minorHAnsi" w:eastAsiaTheme="minorEastAsia" w:hAnsiTheme="minorHAnsi"/>
          <w:noProof/>
          <w:sz w:val="22"/>
        </w:rPr>
      </w:pPr>
      <w:hyperlink w:anchor="_Toc88838327" w:history="1">
        <w:r w:rsidR="001C03B8" w:rsidRPr="0036585A">
          <w:rPr>
            <w:rStyle w:val="Hyperlink"/>
            <w:noProof/>
          </w:rPr>
          <w:t>4.4. Chiến lược 4: Khoa học công nghệ và hợp tác quốc tế</w:t>
        </w:r>
        <w:r w:rsidR="001C03B8">
          <w:rPr>
            <w:noProof/>
            <w:webHidden/>
          </w:rPr>
          <w:tab/>
        </w:r>
        <w:r w:rsidR="001C03B8">
          <w:rPr>
            <w:noProof/>
            <w:webHidden/>
          </w:rPr>
          <w:fldChar w:fldCharType="begin"/>
        </w:r>
        <w:r w:rsidR="001C03B8">
          <w:rPr>
            <w:noProof/>
            <w:webHidden/>
          </w:rPr>
          <w:instrText xml:space="preserve"> PAGEREF _Toc88838327 \h </w:instrText>
        </w:r>
        <w:r w:rsidR="001C03B8">
          <w:rPr>
            <w:noProof/>
            <w:webHidden/>
          </w:rPr>
        </w:r>
        <w:r w:rsidR="001C03B8">
          <w:rPr>
            <w:noProof/>
            <w:webHidden/>
          </w:rPr>
          <w:fldChar w:fldCharType="separate"/>
        </w:r>
        <w:r w:rsidR="002158C1">
          <w:rPr>
            <w:noProof/>
            <w:webHidden/>
          </w:rPr>
          <w:t>38</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28" w:history="1">
        <w:r w:rsidR="001C03B8" w:rsidRPr="0036585A">
          <w:rPr>
            <w:rStyle w:val="Hyperlink"/>
            <w:noProof/>
          </w:rPr>
          <w:t>4.4.1. Tầm nhìn và mục tiêu</w:t>
        </w:r>
        <w:r w:rsidR="001C03B8">
          <w:rPr>
            <w:noProof/>
            <w:webHidden/>
          </w:rPr>
          <w:tab/>
        </w:r>
        <w:r w:rsidR="001C03B8">
          <w:rPr>
            <w:noProof/>
            <w:webHidden/>
          </w:rPr>
          <w:fldChar w:fldCharType="begin"/>
        </w:r>
        <w:r w:rsidR="001C03B8">
          <w:rPr>
            <w:noProof/>
            <w:webHidden/>
          </w:rPr>
          <w:instrText xml:space="preserve"> PAGEREF _Toc88838328 \h </w:instrText>
        </w:r>
        <w:r w:rsidR="001C03B8">
          <w:rPr>
            <w:noProof/>
            <w:webHidden/>
          </w:rPr>
        </w:r>
        <w:r w:rsidR="001C03B8">
          <w:rPr>
            <w:noProof/>
            <w:webHidden/>
          </w:rPr>
          <w:fldChar w:fldCharType="separate"/>
        </w:r>
        <w:r w:rsidR="002158C1">
          <w:rPr>
            <w:noProof/>
            <w:webHidden/>
          </w:rPr>
          <w:t>38</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29" w:history="1">
        <w:r w:rsidR="001C03B8" w:rsidRPr="0036585A">
          <w:rPr>
            <w:rStyle w:val="Hyperlink"/>
            <w:noProof/>
          </w:rPr>
          <w:t>4.4.2. Nhiệm vụ và giải pháp</w:t>
        </w:r>
        <w:r w:rsidR="001C03B8">
          <w:rPr>
            <w:noProof/>
            <w:webHidden/>
          </w:rPr>
          <w:tab/>
        </w:r>
        <w:r w:rsidR="001C03B8">
          <w:rPr>
            <w:noProof/>
            <w:webHidden/>
          </w:rPr>
          <w:fldChar w:fldCharType="begin"/>
        </w:r>
        <w:r w:rsidR="001C03B8">
          <w:rPr>
            <w:noProof/>
            <w:webHidden/>
          </w:rPr>
          <w:instrText xml:space="preserve"> PAGEREF _Toc88838329 \h </w:instrText>
        </w:r>
        <w:r w:rsidR="001C03B8">
          <w:rPr>
            <w:noProof/>
            <w:webHidden/>
          </w:rPr>
        </w:r>
        <w:r w:rsidR="001C03B8">
          <w:rPr>
            <w:noProof/>
            <w:webHidden/>
          </w:rPr>
          <w:fldChar w:fldCharType="separate"/>
        </w:r>
        <w:r w:rsidR="002158C1">
          <w:rPr>
            <w:noProof/>
            <w:webHidden/>
          </w:rPr>
          <w:t>39</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30" w:history="1">
        <w:r w:rsidR="001C03B8" w:rsidRPr="0036585A">
          <w:rPr>
            <w:rStyle w:val="Hyperlink"/>
            <w:noProof/>
          </w:rPr>
          <w:t>4.4.3. Kế hoạch thực hiện chiến lược</w:t>
        </w:r>
        <w:r w:rsidR="001C03B8">
          <w:rPr>
            <w:noProof/>
            <w:webHidden/>
          </w:rPr>
          <w:tab/>
        </w:r>
        <w:r w:rsidR="001C03B8">
          <w:rPr>
            <w:noProof/>
            <w:webHidden/>
          </w:rPr>
          <w:fldChar w:fldCharType="begin"/>
        </w:r>
        <w:r w:rsidR="001C03B8">
          <w:rPr>
            <w:noProof/>
            <w:webHidden/>
          </w:rPr>
          <w:instrText xml:space="preserve"> PAGEREF _Toc88838330 \h </w:instrText>
        </w:r>
        <w:r w:rsidR="001C03B8">
          <w:rPr>
            <w:noProof/>
            <w:webHidden/>
          </w:rPr>
        </w:r>
        <w:r w:rsidR="001C03B8">
          <w:rPr>
            <w:noProof/>
            <w:webHidden/>
          </w:rPr>
          <w:fldChar w:fldCharType="separate"/>
        </w:r>
        <w:r w:rsidR="002158C1">
          <w:rPr>
            <w:noProof/>
            <w:webHidden/>
          </w:rPr>
          <w:t>41</w:t>
        </w:r>
        <w:r w:rsidR="001C03B8">
          <w:rPr>
            <w:noProof/>
            <w:webHidden/>
          </w:rPr>
          <w:fldChar w:fldCharType="end"/>
        </w:r>
      </w:hyperlink>
    </w:p>
    <w:p w:rsidR="001C03B8" w:rsidRDefault="004C7D95" w:rsidP="001C03B8">
      <w:pPr>
        <w:pStyle w:val="TOC2"/>
        <w:widowControl w:val="0"/>
        <w:spacing w:before="0" w:line="372" w:lineRule="auto"/>
        <w:rPr>
          <w:rFonts w:asciiTheme="minorHAnsi" w:eastAsiaTheme="minorEastAsia" w:hAnsiTheme="minorHAnsi"/>
          <w:noProof/>
          <w:sz w:val="22"/>
        </w:rPr>
      </w:pPr>
      <w:hyperlink w:anchor="_Toc88838331" w:history="1">
        <w:r w:rsidR="001C03B8" w:rsidRPr="0036585A">
          <w:rPr>
            <w:rStyle w:val="Hyperlink"/>
            <w:noProof/>
          </w:rPr>
          <w:t>4.5. Chiến lược 5: Tài chính và cơ sở vật chất</w:t>
        </w:r>
        <w:r w:rsidR="001C03B8">
          <w:rPr>
            <w:noProof/>
            <w:webHidden/>
          </w:rPr>
          <w:tab/>
        </w:r>
        <w:r w:rsidR="001C03B8">
          <w:rPr>
            <w:noProof/>
            <w:webHidden/>
          </w:rPr>
          <w:fldChar w:fldCharType="begin"/>
        </w:r>
        <w:r w:rsidR="001C03B8">
          <w:rPr>
            <w:noProof/>
            <w:webHidden/>
          </w:rPr>
          <w:instrText xml:space="preserve"> PAGEREF _Toc88838331 \h </w:instrText>
        </w:r>
        <w:r w:rsidR="001C03B8">
          <w:rPr>
            <w:noProof/>
            <w:webHidden/>
          </w:rPr>
        </w:r>
        <w:r w:rsidR="001C03B8">
          <w:rPr>
            <w:noProof/>
            <w:webHidden/>
          </w:rPr>
          <w:fldChar w:fldCharType="separate"/>
        </w:r>
        <w:r w:rsidR="002158C1">
          <w:rPr>
            <w:noProof/>
            <w:webHidden/>
          </w:rPr>
          <w:t>42</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32" w:history="1">
        <w:r w:rsidR="001C03B8" w:rsidRPr="0036585A">
          <w:rPr>
            <w:rStyle w:val="Hyperlink"/>
            <w:noProof/>
          </w:rPr>
          <w:t>4.5.1. Tầm nhìn và mục tiêu</w:t>
        </w:r>
        <w:r w:rsidR="001C03B8">
          <w:rPr>
            <w:noProof/>
            <w:webHidden/>
          </w:rPr>
          <w:tab/>
        </w:r>
        <w:r w:rsidR="001C03B8">
          <w:rPr>
            <w:noProof/>
            <w:webHidden/>
          </w:rPr>
          <w:fldChar w:fldCharType="begin"/>
        </w:r>
        <w:r w:rsidR="001C03B8">
          <w:rPr>
            <w:noProof/>
            <w:webHidden/>
          </w:rPr>
          <w:instrText xml:space="preserve"> PAGEREF _Toc88838332 \h </w:instrText>
        </w:r>
        <w:r w:rsidR="001C03B8">
          <w:rPr>
            <w:noProof/>
            <w:webHidden/>
          </w:rPr>
        </w:r>
        <w:r w:rsidR="001C03B8">
          <w:rPr>
            <w:noProof/>
            <w:webHidden/>
          </w:rPr>
          <w:fldChar w:fldCharType="separate"/>
        </w:r>
        <w:r w:rsidR="002158C1">
          <w:rPr>
            <w:noProof/>
            <w:webHidden/>
          </w:rPr>
          <w:t>42</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33" w:history="1">
        <w:r w:rsidR="001C03B8" w:rsidRPr="0036585A">
          <w:rPr>
            <w:rStyle w:val="Hyperlink"/>
            <w:noProof/>
          </w:rPr>
          <w:t>4.5.2. Nhiệm vụ và giải pháp thực hiện</w:t>
        </w:r>
        <w:r w:rsidR="001C03B8">
          <w:rPr>
            <w:noProof/>
            <w:webHidden/>
          </w:rPr>
          <w:tab/>
        </w:r>
        <w:r w:rsidR="001C03B8">
          <w:rPr>
            <w:noProof/>
            <w:webHidden/>
          </w:rPr>
          <w:fldChar w:fldCharType="begin"/>
        </w:r>
        <w:r w:rsidR="001C03B8">
          <w:rPr>
            <w:noProof/>
            <w:webHidden/>
          </w:rPr>
          <w:instrText xml:space="preserve"> PAGEREF _Toc88838333 \h </w:instrText>
        </w:r>
        <w:r w:rsidR="001C03B8">
          <w:rPr>
            <w:noProof/>
            <w:webHidden/>
          </w:rPr>
        </w:r>
        <w:r w:rsidR="001C03B8">
          <w:rPr>
            <w:noProof/>
            <w:webHidden/>
          </w:rPr>
          <w:fldChar w:fldCharType="separate"/>
        </w:r>
        <w:r w:rsidR="002158C1">
          <w:rPr>
            <w:noProof/>
            <w:webHidden/>
          </w:rPr>
          <w:t>42</w:t>
        </w:r>
        <w:r w:rsidR="001C03B8">
          <w:rPr>
            <w:noProof/>
            <w:webHidden/>
          </w:rPr>
          <w:fldChar w:fldCharType="end"/>
        </w:r>
      </w:hyperlink>
    </w:p>
    <w:p w:rsidR="001C03B8" w:rsidRDefault="004C7D95" w:rsidP="001C03B8">
      <w:pPr>
        <w:pStyle w:val="TOC3"/>
        <w:widowControl w:val="0"/>
        <w:spacing w:before="0" w:line="372" w:lineRule="auto"/>
        <w:rPr>
          <w:rFonts w:asciiTheme="minorHAnsi" w:eastAsiaTheme="minorEastAsia" w:hAnsiTheme="minorHAnsi"/>
          <w:noProof/>
          <w:sz w:val="22"/>
        </w:rPr>
      </w:pPr>
      <w:hyperlink w:anchor="_Toc88838334" w:history="1">
        <w:r w:rsidR="001C03B8" w:rsidRPr="0036585A">
          <w:rPr>
            <w:rStyle w:val="Hyperlink"/>
            <w:iCs/>
            <w:noProof/>
          </w:rPr>
          <w:t xml:space="preserve">4.5.3. </w:t>
        </w:r>
        <w:r w:rsidR="001C03B8" w:rsidRPr="0036585A">
          <w:rPr>
            <w:rStyle w:val="Hyperlink"/>
            <w:noProof/>
          </w:rPr>
          <w:t>Kế hoạch thực hiện chiến lược</w:t>
        </w:r>
        <w:r w:rsidR="001C03B8">
          <w:rPr>
            <w:noProof/>
            <w:webHidden/>
          </w:rPr>
          <w:tab/>
        </w:r>
        <w:r w:rsidR="001C03B8">
          <w:rPr>
            <w:noProof/>
            <w:webHidden/>
          </w:rPr>
          <w:fldChar w:fldCharType="begin"/>
        </w:r>
        <w:r w:rsidR="001C03B8">
          <w:rPr>
            <w:noProof/>
            <w:webHidden/>
          </w:rPr>
          <w:instrText xml:space="preserve"> PAGEREF _Toc88838334 \h </w:instrText>
        </w:r>
        <w:r w:rsidR="001C03B8">
          <w:rPr>
            <w:noProof/>
            <w:webHidden/>
          </w:rPr>
        </w:r>
        <w:r w:rsidR="001C03B8">
          <w:rPr>
            <w:noProof/>
            <w:webHidden/>
          </w:rPr>
          <w:fldChar w:fldCharType="separate"/>
        </w:r>
        <w:r w:rsidR="002158C1">
          <w:rPr>
            <w:noProof/>
            <w:webHidden/>
          </w:rPr>
          <w:t>43</w:t>
        </w:r>
        <w:r w:rsidR="001C03B8">
          <w:rPr>
            <w:noProof/>
            <w:webHidden/>
          </w:rPr>
          <w:fldChar w:fldCharType="end"/>
        </w:r>
      </w:hyperlink>
    </w:p>
    <w:p w:rsidR="001C03B8" w:rsidRDefault="004C7D95" w:rsidP="001C03B8">
      <w:pPr>
        <w:pStyle w:val="TOC1"/>
        <w:widowControl w:val="0"/>
        <w:tabs>
          <w:tab w:val="right" w:leader="dot" w:pos="9062"/>
        </w:tabs>
        <w:spacing w:after="0" w:line="360" w:lineRule="auto"/>
        <w:rPr>
          <w:rFonts w:asciiTheme="minorHAnsi" w:eastAsiaTheme="minorEastAsia" w:hAnsiTheme="minorHAnsi"/>
          <w:noProof/>
          <w:sz w:val="22"/>
        </w:rPr>
      </w:pPr>
      <w:hyperlink w:anchor="_Toc88838335" w:history="1">
        <w:r w:rsidR="001C03B8" w:rsidRPr="001C03B8">
          <w:rPr>
            <w:rStyle w:val="Hyperlink"/>
            <w:b/>
            <w:noProof/>
          </w:rPr>
          <w:t>Phần V</w:t>
        </w:r>
        <w:r w:rsidR="001C03B8">
          <w:rPr>
            <w:rStyle w:val="Hyperlink"/>
            <w:b/>
            <w:noProof/>
          </w:rPr>
          <w:t xml:space="preserve">. </w:t>
        </w:r>
      </w:hyperlink>
      <w:hyperlink w:anchor="_Toc88838336" w:history="1">
        <w:r w:rsidR="001C03B8" w:rsidRPr="001C03B8">
          <w:rPr>
            <w:rStyle w:val="Hyperlink"/>
            <w:b/>
            <w:noProof/>
          </w:rPr>
          <w:t>TỔ CHỨC THỰC HIỆN, GIÁM SÁT VÀ ĐÁNH GIÁ KẾT QUẢ</w:t>
        </w:r>
        <w:r w:rsidR="001C03B8">
          <w:rPr>
            <w:noProof/>
            <w:webHidden/>
          </w:rPr>
          <w:tab/>
        </w:r>
        <w:r w:rsidR="001C03B8">
          <w:rPr>
            <w:noProof/>
            <w:webHidden/>
          </w:rPr>
          <w:fldChar w:fldCharType="begin"/>
        </w:r>
        <w:r w:rsidR="001C03B8">
          <w:rPr>
            <w:noProof/>
            <w:webHidden/>
          </w:rPr>
          <w:instrText xml:space="preserve"> PAGEREF _Toc88838336 \h </w:instrText>
        </w:r>
        <w:r w:rsidR="001C03B8">
          <w:rPr>
            <w:noProof/>
            <w:webHidden/>
          </w:rPr>
        </w:r>
        <w:r w:rsidR="001C03B8">
          <w:rPr>
            <w:noProof/>
            <w:webHidden/>
          </w:rPr>
          <w:fldChar w:fldCharType="separate"/>
        </w:r>
        <w:r w:rsidR="002158C1">
          <w:rPr>
            <w:noProof/>
            <w:webHidden/>
          </w:rPr>
          <w:t>44</w:t>
        </w:r>
        <w:r w:rsidR="001C03B8">
          <w:rPr>
            <w:noProof/>
            <w:webHidden/>
          </w:rPr>
          <w:fldChar w:fldCharType="end"/>
        </w:r>
      </w:hyperlink>
    </w:p>
    <w:p w:rsidR="001C03B8" w:rsidRDefault="004C7D95" w:rsidP="001C03B8">
      <w:pPr>
        <w:pStyle w:val="TOC2"/>
        <w:widowControl w:val="0"/>
        <w:spacing w:before="0" w:line="360" w:lineRule="auto"/>
        <w:rPr>
          <w:rFonts w:asciiTheme="minorHAnsi" w:eastAsiaTheme="minorEastAsia" w:hAnsiTheme="minorHAnsi"/>
          <w:noProof/>
          <w:sz w:val="22"/>
        </w:rPr>
      </w:pPr>
      <w:hyperlink w:anchor="_Toc88838337" w:history="1">
        <w:r w:rsidR="001C03B8" w:rsidRPr="0036585A">
          <w:rPr>
            <w:rStyle w:val="Hyperlink"/>
            <w:noProof/>
          </w:rPr>
          <w:t>5.1. Tổ chức thực hiện</w:t>
        </w:r>
        <w:r w:rsidR="001C03B8">
          <w:rPr>
            <w:noProof/>
            <w:webHidden/>
          </w:rPr>
          <w:tab/>
        </w:r>
        <w:r w:rsidR="001C03B8">
          <w:rPr>
            <w:noProof/>
            <w:webHidden/>
          </w:rPr>
          <w:fldChar w:fldCharType="begin"/>
        </w:r>
        <w:r w:rsidR="001C03B8">
          <w:rPr>
            <w:noProof/>
            <w:webHidden/>
          </w:rPr>
          <w:instrText xml:space="preserve"> PAGEREF _Toc88838337 \h </w:instrText>
        </w:r>
        <w:r w:rsidR="001C03B8">
          <w:rPr>
            <w:noProof/>
            <w:webHidden/>
          </w:rPr>
        </w:r>
        <w:r w:rsidR="001C03B8">
          <w:rPr>
            <w:noProof/>
            <w:webHidden/>
          </w:rPr>
          <w:fldChar w:fldCharType="separate"/>
        </w:r>
        <w:r w:rsidR="002158C1">
          <w:rPr>
            <w:noProof/>
            <w:webHidden/>
          </w:rPr>
          <w:t>44</w:t>
        </w:r>
        <w:r w:rsidR="001C03B8">
          <w:rPr>
            <w:noProof/>
            <w:webHidden/>
          </w:rPr>
          <w:fldChar w:fldCharType="end"/>
        </w:r>
      </w:hyperlink>
    </w:p>
    <w:p w:rsidR="001C03B8" w:rsidRDefault="004C7D95" w:rsidP="001C03B8">
      <w:pPr>
        <w:pStyle w:val="TOC2"/>
        <w:widowControl w:val="0"/>
        <w:spacing w:before="0" w:line="360" w:lineRule="auto"/>
        <w:rPr>
          <w:rFonts w:asciiTheme="minorHAnsi" w:eastAsiaTheme="minorEastAsia" w:hAnsiTheme="minorHAnsi"/>
          <w:noProof/>
          <w:sz w:val="22"/>
        </w:rPr>
      </w:pPr>
      <w:hyperlink w:anchor="_Toc88838338" w:history="1">
        <w:r w:rsidR="001C03B8" w:rsidRPr="0036585A">
          <w:rPr>
            <w:rStyle w:val="Hyperlink"/>
            <w:noProof/>
          </w:rPr>
          <w:t>5.2. Tổ chức giám sát và đánh giá kết quả</w:t>
        </w:r>
        <w:r w:rsidR="001C03B8">
          <w:rPr>
            <w:noProof/>
            <w:webHidden/>
          </w:rPr>
          <w:tab/>
        </w:r>
        <w:r w:rsidR="001C03B8">
          <w:rPr>
            <w:noProof/>
            <w:webHidden/>
          </w:rPr>
          <w:fldChar w:fldCharType="begin"/>
        </w:r>
        <w:r w:rsidR="001C03B8">
          <w:rPr>
            <w:noProof/>
            <w:webHidden/>
          </w:rPr>
          <w:instrText xml:space="preserve"> PAGEREF _Toc88838338 \h </w:instrText>
        </w:r>
        <w:r w:rsidR="001C03B8">
          <w:rPr>
            <w:noProof/>
            <w:webHidden/>
          </w:rPr>
        </w:r>
        <w:r w:rsidR="001C03B8">
          <w:rPr>
            <w:noProof/>
            <w:webHidden/>
          </w:rPr>
          <w:fldChar w:fldCharType="separate"/>
        </w:r>
        <w:r w:rsidR="002158C1">
          <w:rPr>
            <w:noProof/>
            <w:webHidden/>
          </w:rPr>
          <w:t>45</w:t>
        </w:r>
        <w:r w:rsidR="001C03B8">
          <w:rPr>
            <w:noProof/>
            <w:webHidden/>
          </w:rPr>
          <w:fldChar w:fldCharType="end"/>
        </w:r>
      </w:hyperlink>
    </w:p>
    <w:p w:rsidR="001C03B8" w:rsidRDefault="004C7D95" w:rsidP="001C03B8">
      <w:pPr>
        <w:pStyle w:val="TOC1"/>
        <w:widowControl w:val="0"/>
        <w:tabs>
          <w:tab w:val="right" w:leader="dot" w:pos="9062"/>
        </w:tabs>
        <w:spacing w:after="0" w:line="360" w:lineRule="auto"/>
        <w:rPr>
          <w:rStyle w:val="Hyperlink"/>
          <w:noProof/>
        </w:rPr>
      </w:pPr>
      <w:hyperlink w:anchor="_Toc88838339" w:history="1">
        <w:r w:rsidR="001C03B8" w:rsidRPr="001C03B8">
          <w:rPr>
            <w:rStyle w:val="Hyperlink"/>
            <w:b/>
            <w:noProof/>
          </w:rPr>
          <w:t>Phần VI</w:t>
        </w:r>
        <w:r w:rsidR="001C03B8">
          <w:rPr>
            <w:rStyle w:val="Hyperlink"/>
            <w:b/>
            <w:noProof/>
          </w:rPr>
          <w:t xml:space="preserve">. </w:t>
        </w:r>
      </w:hyperlink>
      <w:hyperlink w:anchor="_Toc88838340" w:history="1">
        <w:r w:rsidR="001C03B8" w:rsidRPr="001C03B8">
          <w:rPr>
            <w:rStyle w:val="Hyperlink"/>
            <w:b/>
            <w:noProof/>
          </w:rPr>
          <w:t>KẾT LUẬN</w:t>
        </w:r>
        <w:r w:rsidR="001C03B8">
          <w:rPr>
            <w:noProof/>
            <w:webHidden/>
          </w:rPr>
          <w:tab/>
        </w:r>
        <w:r w:rsidR="001C03B8">
          <w:rPr>
            <w:noProof/>
            <w:webHidden/>
          </w:rPr>
          <w:fldChar w:fldCharType="begin"/>
        </w:r>
        <w:r w:rsidR="001C03B8">
          <w:rPr>
            <w:noProof/>
            <w:webHidden/>
          </w:rPr>
          <w:instrText xml:space="preserve"> PAGEREF _Toc88838340 \h </w:instrText>
        </w:r>
        <w:r w:rsidR="001C03B8">
          <w:rPr>
            <w:noProof/>
            <w:webHidden/>
          </w:rPr>
        </w:r>
        <w:r w:rsidR="001C03B8">
          <w:rPr>
            <w:noProof/>
            <w:webHidden/>
          </w:rPr>
          <w:fldChar w:fldCharType="separate"/>
        </w:r>
        <w:r w:rsidR="002158C1">
          <w:rPr>
            <w:noProof/>
            <w:webHidden/>
          </w:rPr>
          <w:t>46</w:t>
        </w:r>
        <w:r w:rsidR="001C03B8">
          <w:rPr>
            <w:noProof/>
            <w:webHidden/>
          </w:rPr>
          <w:fldChar w:fldCharType="end"/>
        </w:r>
      </w:hyperlink>
    </w:p>
    <w:p w:rsidR="001C03B8" w:rsidRPr="001C03B8" w:rsidRDefault="001C03B8" w:rsidP="001C03B8">
      <w:pPr>
        <w:pStyle w:val="TOC1"/>
        <w:widowControl w:val="0"/>
        <w:tabs>
          <w:tab w:val="right" w:leader="dot" w:pos="9062"/>
        </w:tabs>
        <w:spacing w:after="0" w:line="360" w:lineRule="auto"/>
      </w:pPr>
      <w:r w:rsidRPr="001C03B8">
        <w:rPr>
          <w:b/>
        </w:rPr>
        <w:t>PHỤ</w:t>
      </w:r>
      <w:r w:rsidRPr="001C03B8">
        <w:t xml:space="preserve"> </w:t>
      </w:r>
      <w:r w:rsidRPr="001C03B8">
        <w:rPr>
          <w:b/>
        </w:rPr>
        <w:t>LỤC</w:t>
      </w:r>
      <w:r w:rsidRPr="001C03B8">
        <w:tab/>
        <w:t>47</w:t>
      </w:r>
    </w:p>
    <w:p w:rsidR="001C03B8" w:rsidRDefault="004C7D95" w:rsidP="001C03B8">
      <w:pPr>
        <w:pStyle w:val="TOC1"/>
        <w:widowControl w:val="0"/>
        <w:tabs>
          <w:tab w:val="right" w:leader="dot" w:pos="9062"/>
        </w:tabs>
        <w:spacing w:after="0" w:line="360" w:lineRule="auto"/>
        <w:ind w:left="1288" w:hanging="1288"/>
        <w:rPr>
          <w:rFonts w:asciiTheme="minorHAnsi" w:eastAsiaTheme="minorEastAsia" w:hAnsiTheme="minorHAnsi"/>
          <w:noProof/>
          <w:sz w:val="22"/>
        </w:rPr>
      </w:pPr>
      <w:hyperlink w:anchor="_Toc88838341" w:history="1">
        <w:r w:rsidR="001C03B8" w:rsidRPr="0036585A">
          <w:rPr>
            <w:rStyle w:val="Hyperlink"/>
            <w:noProof/>
            <w:lang w:val="vi-VN"/>
          </w:rPr>
          <w:t>P</w:t>
        </w:r>
        <w:r w:rsidR="001C03B8" w:rsidRPr="0036585A">
          <w:rPr>
            <w:rStyle w:val="Hyperlink"/>
            <w:noProof/>
          </w:rPr>
          <w:t>hụ lục 1</w:t>
        </w:r>
        <w:r w:rsidR="001C03B8">
          <w:rPr>
            <w:rStyle w:val="Hyperlink"/>
            <w:noProof/>
          </w:rPr>
          <w:t xml:space="preserve">. </w:t>
        </w:r>
      </w:hyperlink>
      <w:r w:rsidR="001C03B8" w:rsidRPr="001C03B8">
        <w:rPr>
          <w:rStyle w:val="Hyperlink"/>
          <w:noProof/>
          <w:u w:val="none"/>
        </w:rPr>
        <w:tab/>
      </w:r>
      <w:hyperlink w:anchor="_Toc88838342" w:history="1">
        <w:r w:rsidR="001C03B8" w:rsidRPr="0036585A">
          <w:rPr>
            <w:rStyle w:val="Hyperlink"/>
            <w:noProof/>
          </w:rPr>
          <w:t>Thực trạng về tổ chức bộ máy Trường Đại học Nông Lâm, Đại học Huế</w:t>
        </w:r>
      </w:hyperlink>
      <w:r w:rsidR="001C03B8">
        <w:rPr>
          <w:rStyle w:val="Hyperlink"/>
          <w:noProof/>
        </w:rPr>
        <w:t xml:space="preserve"> </w:t>
      </w:r>
      <w:hyperlink w:anchor="_Toc88838343" w:history="1">
        <w:r w:rsidR="001C03B8" w:rsidRPr="0036585A">
          <w:rPr>
            <w:rStyle w:val="Hyperlink"/>
            <w:noProof/>
          </w:rPr>
          <w:t>giai đoạn 2016 – 2020</w:t>
        </w:r>
        <w:r w:rsidR="001C03B8">
          <w:rPr>
            <w:noProof/>
            <w:webHidden/>
          </w:rPr>
          <w:tab/>
        </w:r>
        <w:r w:rsidR="001C03B8">
          <w:rPr>
            <w:noProof/>
            <w:webHidden/>
          </w:rPr>
          <w:fldChar w:fldCharType="begin"/>
        </w:r>
        <w:r w:rsidR="001C03B8">
          <w:rPr>
            <w:noProof/>
            <w:webHidden/>
          </w:rPr>
          <w:instrText xml:space="preserve"> PAGEREF _Toc88838343 \h </w:instrText>
        </w:r>
        <w:r w:rsidR="001C03B8">
          <w:rPr>
            <w:noProof/>
            <w:webHidden/>
          </w:rPr>
        </w:r>
        <w:r w:rsidR="001C03B8">
          <w:rPr>
            <w:noProof/>
            <w:webHidden/>
          </w:rPr>
          <w:fldChar w:fldCharType="separate"/>
        </w:r>
        <w:r w:rsidR="002158C1">
          <w:rPr>
            <w:noProof/>
            <w:webHidden/>
          </w:rPr>
          <w:t>48</w:t>
        </w:r>
        <w:r w:rsidR="001C03B8">
          <w:rPr>
            <w:noProof/>
            <w:webHidden/>
          </w:rPr>
          <w:fldChar w:fldCharType="end"/>
        </w:r>
      </w:hyperlink>
    </w:p>
    <w:p w:rsidR="001C03B8" w:rsidRDefault="004C7D95" w:rsidP="001C03B8">
      <w:pPr>
        <w:pStyle w:val="TOC1"/>
        <w:widowControl w:val="0"/>
        <w:tabs>
          <w:tab w:val="right" w:leader="dot" w:pos="9062"/>
        </w:tabs>
        <w:spacing w:after="0" w:line="360" w:lineRule="auto"/>
        <w:ind w:left="1288" w:hanging="1288"/>
        <w:rPr>
          <w:rFonts w:asciiTheme="minorHAnsi" w:eastAsiaTheme="minorEastAsia" w:hAnsiTheme="minorHAnsi"/>
          <w:noProof/>
          <w:sz w:val="22"/>
        </w:rPr>
      </w:pPr>
      <w:hyperlink w:anchor="_Toc88838344" w:history="1">
        <w:r w:rsidR="001C03B8" w:rsidRPr="001C03B8">
          <w:rPr>
            <w:rStyle w:val="Hyperlink"/>
            <w:noProof/>
            <w:lang w:val="vi-VN"/>
          </w:rPr>
          <w:t>Phụ lục</w:t>
        </w:r>
        <w:r w:rsidR="001C03B8" w:rsidRPr="001C03B8">
          <w:rPr>
            <w:rStyle w:val="Hyperlink"/>
            <w:noProof/>
          </w:rPr>
          <w:t xml:space="preserve"> </w:t>
        </w:r>
        <w:r w:rsidR="001C03B8" w:rsidRPr="0036585A">
          <w:rPr>
            <w:rStyle w:val="Hyperlink"/>
            <w:noProof/>
          </w:rPr>
          <w:t>2</w:t>
        </w:r>
        <w:r w:rsidR="001C03B8">
          <w:rPr>
            <w:rStyle w:val="Hyperlink"/>
            <w:noProof/>
          </w:rPr>
          <w:t xml:space="preserve">. </w:t>
        </w:r>
      </w:hyperlink>
      <w:r w:rsidR="001C03B8" w:rsidRPr="001C03B8">
        <w:rPr>
          <w:rStyle w:val="Hyperlink"/>
          <w:noProof/>
          <w:u w:val="none"/>
        </w:rPr>
        <w:tab/>
      </w:r>
      <w:hyperlink w:anchor="_Toc88838345" w:history="1">
        <w:r w:rsidR="001C03B8" w:rsidRPr="0036585A">
          <w:rPr>
            <w:rStyle w:val="Hyperlink"/>
            <w:noProof/>
          </w:rPr>
          <w:t>Thực trạng và biến động viên đội ngũ viên chức và lao động</w:t>
        </w:r>
        <w:r w:rsidR="001C03B8">
          <w:rPr>
            <w:rStyle w:val="Hyperlink"/>
            <w:noProof/>
          </w:rPr>
          <w:t xml:space="preserve"> </w:t>
        </w:r>
      </w:hyperlink>
      <w:hyperlink w:anchor="_Toc88838346" w:history="1">
        <w:r w:rsidR="001C03B8" w:rsidRPr="0036585A">
          <w:rPr>
            <w:rStyle w:val="Hyperlink"/>
            <w:noProof/>
          </w:rPr>
          <w:t>Trường Đại học Nông Lâm, Đại học Huế giai đoạn 2016 – 2020</w:t>
        </w:r>
        <w:r w:rsidR="001C03B8">
          <w:rPr>
            <w:noProof/>
            <w:webHidden/>
          </w:rPr>
          <w:tab/>
        </w:r>
        <w:r w:rsidR="001C03B8">
          <w:rPr>
            <w:noProof/>
            <w:webHidden/>
          </w:rPr>
          <w:fldChar w:fldCharType="begin"/>
        </w:r>
        <w:r w:rsidR="001C03B8">
          <w:rPr>
            <w:noProof/>
            <w:webHidden/>
          </w:rPr>
          <w:instrText xml:space="preserve"> PAGEREF _Toc88838346 \h </w:instrText>
        </w:r>
        <w:r w:rsidR="001C03B8">
          <w:rPr>
            <w:noProof/>
            <w:webHidden/>
          </w:rPr>
        </w:r>
        <w:r w:rsidR="001C03B8">
          <w:rPr>
            <w:noProof/>
            <w:webHidden/>
          </w:rPr>
          <w:fldChar w:fldCharType="separate"/>
        </w:r>
        <w:r w:rsidR="002158C1">
          <w:rPr>
            <w:noProof/>
            <w:webHidden/>
          </w:rPr>
          <w:t>49</w:t>
        </w:r>
        <w:r w:rsidR="001C03B8">
          <w:rPr>
            <w:noProof/>
            <w:webHidden/>
          </w:rPr>
          <w:fldChar w:fldCharType="end"/>
        </w:r>
      </w:hyperlink>
    </w:p>
    <w:p w:rsidR="001C03B8" w:rsidRDefault="004C7D95" w:rsidP="001C03B8">
      <w:pPr>
        <w:pStyle w:val="TOC1"/>
        <w:widowControl w:val="0"/>
        <w:tabs>
          <w:tab w:val="right" w:leader="dot" w:pos="9062"/>
        </w:tabs>
        <w:spacing w:after="0" w:line="360" w:lineRule="auto"/>
        <w:ind w:left="1288" w:hanging="1288"/>
        <w:rPr>
          <w:rFonts w:asciiTheme="minorHAnsi" w:eastAsiaTheme="minorEastAsia" w:hAnsiTheme="minorHAnsi"/>
          <w:noProof/>
          <w:sz w:val="22"/>
        </w:rPr>
      </w:pPr>
      <w:hyperlink w:anchor="_Toc88838347" w:history="1">
        <w:r w:rsidR="001C03B8" w:rsidRPr="0036585A">
          <w:rPr>
            <w:rStyle w:val="Hyperlink"/>
            <w:noProof/>
          </w:rPr>
          <w:t>Phụ lục 3</w:t>
        </w:r>
        <w:r w:rsidR="001C03B8">
          <w:rPr>
            <w:rStyle w:val="Hyperlink"/>
            <w:noProof/>
          </w:rPr>
          <w:t xml:space="preserve">. </w:t>
        </w:r>
      </w:hyperlink>
      <w:r w:rsidR="001042D5" w:rsidDel="001042D5">
        <w:rPr>
          <w:rStyle w:val="Hyperlink"/>
          <w:noProof/>
        </w:rPr>
        <w:t xml:space="preserve"> </w:t>
      </w:r>
      <w:hyperlink w:anchor="_Toc88838348" w:history="1">
        <w:r w:rsidR="001C03B8" w:rsidRPr="0036585A">
          <w:rPr>
            <w:rStyle w:val="Hyperlink"/>
            <w:noProof/>
            <w:lang w:val="vi-VN"/>
          </w:rPr>
          <w:t xml:space="preserve">Thực trạng và biến động ngành nghề đào tạo </w:t>
        </w:r>
        <w:r w:rsidR="001C03B8" w:rsidRPr="0036585A">
          <w:rPr>
            <w:rStyle w:val="Hyperlink"/>
            <w:noProof/>
          </w:rPr>
          <w:t>đại học</w:t>
        </w:r>
        <w:r w:rsidR="001C03B8" w:rsidRPr="0036585A">
          <w:rPr>
            <w:rStyle w:val="Hyperlink"/>
            <w:noProof/>
            <w:lang w:val="vi-VN"/>
          </w:rPr>
          <w:t xml:space="preserve"> và </w:t>
        </w:r>
        <w:r w:rsidR="001C03B8" w:rsidRPr="0036585A">
          <w:rPr>
            <w:rStyle w:val="Hyperlink"/>
            <w:noProof/>
          </w:rPr>
          <w:t>sau đại học</w:t>
        </w:r>
        <w:r w:rsidR="001C03B8" w:rsidRPr="0036585A">
          <w:rPr>
            <w:rStyle w:val="Hyperlink"/>
            <w:noProof/>
            <w:lang w:val="vi-VN"/>
          </w:rPr>
          <w:t>, liên kết</w:t>
        </w:r>
        <w:r w:rsidR="001C03B8">
          <w:rPr>
            <w:rStyle w:val="Hyperlink"/>
            <w:noProof/>
          </w:rPr>
          <w:t xml:space="preserve"> </w:t>
        </w:r>
      </w:hyperlink>
      <w:hyperlink w:anchor="_Toc88838349" w:history="1">
        <w:r w:rsidR="001C03B8" w:rsidRPr="0036585A">
          <w:rPr>
            <w:rStyle w:val="Hyperlink"/>
            <w:noProof/>
            <w:lang w:val="vi-VN"/>
          </w:rPr>
          <w:t>giai đoạn 201</w:t>
        </w:r>
        <w:r w:rsidR="001C03B8" w:rsidRPr="0036585A">
          <w:rPr>
            <w:rStyle w:val="Hyperlink"/>
            <w:noProof/>
          </w:rPr>
          <w:t>6</w:t>
        </w:r>
        <w:r w:rsidR="001C03B8" w:rsidRPr="0036585A">
          <w:rPr>
            <w:rStyle w:val="Hyperlink"/>
            <w:noProof/>
            <w:lang w:val="vi-VN"/>
          </w:rPr>
          <w:t xml:space="preserve"> – 2020</w:t>
        </w:r>
        <w:r w:rsidR="001C03B8">
          <w:rPr>
            <w:noProof/>
            <w:webHidden/>
          </w:rPr>
          <w:tab/>
        </w:r>
        <w:r w:rsidR="001C03B8">
          <w:rPr>
            <w:noProof/>
            <w:webHidden/>
          </w:rPr>
          <w:fldChar w:fldCharType="begin"/>
        </w:r>
        <w:r w:rsidR="001C03B8">
          <w:rPr>
            <w:noProof/>
            <w:webHidden/>
          </w:rPr>
          <w:instrText xml:space="preserve"> PAGEREF _Toc88838349 \h </w:instrText>
        </w:r>
        <w:r w:rsidR="001C03B8">
          <w:rPr>
            <w:noProof/>
            <w:webHidden/>
          </w:rPr>
        </w:r>
        <w:r w:rsidR="001C03B8">
          <w:rPr>
            <w:noProof/>
            <w:webHidden/>
          </w:rPr>
          <w:fldChar w:fldCharType="separate"/>
        </w:r>
        <w:r w:rsidR="002158C1">
          <w:rPr>
            <w:noProof/>
            <w:webHidden/>
          </w:rPr>
          <w:t>51</w:t>
        </w:r>
        <w:r w:rsidR="001C03B8">
          <w:rPr>
            <w:noProof/>
            <w:webHidden/>
          </w:rPr>
          <w:fldChar w:fldCharType="end"/>
        </w:r>
      </w:hyperlink>
    </w:p>
    <w:p w:rsidR="001C03B8" w:rsidRDefault="004C7D95" w:rsidP="001C03B8">
      <w:pPr>
        <w:pStyle w:val="TOC1"/>
        <w:widowControl w:val="0"/>
        <w:tabs>
          <w:tab w:val="right" w:leader="dot" w:pos="9062"/>
        </w:tabs>
        <w:spacing w:after="0" w:line="360" w:lineRule="auto"/>
        <w:ind w:left="1288" w:hanging="1288"/>
        <w:rPr>
          <w:rFonts w:asciiTheme="minorHAnsi" w:eastAsiaTheme="minorEastAsia" w:hAnsiTheme="minorHAnsi"/>
          <w:noProof/>
          <w:sz w:val="22"/>
        </w:rPr>
      </w:pPr>
      <w:hyperlink w:anchor="_Toc88838350" w:history="1">
        <w:r w:rsidR="001C03B8" w:rsidRPr="001C03B8">
          <w:rPr>
            <w:rStyle w:val="Hyperlink"/>
            <w:noProof/>
          </w:rPr>
          <w:t xml:space="preserve">Phụ lục </w:t>
        </w:r>
        <w:r w:rsidR="001C03B8" w:rsidRPr="0036585A">
          <w:rPr>
            <w:rStyle w:val="Hyperlink"/>
            <w:noProof/>
          </w:rPr>
          <w:t>4</w:t>
        </w:r>
        <w:r w:rsidR="001C03B8">
          <w:rPr>
            <w:rStyle w:val="Hyperlink"/>
            <w:noProof/>
          </w:rPr>
          <w:t xml:space="preserve">. </w:t>
        </w:r>
      </w:hyperlink>
      <w:r w:rsidR="001C03B8" w:rsidRPr="001C03B8">
        <w:rPr>
          <w:rStyle w:val="Hyperlink"/>
          <w:noProof/>
          <w:u w:val="none"/>
        </w:rPr>
        <w:tab/>
      </w:r>
      <w:hyperlink w:anchor="_Toc88838351" w:history="1">
        <w:r w:rsidR="001C03B8" w:rsidRPr="0036585A">
          <w:rPr>
            <w:rStyle w:val="Hyperlink"/>
            <w:noProof/>
          </w:rPr>
          <w:t>Thực trạng và biến động số liệu người học đại học</w:t>
        </w:r>
        <w:r w:rsidR="001C03B8" w:rsidRPr="0036585A">
          <w:rPr>
            <w:rStyle w:val="Hyperlink"/>
            <w:noProof/>
            <w:lang w:val="vi-VN"/>
          </w:rPr>
          <w:t xml:space="preserve"> và </w:t>
        </w:r>
        <w:r w:rsidR="001C03B8" w:rsidRPr="0036585A">
          <w:rPr>
            <w:rStyle w:val="Hyperlink"/>
            <w:noProof/>
          </w:rPr>
          <w:t>sau đại học</w:t>
        </w:r>
        <w:r w:rsidR="001C03B8">
          <w:rPr>
            <w:rStyle w:val="Hyperlink"/>
            <w:noProof/>
          </w:rPr>
          <w:t xml:space="preserve"> </w:t>
        </w:r>
      </w:hyperlink>
      <w:hyperlink w:anchor="_Toc88838352" w:history="1">
        <w:r w:rsidR="001C03B8" w:rsidRPr="0036585A">
          <w:rPr>
            <w:rStyle w:val="Hyperlink"/>
            <w:noProof/>
          </w:rPr>
          <w:t>giai đoạn 2016 – 2020</w:t>
        </w:r>
        <w:r w:rsidR="001C03B8">
          <w:rPr>
            <w:noProof/>
            <w:webHidden/>
          </w:rPr>
          <w:tab/>
        </w:r>
        <w:r w:rsidR="001C03B8">
          <w:rPr>
            <w:noProof/>
            <w:webHidden/>
          </w:rPr>
          <w:fldChar w:fldCharType="begin"/>
        </w:r>
        <w:r w:rsidR="001C03B8">
          <w:rPr>
            <w:noProof/>
            <w:webHidden/>
          </w:rPr>
          <w:instrText xml:space="preserve"> PAGEREF _Toc88838352 \h </w:instrText>
        </w:r>
        <w:r w:rsidR="001C03B8">
          <w:rPr>
            <w:noProof/>
            <w:webHidden/>
          </w:rPr>
        </w:r>
        <w:r w:rsidR="001C03B8">
          <w:rPr>
            <w:noProof/>
            <w:webHidden/>
          </w:rPr>
          <w:fldChar w:fldCharType="separate"/>
        </w:r>
        <w:r w:rsidR="002158C1">
          <w:rPr>
            <w:noProof/>
            <w:webHidden/>
          </w:rPr>
          <w:t>54</w:t>
        </w:r>
        <w:r w:rsidR="001C03B8">
          <w:rPr>
            <w:noProof/>
            <w:webHidden/>
          </w:rPr>
          <w:fldChar w:fldCharType="end"/>
        </w:r>
      </w:hyperlink>
    </w:p>
    <w:p w:rsidR="001C03B8" w:rsidRDefault="004C7D95" w:rsidP="001C03B8">
      <w:pPr>
        <w:pStyle w:val="TOC1"/>
        <w:widowControl w:val="0"/>
        <w:tabs>
          <w:tab w:val="right" w:leader="dot" w:pos="9062"/>
        </w:tabs>
        <w:spacing w:after="0" w:line="360" w:lineRule="auto"/>
        <w:ind w:left="1288" w:hanging="1288"/>
        <w:rPr>
          <w:rFonts w:asciiTheme="minorHAnsi" w:eastAsiaTheme="minorEastAsia" w:hAnsiTheme="minorHAnsi"/>
          <w:noProof/>
          <w:sz w:val="22"/>
        </w:rPr>
      </w:pPr>
      <w:hyperlink w:anchor="_Toc88838354" w:history="1">
        <w:r w:rsidR="001C03B8" w:rsidRPr="0036585A">
          <w:rPr>
            <w:rStyle w:val="Hyperlink"/>
            <w:noProof/>
          </w:rPr>
          <w:t>Phụ lục 5</w:t>
        </w:r>
        <w:r w:rsidR="001C03B8">
          <w:rPr>
            <w:rStyle w:val="Hyperlink"/>
            <w:noProof/>
          </w:rPr>
          <w:t xml:space="preserve">. </w:t>
        </w:r>
      </w:hyperlink>
      <w:r w:rsidR="001C03B8" w:rsidRPr="001C03B8">
        <w:rPr>
          <w:rStyle w:val="Hyperlink"/>
          <w:noProof/>
          <w:u w:val="none"/>
        </w:rPr>
        <w:tab/>
      </w:r>
      <w:hyperlink w:anchor="_Toc88838355" w:history="1">
        <w:r w:rsidR="001C03B8" w:rsidRPr="001C03B8">
          <w:rPr>
            <w:rStyle w:val="Hyperlink"/>
            <w:noProof/>
            <w:spacing w:val="-10"/>
            <w:lang w:val="vi-VN"/>
          </w:rPr>
          <w:t>Thực trạng và biến động số liệu người học có việc làm giai đoạn 201</w:t>
        </w:r>
        <w:r w:rsidR="001C03B8" w:rsidRPr="001C03B8">
          <w:rPr>
            <w:rStyle w:val="Hyperlink"/>
            <w:noProof/>
            <w:spacing w:val="-10"/>
          </w:rPr>
          <w:t>7</w:t>
        </w:r>
        <w:r w:rsidR="001C03B8" w:rsidRPr="001C03B8">
          <w:rPr>
            <w:rStyle w:val="Hyperlink"/>
            <w:noProof/>
            <w:spacing w:val="-10"/>
            <w:lang w:val="vi-VN"/>
          </w:rPr>
          <w:t xml:space="preserve"> </w:t>
        </w:r>
        <w:r w:rsidR="001C03B8" w:rsidRPr="001C03B8">
          <w:rPr>
            <w:rStyle w:val="Hyperlink"/>
            <w:noProof/>
            <w:spacing w:val="-10"/>
          </w:rPr>
          <w:t>–</w:t>
        </w:r>
        <w:r w:rsidR="001C03B8" w:rsidRPr="001C03B8">
          <w:rPr>
            <w:rStyle w:val="Hyperlink"/>
            <w:noProof/>
            <w:spacing w:val="-10"/>
            <w:lang w:val="vi-VN"/>
          </w:rPr>
          <w:t xml:space="preserve"> 2020</w:t>
        </w:r>
        <w:r w:rsidR="001C03B8">
          <w:rPr>
            <w:noProof/>
            <w:webHidden/>
          </w:rPr>
          <w:tab/>
        </w:r>
        <w:r w:rsidR="001C03B8">
          <w:rPr>
            <w:noProof/>
            <w:webHidden/>
          </w:rPr>
          <w:fldChar w:fldCharType="begin"/>
        </w:r>
        <w:r w:rsidR="001C03B8">
          <w:rPr>
            <w:noProof/>
            <w:webHidden/>
          </w:rPr>
          <w:instrText xml:space="preserve"> PAGEREF _Toc88838355 \h </w:instrText>
        </w:r>
        <w:r w:rsidR="001C03B8">
          <w:rPr>
            <w:noProof/>
            <w:webHidden/>
          </w:rPr>
        </w:r>
        <w:r w:rsidR="001C03B8">
          <w:rPr>
            <w:noProof/>
            <w:webHidden/>
          </w:rPr>
          <w:fldChar w:fldCharType="separate"/>
        </w:r>
        <w:r w:rsidR="002158C1">
          <w:rPr>
            <w:noProof/>
            <w:webHidden/>
          </w:rPr>
          <w:t>55</w:t>
        </w:r>
        <w:r w:rsidR="001C03B8">
          <w:rPr>
            <w:noProof/>
            <w:webHidden/>
          </w:rPr>
          <w:fldChar w:fldCharType="end"/>
        </w:r>
      </w:hyperlink>
    </w:p>
    <w:p w:rsidR="001C03B8" w:rsidRDefault="004C7D95" w:rsidP="001C03B8">
      <w:pPr>
        <w:pStyle w:val="TOC1"/>
        <w:widowControl w:val="0"/>
        <w:tabs>
          <w:tab w:val="right" w:leader="dot" w:pos="9062"/>
        </w:tabs>
        <w:spacing w:after="0" w:line="360" w:lineRule="auto"/>
        <w:ind w:left="1288" w:hanging="1288"/>
        <w:rPr>
          <w:rStyle w:val="Hyperlink"/>
          <w:noProof/>
        </w:rPr>
      </w:pPr>
      <w:hyperlink w:anchor="_Toc88838356" w:history="1">
        <w:r w:rsidR="001C03B8" w:rsidRPr="0036585A">
          <w:rPr>
            <w:rStyle w:val="Hyperlink"/>
            <w:noProof/>
            <w:lang w:val="vi-VN"/>
          </w:rPr>
          <w:t>Phụ lục</w:t>
        </w:r>
        <w:r w:rsidR="001C03B8" w:rsidRPr="0036585A">
          <w:rPr>
            <w:rStyle w:val="Hyperlink"/>
            <w:noProof/>
          </w:rPr>
          <w:t xml:space="preserve"> 6</w:t>
        </w:r>
        <w:r w:rsidR="001C03B8">
          <w:rPr>
            <w:rStyle w:val="Hyperlink"/>
            <w:noProof/>
          </w:rPr>
          <w:t xml:space="preserve">. </w:t>
        </w:r>
      </w:hyperlink>
      <w:r w:rsidR="001C03B8" w:rsidRPr="001C03B8">
        <w:rPr>
          <w:rStyle w:val="Hyperlink"/>
          <w:noProof/>
          <w:u w:val="none"/>
        </w:rPr>
        <w:tab/>
      </w:r>
      <w:hyperlink w:anchor="_Toc88838357" w:history="1">
        <w:r w:rsidR="001C03B8" w:rsidRPr="0036585A">
          <w:rPr>
            <w:rStyle w:val="Hyperlink"/>
            <w:noProof/>
            <w:lang w:val="vi-VN"/>
          </w:rPr>
          <w:t>Thực trạng và biến động s</w:t>
        </w:r>
        <w:r w:rsidR="001C03B8" w:rsidRPr="0036585A">
          <w:rPr>
            <w:rStyle w:val="Hyperlink"/>
            <w:bCs/>
            <w:iCs/>
            <w:noProof/>
            <w:lang w:val="de-DE"/>
          </w:rPr>
          <w:t xml:space="preserve">ố lượng khoa học và công nghệ giai đoạn </w:t>
        </w:r>
        <w:r w:rsidR="001C03B8">
          <w:rPr>
            <w:rStyle w:val="Hyperlink"/>
            <w:bCs/>
            <w:iCs/>
            <w:noProof/>
            <w:lang w:val="de-DE"/>
          </w:rPr>
          <w:t xml:space="preserve">           </w:t>
        </w:r>
        <w:r w:rsidR="001C03B8" w:rsidRPr="0036585A">
          <w:rPr>
            <w:rStyle w:val="Hyperlink"/>
            <w:bCs/>
            <w:iCs/>
            <w:noProof/>
            <w:lang w:val="de-DE"/>
          </w:rPr>
          <w:t xml:space="preserve">2016 </w:t>
        </w:r>
        <w:r w:rsidR="001C03B8" w:rsidRPr="0036585A">
          <w:rPr>
            <w:rStyle w:val="Hyperlink"/>
            <w:noProof/>
          </w:rPr>
          <w:t>–</w:t>
        </w:r>
        <w:r w:rsidR="001C03B8" w:rsidRPr="0036585A">
          <w:rPr>
            <w:rStyle w:val="Hyperlink"/>
            <w:bCs/>
            <w:iCs/>
            <w:noProof/>
            <w:lang w:val="de-DE"/>
          </w:rPr>
          <w:t xml:space="preserve"> 2020</w:t>
        </w:r>
        <w:r w:rsidR="001C03B8">
          <w:rPr>
            <w:noProof/>
            <w:webHidden/>
          </w:rPr>
          <w:tab/>
        </w:r>
        <w:r w:rsidR="001C03B8">
          <w:rPr>
            <w:noProof/>
            <w:webHidden/>
          </w:rPr>
          <w:fldChar w:fldCharType="begin"/>
        </w:r>
        <w:r w:rsidR="001C03B8">
          <w:rPr>
            <w:noProof/>
            <w:webHidden/>
          </w:rPr>
          <w:instrText xml:space="preserve"> PAGEREF _Toc88838357 \h </w:instrText>
        </w:r>
        <w:r w:rsidR="001C03B8">
          <w:rPr>
            <w:noProof/>
            <w:webHidden/>
          </w:rPr>
        </w:r>
        <w:r w:rsidR="001C03B8">
          <w:rPr>
            <w:noProof/>
            <w:webHidden/>
          </w:rPr>
          <w:fldChar w:fldCharType="separate"/>
        </w:r>
        <w:r w:rsidR="002158C1">
          <w:rPr>
            <w:noProof/>
            <w:webHidden/>
          </w:rPr>
          <w:t>56</w:t>
        </w:r>
        <w:r w:rsidR="001C03B8">
          <w:rPr>
            <w:noProof/>
            <w:webHidden/>
          </w:rPr>
          <w:fldChar w:fldCharType="end"/>
        </w:r>
      </w:hyperlink>
    </w:p>
    <w:p w:rsidR="00A5591F" w:rsidRPr="00A5591F" w:rsidRDefault="00A5591F" w:rsidP="00A5591F">
      <w:pPr>
        <w:pStyle w:val="TOC1"/>
        <w:widowControl w:val="0"/>
        <w:tabs>
          <w:tab w:val="right" w:leader="dot" w:pos="9062"/>
        </w:tabs>
        <w:spacing w:after="0" w:line="360" w:lineRule="auto"/>
        <w:ind w:left="1288" w:hanging="1288"/>
        <w:rPr>
          <w:rStyle w:val="Hyperlink"/>
          <w:noProof/>
          <w:color w:val="auto"/>
          <w:u w:val="none"/>
        </w:rPr>
      </w:pPr>
      <w:r w:rsidRPr="00A5591F">
        <w:rPr>
          <w:rStyle w:val="Hyperlink"/>
          <w:noProof/>
          <w:color w:val="auto"/>
          <w:u w:val="none"/>
          <w:lang w:val="vi-VN"/>
        </w:rPr>
        <w:t>Phụ lục 7</w:t>
      </w:r>
      <w:r>
        <w:rPr>
          <w:rStyle w:val="Hyperlink"/>
          <w:noProof/>
          <w:color w:val="auto"/>
          <w:u w:val="none"/>
        </w:rPr>
        <w:t xml:space="preserve">. </w:t>
      </w:r>
      <w:r>
        <w:rPr>
          <w:rStyle w:val="Hyperlink"/>
          <w:noProof/>
          <w:color w:val="auto"/>
          <w:u w:val="none"/>
        </w:rPr>
        <w:tab/>
      </w:r>
      <w:r w:rsidRPr="00A5591F">
        <w:rPr>
          <w:rStyle w:val="Hyperlink"/>
          <w:noProof/>
          <w:color w:val="auto"/>
          <w:u w:val="none"/>
          <w:lang w:val="vi-VN"/>
        </w:rPr>
        <w:t>Thực trạng và biến động số liệu hợp tác quốc tế giai đoạn 2016– 2020</w:t>
      </w:r>
      <w:r>
        <w:rPr>
          <w:rStyle w:val="Hyperlink"/>
          <w:noProof/>
          <w:color w:val="auto"/>
          <w:u w:val="none"/>
          <w:lang w:val="vi-VN"/>
        </w:rPr>
        <w:tab/>
      </w:r>
      <w:r>
        <w:rPr>
          <w:rStyle w:val="Hyperlink"/>
          <w:noProof/>
          <w:color w:val="auto"/>
          <w:u w:val="none"/>
        </w:rPr>
        <w:t>57</w:t>
      </w:r>
    </w:p>
    <w:p w:rsidR="00A5591F" w:rsidRPr="00A5591F" w:rsidRDefault="00A5591F" w:rsidP="00A5591F">
      <w:pPr>
        <w:pStyle w:val="TOC1"/>
        <w:widowControl w:val="0"/>
        <w:tabs>
          <w:tab w:val="right" w:leader="dot" w:pos="9062"/>
        </w:tabs>
        <w:spacing w:after="0" w:line="360" w:lineRule="auto"/>
        <w:ind w:left="1288" w:hanging="1288"/>
        <w:rPr>
          <w:rStyle w:val="Hyperlink"/>
          <w:noProof/>
          <w:color w:val="auto"/>
          <w:u w:val="none"/>
          <w:lang w:val="vi-VN"/>
        </w:rPr>
      </w:pPr>
      <w:r w:rsidRPr="00A5591F">
        <w:rPr>
          <w:rStyle w:val="Hyperlink"/>
          <w:noProof/>
          <w:color w:val="auto"/>
          <w:u w:val="none"/>
          <w:lang w:val="vi-VN"/>
        </w:rPr>
        <w:t>Phụ lục 8</w:t>
      </w:r>
      <w:r>
        <w:rPr>
          <w:rStyle w:val="Hyperlink"/>
          <w:noProof/>
          <w:color w:val="auto"/>
          <w:u w:val="none"/>
        </w:rPr>
        <w:t>.</w:t>
      </w:r>
      <w:r>
        <w:rPr>
          <w:rStyle w:val="Hyperlink"/>
          <w:noProof/>
          <w:color w:val="auto"/>
          <w:u w:val="none"/>
        </w:rPr>
        <w:tab/>
      </w:r>
      <w:r w:rsidRPr="00A5591F">
        <w:rPr>
          <w:rStyle w:val="Hyperlink"/>
          <w:noProof/>
          <w:color w:val="auto"/>
          <w:u w:val="none"/>
        </w:rPr>
        <w:t>Thực trạng và biến động t</w:t>
      </w:r>
      <w:r w:rsidRPr="00A5591F">
        <w:rPr>
          <w:rStyle w:val="Hyperlink"/>
          <w:noProof/>
          <w:color w:val="auto"/>
          <w:u w:val="none"/>
          <w:lang w:val="vi-VN"/>
        </w:rPr>
        <w:t>ài chính giai đoạn 2016 – 2020</w:t>
      </w:r>
      <w:r>
        <w:rPr>
          <w:rStyle w:val="Hyperlink"/>
          <w:noProof/>
          <w:color w:val="auto"/>
          <w:u w:val="none"/>
          <w:lang w:val="vi-VN"/>
        </w:rPr>
        <w:tab/>
      </w:r>
      <w:r>
        <w:rPr>
          <w:rStyle w:val="Hyperlink"/>
          <w:noProof/>
          <w:color w:val="auto"/>
          <w:u w:val="none"/>
        </w:rPr>
        <w:t>58</w:t>
      </w:r>
    </w:p>
    <w:p w:rsidR="001C03B8" w:rsidRDefault="004C7D95" w:rsidP="001C03B8">
      <w:pPr>
        <w:pStyle w:val="TOC1"/>
        <w:widowControl w:val="0"/>
        <w:tabs>
          <w:tab w:val="right" w:leader="dot" w:pos="9062"/>
        </w:tabs>
        <w:spacing w:after="0" w:line="360" w:lineRule="auto"/>
        <w:ind w:left="1288" w:hanging="1288"/>
        <w:rPr>
          <w:rFonts w:asciiTheme="minorHAnsi" w:eastAsiaTheme="minorEastAsia" w:hAnsiTheme="minorHAnsi"/>
          <w:noProof/>
          <w:sz w:val="22"/>
        </w:rPr>
      </w:pPr>
      <w:hyperlink w:anchor="_Toc88838358" w:history="1">
        <w:r w:rsidR="001C03B8" w:rsidRPr="0036585A">
          <w:rPr>
            <w:rStyle w:val="Hyperlink"/>
            <w:noProof/>
          </w:rPr>
          <w:t>Phụ lục 9A</w:t>
        </w:r>
        <w:r w:rsidR="001C03B8">
          <w:rPr>
            <w:rStyle w:val="Hyperlink"/>
            <w:noProof/>
          </w:rPr>
          <w:t xml:space="preserve">. </w:t>
        </w:r>
      </w:hyperlink>
      <w:hyperlink w:anchor="_Toc88838359" w:history="1">
        <w:r w:rsidR="001C03B8" w:rsidRPr="0036585A">
          <w:rPr>
            <w:rStyle w:val="Hyperlink"/>
            <w:noProof/>
          </w:rPr>
          <w:t>Bảng thống kê cơ sở vật chất giai đoạn 2016 - 2020</w:t>
        </w:r>
        <w:r w:rsidR="001C03B8">
          <w:rPr>
            <w:noProof/>
            <w:webHidden/>
          </w:rPr>
          <w:tab/>
        </w:r>
        <w:r w:rsidR="001C03B8">
          <w:rPr>
            <w:noProof/>
            <w:webHidden/>
          </w:rPr>
          <w:fldChar w:fldCharType="begin"/>
        </w:r>
        <w:r w:rsidR="001C03B8">
          <w:rPr>
            <w:noProof/>
            <w:webHidden/>
          </w:rPr>
          <w:instrText xml:space="preserve"> PAGEREF _Toc88838359 \h </w:instrText>
        </w:r>
        <w:r w:rsidR="001C03B8">
          <w:rPr>
            <w:noProof/>
            <w:webHidden/>
          </w:rPr>
        </w:r>
        <w:r w:rsidR="001C03B8">
          <w:rPr>
            <w:noProof/>
            <w:webHidden/>
          </w:rPr>
          <w:fldChar w:fldCharType="separate"/>
        </w:r>
        <w:r w:rsidR="002158C1">
          <w:rPr>
            <w:noProof/>
            <w:webHidden/>
          </w:rPr>
          <w:t>61</w:t>
        </w:r>
        <w:r w:rsidR="001C03B8">
          <w:rPr>
            <w:noProof/>
            <w:webHidden/>
          </w:rPr>
          <w:fldChar w:fldCharType="end"/>
        </w:r>
      </w:hyperlink>
    </w:p>
    <w:p w:rsidR="001C03B8" w:rsidRDefault="004C7D95" w:rsidP="001C03B8">
      <w:pPr>
        <w:pStyle w:val="TOC1"/>
        <w:widowControl w:val="0"/>
        <w:tabs>
          <w:tab w:val="right" w:leader="dot" w:pos="9062"/>
        </w:tabs>
        <w:spacing w:after="0" w:line="360" w:lineRule="auto"/>
        <w:ind w:left="1288" w:hanging="1288"/>
        <w:rPr>
          <w:rFonts w:asciiTheme="minorHAnsi" w:eastAsiaTheme="minorEastAsia" w:hAnsiTheme="minorHAnsi"/>
          <w:noProof/>
          <w:sz w:val="22"/>
        </w:rPr>
      </w:pPr>
      <w:hyperlink w:anchor="_Toc88838360" w:history="1">
        <w:r w:rsidR="001C03B8" w:rsidRPr="0036585A">
          <w:rPr>
            <w:rStyle w:val="Hyperlink"/>
            <w:noProof/>
            <w:lang w:val="sv-SE"/>
          </w:rPr>
          <w:t>Phụ lục 9B</w:t>
        </w:r>
        <w:r w:rsidR="001C03B8">
          <w:rPr>
            <w:rStyle w:val="Hyperlink"/>
            <w:noProof/>
            <w:lang w:val="sv-SE"/>
          </w:rPr>
          <w:t xml:space="preserve">. </w:t>
        </w:r>
      </w:hyperlink>
      <w:hyperlink w:anchor="_Toc88838361" w:history="1">
        <w:r w:rsidR="001C03B8" w:rsidRPr="0036585A">
          <w:rPr>
            <w:rStyle w:val="Hyperlink"/>
            <w:noProof/>
            <w:lang w:val="sv-SE"/>
          </w:rPr>
          <w:t xml:space="preserve">Chỉ tiêu nhiệm vụ chủ yếu về </w:t>
        </w:r>
        <w:r w:rsidR="001C03B8" w:rsidRPr="0036585A">
          <w:rPr>
            <w:rStyle w:val="Hyperlink"/>
            <w:noProof/>
          </w:rPr>
          <w:t>cơ sở vật chất</w:t>
        </w:r>
        <w:r w:rsidR="001C03B8" w:rsidRPr="0036585A">
          <w:rPr>
            <w:rStyle w:val="Hyperlink"/>
            <w:noProof/>
            <w:lang w:val="sv-SE"/>
          </w:rPr>
          <w:t xml:space="preserve"> </w:t>
        </w:r>
        <w:r w:rsidR="001C03B8" w:rsidRPr="0036585A">
          <w:rPr>
            <w:rStyle w:val="Hyperlink"/>
            <w:noProof/>
          </w:rPr>
          <w:t>giai đoạn 2016 - 2020</w:t>
        </w:r>
        <w:r w:rsidR="001C03B8">
          <w:rPr>
            <w:noProof/>
            <w:webHidden/>
          </w:rPr>
          <w:tab/>
        </w:r>
        <w:r w:rsidR="001C03B8">
          <w:rPr>
            <w:noProof/>
            <w:webHidden/>
          </w:rPr>
          <w:fldChar w:fldCharType="begin"/>
        </w:r>
        <w:r w:rsidR="001C03B8">
          <w:rPr>
            <w:noProof/>
            <w:webHidden/>
          </w:rPr>
          <w:instrText xml:space="preserve"> PAGEREF _Toc88838361 \h </w:instrText>
        </w:r>
        <w:r w:rsidR="001C03B8">
          <w:rPr>
            <w:noProof/>
            <w:webHidden/>
          </w:rPr>
        </w:r>
        <w:r w:rsidR="001C03B8">
          <w:rPr>
            <w:noProof/>
            <w:webHidden/>
          </w:rPr>
          <w:fldChar w:fldCharType="separate"/>
        </w:r>
        <w:r w:rsidR="002158C1">
          <w:rPr>
            <w:noProof/>
            <w:webHidden/>
          </w:rPr>
          <w:t>63</w:t>
        </w:r>
        <w:r w:rsidR="001C03B8">
          <w:rPr>
            <w:noProof/>
            <w:webHidden/>
          </w:rPr>
          <w:fldChar w:fldCharType="end"/>
        </w:r>
      </w:hyperlink>
    </w:p>
    <w:p w:rsidR="001C03B8" w:rsidRDefault="004C7D95" w:rsidP="001C03B8">
      <w:pPr>
        <w:pStyle w:val="TOC1"/>
        <w:widowControl w:val="0"/>
        <w:tabs>
          <w:tab w:val="right" w:leader="dot" w:pos="9062"/>
        </w:tabs>
        <w:spacing w:after="0" w:line="360" w:lineRule="auto"/>
        <w:ind w:left="1288" w:hanging="1288"/>
        <w:rPr>
          <w:rFonts w:asciiTheme="minorHAnsi" w:eastAsiaTheme="minorEastAsia" w:hAnsiTheme="minorHAnsi"/>
          <w:noProof/>
          <w:sz w:val="22"/>
        </w:rPr>
      </w:pPr>
      <w:hyperlink w:anchor="_Toc88838362" w:history="1">
        <w:r w:rsidR="001C03B8" w:rsidRPr="0036585A">
          <w:rPr>
            <w:rStyle w:val="Hyperlink"/>
            <w:noProof/>
            <w:lang w:val="sv-SE"/>
          </w:rPr>
          <w:t>Phụ lục 9C</w:t>
        </w:r>
        <w:r w:rsidR="001C03B8">
          <w:rPr>
            <w:rStyle w:val="Hyperlink"/>
            <w:noProof/>
            <w:lang w:val="sv-SE"/>
          </w:rPr>
          <w:t xml:space="preserve">. </w:t>
        </w:r>
      </w:hyperlink>
      <w:hyperlink w:anchor="_Toc88838363" w:history="1">
        <w:r w:rsidR="001C03B8" w:rsidRPr="0036585A">
          <w:rPr>
            <w:rStyle w:val="Hyperlink"/>
            <w:bCs/>
            <w:noProof/>
          </w:rPr>
          <w:t xml:space="preserve">Thống kê kinh phí đầu tư trang thiết bị và xây dựng, sửa chữa </w:t>
        </w:r>
        <w:r w:rsidR="001C03B8" w:rsidRPr="0036585A">
          <w:rPr>
            <w:rStyle w:val="Hyperlink"/>
            <w:noProof/>
          </w:rPr>
          <w:t>giai đoạn 2016 - 2020</w:t>
        </w:r>
        <w:r w:rsidR="001C03B8">
          <w:rPr>
            <w:noProof/>
            <w:webHidden/>
          </w:rPr>
          <w:tab/>
        </w:r>
        <w:r w:rsidR="001C03B8">
          <w:rPr>
            <w:noProof/>
            <w:webHidden/>
          </w:rPr>
          <w:fldChar w:fldCharType="begin"/>
        </w:r>
        <w:r w:rsidR="001C03B8">
          <w:rPr>
            <w:noProof/>
            <w:webHidden/>
          </w:rPr>
          <w:instrText xml:space="preserve"> PAGEREF _Toc88838363 \h </w:instrText>
        </w:r>
        <w:r w:rsidR="001C03B8">
          <w:rPr>
            <w:noProof/>
            <w:webHidden/>
          </w:rPr>
        </w:r>
        <w:r w:rsidR="001C03B8">
          <w:rPr>
            <w:noProof/>
            <w:webHidden/>
          </w:rPr>
          <w:fldChar w:fldCharType="separate"/>
        </w:r>
        <w:r w:rsidR="002158C1">
          <w:rPr>
            <w:noProof/>
            <w:webHidden/>
          </w:rPr>
          <w:t>64</w:t>
        </w:r>
        <w:r w:rsidR="001C03B8">
          <w:rPr>
            <w:noProof/>
            <w:webHidden/>
          </w:rPr>
          <w:fldChar w:fldCharType="end"/>
        </w:r>
      </w:hyperlink>
    </w:p>
    <w:p w:rsidR="001C03B8" w:rsidRDefault="004C7D95" w:rsidP="001C03B8">
      <w:pPr>
        <w:pStyle w:val="TOC1"/>
        <w:widowControl w:val="0"/>
        <w:tabs>
          <w:tab w:val="right" w:leader="dot" w:pos="9062"/>
        </w:tabs>
        <w:spacing w:after="0" w:line="360" w:lineRule="auto"/>
        <w:ind w:left="1288" w:hanging="1288"/>
        <w:rPr>
          <w:rStyle w:val="Hyperlink"/>
          <w:noProof/>
        </w:rPr>
      </w:pPr>
      <w:hyperlink w:anchor="_Toc88838364" w:history="1">
        <w:r w:rsidR="001C03B8" w:rsidRPr="0036585A">
          <w:rPr>
            <w:rStyle w:val="Hyperlink"/>
            <w:noProof/>
          </w:rPr>
          <w:t>Phụ lục 10</w:t>
        </w:r>
        <w:r w:rsidR="001C03B8">
          <w:rPr>
            <w:rStyle w:val="Hyperlink"/>
            <w:noProof/>
          </w:rPr>
          <w:t xml:space="preserve">. </w:t>
        </w:r>
      </w:hyperlink>
      <w:hyperlink w:anchor="_Toc88838365" w:history="1">
        <w:r w:rsidR="001C03B8" w:rsidRPr="0036585A">
          <w:rPr>
            <w:rStyle w:val="Hyperlink"/>
            <w:rFonts w:eastAsia="Calibri" w:cs="Times New Roman"/>
            <w:noProof/>
            <w:lang w:val="vi-VN"/>
          </w:rPr>
          <w:t xml:space="preserve">Kế hoạch thực hiện chiến lược về </w:t>
        </w:r>
        <w:r w:rsidR="001C03B8" w:rsidRPr="0036585A">
          <w:rPr>
            <w:rStyle w:val="Hyperlink"/>
            <w:rFonts w:eastAsia="Calibri" w:cs="Times New Roman"/>
            <w:bCs/>
            <w:iCs/>
            <w:noProof/>
          </w:rPr>
          <w:t>tổ chức bộ máy và đội ngũ cán bộ</w:t>
        </w:r>
        <w:r w:rsidR="001C03B8">
          <w:rPr>
            <w:noProof/>
            <w:webHidden/>
          </w:rPr>
          <w:tab/>
        </w:r>
        <w:r w:rsidR="001C03B8">
          <w:rPr>
            <w:noProof/>
            <w:webHidden/>
          </w:rPr>
          <w:fldChar w:fldCharType="begin"/>
        </w:r>
        <w:r w:rsidR="001C03B8">
          <w:rPr>
            <w:noProof/>
            <w:webHidden/>
          </w:rPr>
          <w:instrText xml:space="preserve"> PAGEREF _Toc88838365 \h </w:instrText>
        </w:r>
        <w:r w:rsidR="001C03B8">
          <w:rPr>
            <w:noProof/>
            <w:webHidden/>
          </w:rPr>
        </w:r>
        <w:r w:rsidR="001C03B8">
          <w:rPr>
            <w:noProof/>
            <w:webHidden/>
          </w:rPr>
          <w:fldChar w:fldCharType="separate"/>
        </w:r>
        <w:r w:rsidR="002158C1">
          <w:rPr>
            <w:noProof/>
            <w:webHidden/>
          </w:rPr>
          <w:t>66</w:t>
        </w:r>
        <w:r w:rsidR="001C03B8">
          <w:rPr>
            <w:noProof/>
            <w:webHidden/>
          </w:rPr>
          <w:fldChar w:fldCharType="end"/>
        </w:r>
      </w:hyperlink>
    </w:p>
    <w:p w:rsidR="00147829" w:rsidRPr="00147829" w:rsidRDefault="00147829" w:rsidP="00147829">
      <w:pPr>
        <w:pStyle w:val="TOC1"/>
        <w:widowControl w:val="0"/>
        <w:tabs>
          <w:tab w:val="right" w:leader="dot" w:pos="9062"/>
        </w:tabs>
        <w:spacing w:after="0" w:line="360" w:lineRule="auto"/>
        <w:ind w:left="1288" w:hanging="1288"/>
        <w:rPr>
          <w:noProof/>
        </w:rPr>
      </w:pPr>
      <w:r w:rsidRPr="00147829">
        <w:rPr>
          <w:noProof/>
        </w:rPr>
        <w:t>Phụ lục 11. Kế hoạch thực hiện chiến lược về đào tạo và công tác sinh viên</w:t>
      </w:r>
      <w:r w:rsidRPr="00147829">
        <w:rPr>
          <w:noProof/>
        </w:rPr>
        <w:tab/>
        <w:t>73</w:t>
      </w:r>
    </w:p>
    <w:p w:rsidR="00147829" w:rsidRPr="00147829" w:rsidRDefault="00147829" w:rsidP="00147829">
      <w:pPr>
        <w:pStyle w:val="TOC1"/>
        <w:widowControl w:val="0"/>
        <w:tabs>
          <w:tab w:val="right" w:leader="dot" w:pos="9062"/>
        </w:tabs>
        <w:spacing w:after="0" w:line="360" w:lineRule="auto"/>
        <w:ind w:left="1288" w:hanging="1288"/>
        <w:rPr>
          <w:noProof/>
        </w:rPr>
      </w:pPr>
      <w:r w:rsidRPr="00147829">
        <w:rPr>
          <w:noProof/>
        </w:rPr>
        <w:t>Phụ lục 12. K</w:t>
      </w:r>
      <w:r w:rsidRPr="00147829">
        <w:rPr>
          <w:noProof/>
          <w:spacing w:val="-8"/>
        </w:rPr>
        <w:t>ế hoạch thực hiện chiến lược về khảo thí và bảo đảm chất lượng giáo dục</w:t>
      </w:r>
      <w:r w:rsidRPr="00147829">
        <w:rPr>
          <w:noProof/>
        </w:rPr>
        <w:tab/>
        <w:t>79</w:t>
      </w:r>
    </w:p>
    <w:p w:rsidR="00147829" w:rsidRPr="00147829" w:rsidRDefault="00147829" w:rsidP="00147829">
      <w:pPr>
        <w:pStyle w:val="TOC1"/>
        <w:widowControl w:val="0"/>
        <w:tabs>
          <w:tab w:val="right" w:leader="dot" w:pos="9062"/>
        </w:tabs>
        <w:spacing w:after="0" w:line="360" w:lineRule="auto"/>
        <w:ind w:left="1288" w:hanging="1288"/>
        <w:rPr>
          <w:noProof/>
        </w:rPr>
      </w:pPr>
      <w:r w:rsidRPr="00147829">
        <w:rPr>
          <w:noProof/>
        </w:rPr>
        <w:t xml:space="preserve">Phụ lục 13. </w:t>
      </w:r>
      <w:r w:rsidRPr="00147829">
        <w:rPr>
          <w:noProof/>
          <w:spacing w:val="-6"/>
        </w:rPr>
        <w:t>Kế hoạch thực hiện chiến lược về khoa học công nghệ và hợp tác quốc tế</w:t>
      </w:r>
      <w:r w:rsidRPr="00147829">
        <w:rPr>
          <w:noProof/>
        </w:rPr>
        <w:tab/>
        <w:t>86</w:t>
      </w:r>
    </w:p>
    <w:p w:rsidR="00147829" w:rsidRPr="00147829" w:rsidRDefault="00147829" w:rsidP="00147829">
      <w:pPr>
        <w:pStyle w:val="TOC1"/>
        <w:widowControl w:val="0"/>
        <w:tabs>
          <w:tab w:val="right" w:leader="dot" w:pos="9062"/>
        </w:tabs>
        <w:spacing w:after="0" w:line="360" w:lineRule="auto"/>
        <w:ind w:left="1288" w:hanging="1288"/>
        <w:rPr>
          <w:noProof/>
        </w:rPr>
      </w:pPr>
      <w:r w:rsidRPr="00147829">
        <w:rPr>
          <w:noProof/>
        </w:rPr>
        <w:t>Phụ lục 14. Kế hoạch thực hiện chiến lược về tài chính và cơ sở vật chất</w:t>
      </w:r>
      <w:r w:rsidRPr="00147829">
        <w:rPr>
          <w:noProof/>
        </w:rPr>
        <w:tab/>
        <w:t>89</w:t>
      </w:r>
    </w:p>
    <w:p w:rsidR="00147829" w:rsidRPr="00147829" w:rsidRDefault="00147829" w:rsidP="00147829">
      <w:pPr>
        <w:pStyle w:val="TOC1"/>
        <w:widowControl w:val="0"/>
        <w:tabs>
          <w:tab w:val="right" w:leader="dot" w:pos="9062"/>
        </w:tabs>
        <w:spacing w:after="0" w:line="360" w:lineRule="auto"/>
        <w:ind w:left="1288" w:hanging="1288"/>
        <w:rPr>
          <w:noProof/>
        </w:rPr>
      </w:pPr>
    </w:p>
    <w:p w:rsidR="00147829" w:rsidRPr="0018097D" w:rsidRDefault="00147829" w:rsidP="00147829">
      <w:pPr>
        <w:spacing w:after="0" w:line="264" w:lineRule="auto"/>
        <w:jc w:val="center"/>
        <w:rPr>
          <w:rFonts w:eastAsia="Calibri" w:cs="Times New Roman"/>
          <w:b/>
          <w:iCs/>
          <w:color w:val="000000" w:themeColor="text1"/>
          <w:szCs w:val="26"/>
        </w:rPr>
      </w:pPr>
    </w:p>
    <w:p w:rsidR="00147829" w:rsidRPr="00201D65" w:rsidRDefault="00147829" w:rsidP="00147829">
      <w:pPr>
        <w:spacing w:after="0" w:line="264" w:lineRule="auto"/>
        <w:jc w:val="center"/>
        <w:rPr>
          <w:rFonts w:eastAsia="Calibri" w:cs="Times New Roman"/>
          <w:b/>
          <w:iCs/>
          <w:color w:val="000000" w:themeColor="text1"/>
          <w:szCs w:val="26"/>
        </w:rPr>
      </w:pPr>
    </w:p>
    <w:p w:rsidR="00147829" w:rsidRPr="00F3382D" w:rsidRDefault="00147829" w:rsidP="00147829">
      <w:pPr>
        <w:spacing w:after="0" w:line="264" w:lineRule="auto"/>
        <w:jc w:val="center"/>
        <w:rPr>
          <w:b/>
        </w:rPr>
      </w:pPr>
    </w:p>
    <w:p w:rsidR="00147829" w:rsidRPr="00147829" w:rsidRDefault="00147829" w:rsidP="00147829"/>
    <w:p w:rsidR="001034B5" w:rsidRPr="001034B5" w:rsidRDefault="001034B5" w:rsidP="001C03B8">
      <w:pPr>
        <w:widowControl w:val="0"/>
        <w:spacing w:after="0" w:line="360" w:lineRule="auto"/>
        <w:ind w:left="308"/>
        <w:jc w:val="right"/>
        <w:rPr>
          <w:b/>
          <w:i/>
        </w:rPr>
        <w:sectPr w:rsidR="001034B5" w:rsidRPr="001034B5" w:rsidSect="00A55B16">
          <w:headerReference w:type="default" r:id="rId9"/>
          <w:pgSz w:w="11907" w:h="16840" w:code="9"/>
          <w:pgMar w:top="1134" w:right="1134" w:bottom="1134" w:left="1701" w:header="720" w:footer="720" w:gutter="0"/>
          <w:pgBorders w:zOrder="back" w:display="firstPage">
            <w:top w:val="twistedLines1" w:sz="18" w:space="0" w:color="auto"/>
            <w:left w:val="twistedLines1" w:sz="18" w:space="0" w:color="auto"/>
            <w:bottom w:val="twistedLines1" w:sz="18" w:space="0" w:color="auto"/>
            <w:right w:val="twistedLines1" w:sz="18" w:space="0" w:color="auto"/>
          </w:pgBorders>
          <w:pgNumType w:fmt="lowerRoman"/>
          <w:cols w:space="720"/>
          <w:docGrid w:linePitch="381"/>
        </w:sectPr>
      </w:pPr>
      <w:r w:rsidRPr="001034B5">
        <w:rPr>
          <w:rFonts w:cs="Times New Roman"/>
          <w:b/>
          <w:i/>
          <w:szCs w:val="26"/>
        </w:rPr>
        <w:fldChar w:fldCharType="end"/>
      </w:r>
    </w:p>
    <w:p w:rsidR="005B7ABB" w:rsidRPr="00661460" w:rsidRDefault="005B7ABB" w:rsidP="00661460">
      <w:pPr>
        <w:pStyle w:val="1"/>
      </w:pPr>
      <w:bookmarkStart w:id="3" w:name="_Toc88838277"/>
      <w:r w:rsidRPr="00661460">
        <w:lastRenderedPageBreak/>
        <w:t>MỞ ĐẦU</w:t>
      </w:r>
      <w:bookmarkEnd w:id="3"/>
    </w:p>
    <w:p w:rsidR="00AA3433" w:rsidRPr="00661460" w:rsidRDefault="00AA3433" w:rsidP="008D5AEB">
      <w:pPr>
        <w:spacing w:after="120" w:line="312" w:lineRule="auto"/>
        <w:ind w:firstLine="567"/>
        <w:jc w:val="both"/>
        <w:rPr>
          <w:szCs w:val="26"/>
        </w:rPr>
      </w:pPr>
      <w:r w:rsidRPr="00661460">
        <w:rPr>
          <w:szCs w:val="26"/>
          <w:shd w:val="clear" w:color="auto" w:fill="FFFFFF"/>
        </w:rPr>
        <w:t xml:space="preserve">Trường Đại học Nông Lâm, Đại học Huế tiền thân là Trường Đại học Nông nghiệp 2 được thành lập ngày 14 tháng 8 năm 1967 theo Quyết định 124/CP của Hội đồng Chính phủ. Ngày 05 tháng 8 năm 1993 được đổi tên thành Trường Đại học Nông nghiệp 2 Huế trên cơ sở sáp nhập với </w:t>
      </w:r>
      <w:r w:rsidRPr="00661460">
        <w:rPr>
          <w:szCs w:val="26"/>
        </w:rPr>
        <w:t>Trường Cao đẳng Nông Lâm nghiệp Huế</w:t>
      </w:r>
      <w:r w:rsidRPr="00661460">
        <w:rPr>
          <w:szCs w:val="26"/>
          <w:shd w:val="clear" w:color="auto" w:fill="FFFFFF"/>
        </w:rPr>
        <w:t xml:space="preserve">. </w:t>
      </w:r>
      <w:r w:rsidRPr="00661460">
        <w:rPr>
          <w:szCs w:val="26"/>
        </w:rPr>
        <w:t xml:space="preserve">Ngày 04 tháng 4 năm 1994, Chính phủ ban hành Nghị định số 30/CP về việc thành lập Đại học Huế trên cơ sở tổ chức, sắp xếp lại các trường đại học, cao đẳng ở Huế, Trường Đại học Nông nghiệp 2 Huế được đổi tên thành Trường Đại học Nông Lâm và là một trong những trường đại học thành viên thuộc Đại học Huế. </w:t>
      </w:r>
    </w:p>
    <w:p w:rsidR="00AA3433" w:rsidRPr="00661460" w:rsidRDefault="00AA3433" w:rsidP="008D5AEB">
      <w:pPr>
        <w:spacing w:after="120" w:line="312" w:lineRule="auto"/>
        <w:ind w:firstLine="567"/>
        <w:jc w:val="both"/>
        <w:rPr>
          <w:szCs w:val="26"/>
        </w:rPr>
      </w:pPr>
      <w:r w:rsidRPr="00661460">
        <w:rPr>
          <w:szCs w:val="26"/>
        </w:rPr>
        <w:t>Hiện nay, Trường Đại học Nông Lâm, Đại học Huế có 07 khoa chuyên môn: Khoa Chăn nuôi Thú y, Khoa Cơ khí và Công nghệ, Khoa Lâm nghiệp, Khoa Nông học, Khoa Phát triển nông thôn, Khoa Tài nguyên đất và Môi trường nông nghiệp, Khoa Thủy sản; 05 phòng chức năng: Phòng Đào tạ</w:t>
      </w:r>
      <w:r w:rsidR="00941857">
        <w:rPr>
          <w:szCs w:val="26"/>
        </w:rPr>
        <w:t xml:space="preserve">o và Công tác sinh viên; </w:t>
      </w:r>
      <w:r w:rsidRPr="00661460">
        <w:rPr>
          <w:szCs w:val="26"/>
        </w:rPr>
        <w:t>Phòng Kế hoạch – Tài chính, Phòng Khảo thí, Bảo đảm chất lượng giáo dục, Thanh tra và Pháp chế</w:t>
      </w:r>
      <w:r w:rsidR="00941857">
        <w:rPr>
          <w:szCs w:val="26"/>
        </w:rPr>
        <w:t>;</w:t>
      </w:r>
      <w:r w:rsidRPr="00661460">
        <w:rPr>
          <w:szCs w:val="26"/>
        </w:rPr>
        <w:t xml:space="preserve"> Phòng Khoa học, Hợp tác quốc tế và Thông tin thư viện</w:t>
      </w:r>
      <w:r w:rsidR="00941857">
        <w:rPr>
          <w:szCs w:val="26"/>
        </w:rPr>
        <w:t>;</w:t>
      </w:r>
      <w:r w:rsidRPr="00661460">
        <w:rPr>
          <w:szCs w:val="26"/>
        </w:rPr>
        <w:t xml:space="preserve"> Phòng Tổ chức, Hành chính và Cơ sở vật chất; 01 Viện Nghiên cứu phát triển và 05 trung tâm trực thuộc: Trung tâm Nghiên cứu biến đổi khí hậu miền Trung, Trung tâm Nghiên cứu khoa học và phát triển công nghệ nông lâm nghiệp, Trung tâm Nghiên cứu môi trường và chất thải nông nghiệp, Trung tâm Phát triển nông thôn miề</w:t>
      </w:r>
      <w:r w:rsidR="00177C18" w:rsidRPr="00661460">
        <w:rPr>
          <w:szCs w:val="26"/>
        </w:rPr>
        <w:t>n Trung,</w:t>
      </w:r>
      <w:r w:rsidRPr="00661460">
        <w:rPr>
          <w:szCs w:val="26"/>
        </w:rPr>
        <w:t xml:space="preserve"> Trung tâm Tin học.</w:t>
      </w:r>
    </w:p>
    <w:p w:rsidR="00AA3433" w:rsidRPr="00661460" w:rsidRDefault="00AA3433" w:rsidP="008D5AEB">
      <w:pPr>
        <w:spacing w:after="120" w:line="312" w:lineRule="auto"/>
        <w:ind w:firstLine="567"/>
        <w:jc w:val="both"/>
        <w:rPr>
          <w:szCs w:val="26"/>
        </w:rPr>
      </w:pPr>
      <w:r w:rsidRPr="00661460">
        <w:rPr>
          <w:szCs w:val="26"/>
          <w:shd w:val="clear" w:color="auto" w:fill="FFFFFF"/>
        </w:rPr>
        <w:t xml:space="preserve">Trải qua hơn 54 năm xây dựng và phát triển, Trường Đại học Nông Lâm </w:t>
      </w:r>
      <w:r w:rsidRPr="00661460">
        <w:rPr>
          <w:szCs w:val="26"/>
        </w:rPr>
        <w:t>đã đào tạo cung cấp cho đất nước hơn 30.000 kỹ sư (trong đó có hơn 18.700 hệ chính quy), hơn 1.700 thạc sĩ và tiến sĩ; nhiều kết quả nghiên cứu khoa học công nghệ trong lĩnh vực nông lâm ngư nghiệp, phát triển nông thôn, quản lý đất đai và môi trường, cơ khí, chế biến thực phẩm đã được chuyển giao cho các công ty, doanh nghiệp, các địa phương ở khắp cả nước. Nhà trường đã xây dựng được uy tín và thương hiệu là trường đào tạo hàng đầu về nguồn nhân lực khoa học - kỹ thuật trong lĩnh vực nông nghiệp, xây dựng nông thôn và phát triển kinh tế - xã hội ở miền Trung, Tây Nguyên và cả nước.</w:t>
      </w:r>
    </w:p>
    <w:p w:rsidR="00AA3433" w:rsidRPr="00661460" w:rsidRDefault="00AA3433" w:rsidP="008D5AEB">
      <w:pPr>
        <w:spacing w:after="120" w:line="312" w:lineRule="auto"/>
        <w:ind w:firstLine="567"/>
        <w:jc w:val="both"/>
        <w:rPr>
          <w:szCs w:val="26"/>
          <w:shd w:val="clear" w:color="auto" w:fill="FFFFFF"/>
        </w:rPr>
      </w:pPr>
      <w:r w:rsidRPr="00661460">
        <w:rPr>
          <w:szCs w:val="26"/>
          <w:shd w:val="clear" w:color="auto" w:fill="FFFFFF"/>
        </w:rPr>
        <w:t xml:space="preserve">Tuy nhiên, trong quá trình xây dựng và phát triển, Trường Đại học Nông Lâm, Đại học Huế vẫn còn bộc lộ một số điểm hạn chế nhất định: cơ cấu tổ chức của Trường hiện nay chưa đáp ứng yêu cầu về nâng cao năng lực quản lý và hiệu quả hoạt động của đơn vị. Đặc biệt cơ cấu ngành nghề đào tạo chưa hợp lý; một số ngành, chuyên ngành đào tạo đang gặp khó khăn trong tuyển sinh do có sự thay đổi về nhu cầu xã hội trong những năm gần đây. Bên cạnh đó, ngân sách nhà nước hỗ trợ cho hoạt động đào tạo và nghiên cứu khoa học của </w:t>
      </w:r>
      <w:r w:rsidR="00177C18" w:rsidRPr="00661460">
        <w:rPr>
          <w:szCs w:val="26"/>
          <w:shd w:val="clear" w:color="auto" w:fill="FFFFFF"/>
        </w:rPr>
        <w:t>N</w:t>
      </w:r>
      <w:r w:rsidRPr="00661460">
        <w:rPr>
          <w:szCs w:val="26"/>
          <w:shd w:val="clear" w:color="auto" w:fill="FFFFFF"/>
        </w:rPr>
        <w:t xml:space="preserve">hà trường còn hạn chế; cơ sở vật chất của </w:t>
      </w:r>
      <w:r w:rsidR="00177C18" w:rsidRPr="00661460">
        <w:rPr>
          <w:szCs w:val="26"/>
          <w:shd w:val="clear" w:color="auto" w:fill="FFFFFF"/>
        </w:rPr>
        <w:t>N</w:t>
      </w:r>
      <w:r w:rsidRPr="00661460">
        <w:rPr>
          <w:szCs w:val="26"/>
          <w:shd w:val="clear" w:color="auto" w:fill="FFFFFF"/>
        </w:rPr>
        <w:t xml:space="preserve">hà trường nhiều nhưng manh mún, có nhiều cơ sở bên ngoài </w:t>
      </w:r>
      <w:r w:rsidR="00177C18" w:rsidRPr="00661460">
        <w:rPr>
          <w:szCs w:val="26"/>
          <w:shd w:val="clear" w:color="auto" w:fill="FFFFFF"/>
        </w:rPr>
        <w:t>T</w:t>
      </w:r>
      <w:r w:rsidRPr="00661460">
        <w:rPr>
          <w:szCs w:val="26"/>
          <w:shd w:val="clear" w:color="auto" w:fill="FFFFFF"/>
        </w:rPr>
        <w:t>rường đã xuống cấp không đáp ứng được cho các hoạt động đào tạo, khoa học công nghệ.</w:t>
      </w:r>
    </w:p>
    <w:p w:rsidR="00AA3433" w:rsidRPr="00661460" w:rsidRDefault="00AA3433" w:rsidP="008D5AEB">
      <w:pPr>
        <w:widowControl w:val="0"/>
        <w:spacing w:after="120" w:line="312" w:lineRule="auto"/>
        <w:ind w:firstLine="720"/>
        <w:jc w:val="both"/>
        <w:rPr>
          <w:szCs w:val="26"/>
          <w:shd w:val="clear" w:color="auto" w:fill="FFFFFF"/>
        </w:rPr>
      </w:pPr>
      <w:r w:rsidRPr="00661460">
        <w:rPr>
          <w:szCs w:val="26"/>
          <w:shd w:val="clear" w:color="auto" w:fill="FFFFFF"/>
        </w:rPr>
        <w:lastRenderedPageBreak/>
        <w:t xml:space="preserve">Chiến lược phát triển Trường Đại học Nông Lâm, Đại học Huế giai đoạn 2021 - 2025, tầm nhìn 2030 khắc phục những tồn tại, tiếp tục phát huy những thành tựu, chủ động tích cực ứng phó với các cơ hội và thách thức; tiếp tục </w:t>
      </w:r>
      <w:r w:rsidR="00AE277D" w:rsidRPr="00661460">
        <w:rPr>
          <w:szCs w:val="26"/>
          <w:shd w:val="clear" w:color="auto" w:fill="FFFFFF"/>
        </w:rPr>
        <w:t xml:space="preserve">xây dựng Trường Đại học Nông Lâm, Đại học Huế trở thành trường trọng điểm quốc gia, trung tâm đào tạo, khoa học – công nghệ chất lượng cao về lĩnh vực nông nghiệp và phát triển nông thôn, qua đó </w:t>
      </w:r>
      <w:r w:rsidRPr="00661460">
        <w:rPr>
          <w:szCs w:val="26"/>
          <w:shd w:val="clear" w:color="auto" w:fill="FFFFFF"/>
        </w:rPr>
        <w:t>đóng góp cho phát triển kinh tế - xã hội đất nước. </w:t>
      </w:r>
    </w:p>
    <w:p w:rsidR="00AA3433" w:rsidRPr="00661460" w:rsidRDefault="00AA3433" w:rsidP="008D5AEB">
      <w:pPr>
        <w:spacing w:after="120" w:line="312" w:lineRule="auto"/>
        <w:ind w:firstLine="567"/>
        <w:jc w:val="both"/>
      </w:pPr>
    </w:p>
    <w:p w:rsidR="00941CA3" w:rsidRPr="00661460" w:rsidRDefault="00941CA3" w:rsidP="008D5AEB">
      <w:pPr>
        <w:spacing w:after="120" w:line="312" w:lineRule="auto"/>
        <w:jc w:val="center"/>
        <w:rPr>
          <w:b/>
        </w:rPr>
      </w:pPr>
    </w:p>
    <w:p w:rsidR="00661460" w:rsidRDefault="00661460">
      <w:pPr>
        <w:rPr>
          <w:b/>
        </w:rPr>
      </w:pPr>
      <w:bookmarkStart w:id="4" w:name="_Toc451516656"/>
      <w:bookmarkStart w:id="5" w:name="_Toc294795582"/>
      <w:r>
        <w:rPr>
          <w:b/>
        </w:rPr>
        <w:br w:type="page"/>
      </w:r>
    </w:p>
    <w:p w:rsidR="005B7ABB" w:rsidRPr="00661460" w:rsidRDefault="005B7ABB" w:rsidP="00661460">
      <w:pPr>
        <w:pStyle w:val="1"/>
      </w:pPr>
      <w:bookmarkStart w:id="6" w:name="_Toc88838278"/>
      <w:r w:rsidRPr="00661460">
        <w:lastRenderedPageBreak/>
        <w:t xml:space="preserve">Phần </w:t>
      </w:r>
      <w:bookmarkEnd w:id="4"/>
      <w:bookmarkEnd w:id="5"/>
      <w:r w:rsidRPr="00661460">
        <w:t>I</w:t>
      </w:r>
      <w:bookmarkEnd w:id="6"/>
    </w:p>
    <w:p w:rsidR="005B7ABB" w:rsidRPr="00661460" w:rsidRDefault="005B7ABB" w:rsidP="00661460">
      <w:pPr>
        <w:pStyle w:val="1"/>
      </w:pPr>
      <w:bookmarkStart w:id="7" w:name="_Toc88838279"/>
      <w:r w:rsidRPr="00661460">
        <w:t>KẾT QUẢ THỰC HIỆN KẾ</w:t>
      </w:r>
      <w:r w:rsidRPr="00661460">
        <w:rPr>
          <w:lang w:val="vi-VN"/>
        </w:rPr>
        <w:t xml:space="preserve"> HOẠCH </w:t>
      </w:r>
      <w:r w:rsidRPr="00661460">
        <w:t>CHIẾN LƯỢC PHÁT TRIỂN</w:t>
      </w:r>
      <w:bookmarkEnd w:id="7"/>
    </w:p>
    <w:p w:rsidR="005B7ABB" w:rsidRPr="00661460" w:rsidRDefault="005B7ABB" w:rsidP="00661460">
      <w:pPr>
        <w:pStyle w:val="1"/>
      </w:pPr>
      <w:bookmarkStart w:id="8" w:name="_Toc88838280"/>
      <w:r w:rsidRPr="00661460">
        <w:t xml:space="preserve">TRƯỜNG ĐẠI HỌC NÔNG LÂM, ĐẠI HỌC HUẾ GIAI ĐOẠN 2016 </w:t>
      </w:r>
      <w:r w:rsidRPr="00661460">
        <w:rPr>
          <w:i/>
        </w:rPr>
        <w:t>–</w:t>
      </w:r>
      <w:r w:rsidRPr="00661460">
        <w:t xml:space="preserve"> 2020</w:t>
      </w:r>
      <w:bookmarkEnd w:id="8"/>
    </w:p>
    <w:p w:rsidR="005B7ABB" w:rsidRPr="00661460" w:rsidRDefault="005B7ABB" w:rsidP="008D5AEB">
      <w:pPr>
        <w:spacing w:after="120" w:line="312" w:lineRule="auto"/>
        <w:jc w:val="center"/>
        <w:rPr>
          <w:b/>
        </w:rPr>
      </w:pPr>
    </w:p>
    <w:p w:rsidR="005B7ABB" w:rsidRPr="00661460" w:rsidRDefault="005B7ABB" w:rsidP="00661460">
      <w:pPr>
        <w:pStyle w:val="2"/>
      </w:pPr>
      <w:bookmarkStart w:id="9" w:name="_Toc88838281"/>
      <w:r w:rsidRPr="00661460">
        <w:t>1.1. Những thành tựu đạt được của kế hoạch chiến lược phát triển Trường Đại học Nông Lâm, Đại học Huế giai đoạn 2016 – 2020</w:t>
      </w:r>
      <w:bookmarkEnd w:id="9"/>
    </w:p>
    <w:p w:rsidR="005B7ABB" w:rsidRPr="00661460" w:rsidRDefault="005B7ABB" w:rsidP="00661460">
      <w:pPr>
        <w:pStyle w:val="3"/>
      </w:pPr>
      <w:bookmarkStart w:id="10" w:name="_Toc88838282"/>
      <w:r w:rsidRPr="00661460">
        <w:t xml:space="preserve">1.1.1. </w:t>
      </w:r>
      <w:r w:rsidR="0033609D" w:rsidRPr="00661460">
        <w:t>Tái cấu trúc hệ thố</w:t>
      </w:r>
      <w:bookmarkStart w:id="11" w:name="_GoBack"/>
      <w:bookmarkEnd w:id="11"/>
      <w:r w:rsidR="0033609D" w:rsidRPr="00661460">
        <w:t>ng tổ chức và phát triển đội ngũ</w:t>
      </w:r>
      <w:bookmarkEnd w:id="10"/>
    </w:p>
    <w:p w:rsidR="000D7017" w:rsidRPr="00661460" w:rsidRDefault="000D7017" w:rsidP="00661460">
      <w:pPr>
        <w:pStyle w:val="4"/>
        <w:rPr>
          <w:lang w:val="vi-VN"/>
        </w:rPr>
      </w:pPr>
      <w:r w:rsidRPr="00661460">
        <w:t xml:space="preserve">1.1.1.1. </w:t>
      </w:r>
      <w:r w:rsidR="0033609D" w:rsidRPr="00661460">
        <w:t xml:space="preserve">Tái cấu </w:t>
      </w:r>
      <w:r w:rsidR="00E360B0" w:rsidRPr="00661460">
        <w:t>trúc hệ</w:t>
      </w:r>
      <w:r w:rsidR="0033609D" w:rsidRPr="00661460">
        <w:t xml:space="preserve"> thống tổ chức</w:t>
      </w:r>
      <w:r w:rsidRPr="00661460">
        <w:rPr>
          <w:lang w:val="vi-VN"/>
        </w:rPr>
        <w:t xml:space="preserve"> </w:t>
      </w:r>
    </w:p>
    <w:p w:rsidR="0033609D" w:rsidRPr="00661460" w:rsidRDefault="0033609D" w:rsidP="008D5AEB">
      <w:pPr>
        <w:spacing w:after="120" w:line="312" w:lineRule="auto"/>
        <w:ind w:firstLine="567"/>
        <w:jc w:val="both"/>
        <w:rPr>
          <w:szCs w:val="26"/>
          <w:lang w:val="vi-VN"/>
        </w:rPr>
      </w:pPr>
      <w:r w:rsidRPr="00661460">
        <w:rPr>
          <w:rFonts w:eastAsia="Calibri" w:cs="Times New Roman"/>
          <w:bCs/>
          <w:spacing w:val="4"/>
          <w:szCs w:val="26"/>
          <w:lang w:val="vi-VN"/>
        </w:rPr>
        <w:t xml:space="preserve">Thực hiện nghị quyết của Ban Chấp hành Trung ương Đảng và Chính phủ, sự chỉ đạo của Bộ trưởng Bộ Giáo dục và Đào tạo, của </w:t>
      </w:r>
      <w:r w:rsidR="000F0415" w:rsidRPr="00661460">
        <w:rPr>
          <w:rFonts w:eastAsia="Calibri" w:cs="Times New Roman"/>
          <w:bCs/>
          <w:spacing w:val="4"/>
          <w:szCs w:val="26"/>
        </w:rPr>
        <w:t>T</w:t>
      </w:r>
      <w:r w:rsidRPr="00661460">
        <w:rPr>
          <w:rFonts w:eastAsia="Calibri" w:cs="Times New Roman"/>
          <w:bCs/>
          <w:spacing w:val="4"/>
          <w:szCs w:val="26"/>
          <w:lang w:val="vi-VN"/>
        </w:rPr>
        <w:t>ỉnh uỷ Thừa Thiên Huế</w:t>
      </w:r>
      <w:r w:rsidRPr="00661460">
        <w:rPr>
          <w:spacing w:val="4"/>
          <w:szCs w:val="26"/>
          <w:lang w:val="vi-VN"/>
        </w:rPr>
        <w:t xml:space="preserve"> </w:t>
      </w:r>
      <w:r w:rsidRPr="00661460">
        <w:rPr>
          <w:spacing w:val="4"/>
          <w:szCs w:val="26"/>
        </w:rPr>
        <w:t>và</w:t>
      </w:r>
      <w:r w:rsidRPr="00661460">
        <w:rPr>
          <w:spacing w:val="4"/>
          <w:szCs w:val="26"/>
          <w:lang w:val="vi-VN"/>
        </w:rPr>
        <w:t xml:space="preserve"> N</w:t>
      </w:r>
      <w:r w:rsidRPr="00661460">
        <w:rPr>
          <w:spacing w:val="4"/>
          <w:szCs w:val="26"/>
        </w:rPr>
        <w:t>ghị quyết số</w:t>
      </w:r>
      <w:r w:rsidRPr="00661460">
        <w:rPr>
          <w:spacing w:val="4"/>
          <w:szCs w:val="26"/>
          <w:lang w:val="vi-VN"/>
        </w:rPr>
        <w:t xml:space="preserve"> 15-NQ/ĐU ngày 27/7/2016 của Đảng uỷ Đại học Huế về định hướng đổi mới công tác cán bộ trong xu thế hội nhập và phát triển. Trường đã tập trung lãnh đạo, chỉ đạo thực hiện có kết quả công tác xây dựng cơ cấu tổ chức</w:t>
      </w:r>
      <w:r w:rsidRPr="00661460">
        <w:rPr>
          <w:spacing w:val="4"/>
          <w:szCs w:val="26"/>
        </w:rPr>
        <w:t xml:space="preserve"> và</w:t>
      </w:r>
      <w:r w:rsidRPr="00661460">
        <w:rPr>
          <w:spacing w:val="4"/>
          <w:szCs w:val="26"/>
          <w:lang w:val="vi-VN"/>
        </w:rPr>
        <w:t xml:space="preserve"> tái cấu trúc bộ máy </w:t>
      </w:r>
      <w:r w:rsidRPr="00661460">
        <w:rPr>
          <w:spacing w:val="4"/>
          <w:szCs w:val="26"/>
        </w:rPr>
        <w:t>theo hướng tinh gọn, hoạt động hiệu lực, hiệu quả, hướng đến tự chủ đại học</w:t>
      </w:r>
      <w:r w:rsidRPr="00661460">
        <w:rPr>
          <w:spacing w:val="4"/>
          <w:szCs w:val="26"/>
          <w:lang w:val="vi-VN"/>
        </w:rPr>
        <w:t xml:space="preserve">. </w:t>
      </w:r>
      <w:r w:rsidRPr="00661460">
        <w:rPr>
          <w:rFonts w:eastAsia="Calibri" w:cs="Times New Roman"/>
          <w:bCs/>
          <w:spacing w:val="4"/>
          <w:szCs w:val="26"/>
          <w:lang w:val="vi-VN"/>
        </w:rPr>
        <w:t>Kết quả cụ thể như sau</w:t>
      </w:r>
      <w:r w:rsidRPr="00661460">
        <w:rPr>
          <w:rFonts w:eastAsia="Calibri" w:cs="Times New Roman"/>
          <w:bCs/>
          <w:szCs w:val="26"/>
          <w:lang w:val="vi-VN"/>
        </w:rPr>
        <w:t>:</w:t>
      </w:r>
    </w:p>
    <w:p w:rsidR="000D7017" w:rsidRPr="00661460" w:rsidRDefault="00E360B0" w:rsidP="008D5AEB">
      <w:pPr>
        <w:spacing w:after="120" w:line="312" w:lineRule="auto"/>
        <w:ind w:firstLine="567"/>
        <w:jc w:val="both"/>
        <w:rPr>
          <w:spacing w:val="-4"/>
          <w:sz w:val="27"/>
          <w:szCs w:val="27"/>
        </w:rPr>
      </w:pPr>
      <w:r w:rsidRPr="00661460">
        <w:rPr>
          <w:spacing w:val="-4"/>
          <w:sz w:val="27"/>
          <w:szCs w:val="27"/>
          <w:u w:color="000000"/>
        </w:rPr>
        <w:t xml:space="preserve">- </w:t>
      </w:r>
      <w:r w:rsidR="000D7017" w:rsidRPr="00661460">
        <w:rPr>
          <w:spacing w:val="-4"/>
          <w:sz w:val="27"/>
          <w:szCs w:val="27"/>
          <w:u w:color="000000"/>
          <w:lang w:val="vi-VN"/>
        </w:rPr>
        <w:t>Thực hiện tái cấu trúc bộ máy quản lý Trường (cuối năm 2019</w:t>
      </w:r>
      <w:r w:rsidR="00A67F29" w:rsidRPr="00661460">
        <w:rPr>
          <w:spacing w:val="-4"/>
          <w:sz w:val="27"/>
          <w:szCs w:val="27"/>
          <w:u w:color="000000"/>
        </w:rPr>
        <w:t xml:space="preserve"> </w:t>
      </w:r>
      <w:r w:rsidR="000D7017" w:rsidRPr="00661460">
        <w:rPr>
          <w:spacing w:val="-4"/>
          <w:sz w:val="27"/>
          <w:szCs w:val="27"/>
          <w:u w:color="000000"/>
          <w:lang w:val="vi-VN"/>
        </w:rPr>
        <w:t>- đầu năm 2020) theo hướng tinh gọn, nâng cao hiệu quả công tác. Đến nay</w:t>
      </w:r>
      <w:r w:rsidR="00A67F29" w:rsidRPr="00661460">
        <w:rPr>
          <w:spacing w:val="-4"/>
          <w:sz w:val="27"/>
          <w:szCs w:val="27"/>
          <w:u w:color="000000"/>
        </w:rPr>
        <w:t>,</w:t>
      </w:r>
      <w:r w:rsidR="000D7017" w:rsidRPr="00661460">
        <w:rPr>
          <w:spacing w:val="-4"/>
          <w:sz w:val="27"/>
          <w:szCs w:val="27"/>
          <w:u w:color="000000"/>
          <w:lang w:val="vi-VN"/>
        </w:rPr>
        <w:t xml:space="preserve"> </w:t>
      </w:r>
      <w:r w:rsidR="00A67F29" w:rsidRPr="00661460">
        <w:rPr>
          <w:spacing w:val="-4"/>
          <w:sz w:val="27"/>
          <w:szCs w:val="27"/>
          <w:u w:color="000000"/>
        </w:rPr>
        <w:t>T</w:t>
      </w:r>
      <w:r w:rsidR="000D7017" w:rsidRPr="00661460">
        <w:rPr>
          <w:spacing w:val="-4"/>
          <w:sz w:val="27"/>
          <w:szCs w:val="27"/>
          <w:u w:color="000000"/>
          <w:lang w:val="vi-VN"/>
        </w:rPr>
        <w:t>rường còn 07 khoa</w:t>
      </w:r>
      <w:r w:rsidR="00A67F29" w:rsidRPr="00661460">
        <w:rPr>
          <w:spacing w:val="-4"/>
          <w:sz w:val="27"/>
          <w:szCs w:val="27"/>
          <w:u w:color="000000"/>
        </w:rPr>
        <w:t xml:space="preserve"> (giảm 01 khoa)</w:t>
      </w:r>
      <w:r w:rsidR="000D7017" w:rsidRPr="00661460">
        <w:rPr>
          <w:spacing w:val="-4"/>
          <w:sz w:val="27"/>
          <w:szCs w:val="27"/>
          <w:u w:color="000000"/>
          <w:lang w:val="vi-VN"/>
        </w:rPr>
        <w:t>, 24 bộ môn</w:t>
      </w:r>
      <w:r w:rsidR="00A67F29" w:rsidRPr="00661460">
        <w:rPr>
          <w:spacing w:val="-4"/>
          <w:sz w:val="27"/>
          <w:szCs w:val="27"/>
          <w:u w:color="000000"/>
        </w:rPr>
        <w:t xml:space="preserve"> (giảm 17 bộ môn)</w:t>
      </w:r>
      <w:r w:rsidR="007A2B22" w:rsidRPr="00661460">
        <w:rPr>
          <w:spacing w:val="-4"/>
          <w:sz w:val="27"/>
          <w:szCs w:val="27"/>
          <w:u w:color="000000"/>
        </w:rPr>
        <w:t xml:space="preserve">, </w:t>
      </w:r>
      <w:r w:rsidR="007A2B22" w:rsidRPr="00661460">
        <w:rPr>
          <w:spacing w:val="-4"/>
          <w:sz w:val="27"/>
          <w:szCs w:val="27"/>
        </w:rPr>
        <w:t>5</w:t>
      </w:r>
      <w:r w:rsidR="007A2B22" w:rsidRPr="00661460">
        <w:rPr>
          <w:spacing w:val="-4"/>
          <w:sz w:val="27"/>
          <w:szCs w:val="27"/>
          <w:lang w:val="vi-VN"/>
        </w:rPr>
        <w:t xml:space="preserve"> trung tâm thực hành thuộc khoa</w:t>
      </w:r>
      <w:r w:rsidR="007A2B22" w:rsidRPr="00661460">
        <w:rPr>
          <w:spacing w:val="-4"/>
          <w:sz w:val="27"/>
          <w:szCs w:val="27"/>
          <w:u w:color="000000"/>
        </w:rPr>
        <w:t>;</w:t>
      </w:r>
      <w:r w:rsidR="000D7017" w:rsidRPr="00661460">
        <w:rPr>
          <w:spacing w:val="-4"/>
          <w:sz w:val="27"/>
          <w:szCs w:val="27"/>
          <w:u w:color="000000"/>
          <w:lang w:val="vi-VN"/>
        </w:rPr>
        <w:t xml:space="preserve"> 05 </w:t>
      </w:r>
      <w:r w:rsidR="000D7017" w:rsidRPr="00661460">
        <w:rPr>
          <w:spacing w:val="-4"/>
          <w:sz w:val="27"/>
          <w:szCs w:val="27"/>
          <w:lang w:val="vi-VN"/>
        </w:rPr>
        <w:t>phòng chức năng</w:t>
      </w:r>
      <w:r w:rsidR="00A67F29" w:rsidRPr="00661460">
        <w:rPr>
          <w:spacing w:val="-4"/>
          <w:sz w:val="27"/>
          <w:szCs w:val="27"/>
        </w:rPr>
        <w:t xml:space="preserve"> (giảm 4 phòng/trung tâm/tổ, 12 tổ công tác)</w:t>
      </w:r>
      <w:r w:rsidR="007A2B22" w:rsidRPr="00661460">
        <w:rPr>
          <w:spacing w:val="-4"/>
          <w:sz w:val="27"/>
          <w:szCs w:val="27"/>
          <w:lang w:val="vi-VN"/>
        </w:rPr>
        <w:t>;</w:t>
      </w:r>
      <w:r w:rsidR="007A2B22" w:rsidRPr="00661460">
        <w:rPr>
          <w:spacing w:val="-4"/>
          <w:sz w:val="27"/>
          <w:szCs w:val="27"/>
        </w:rPr>
        <w:t xml:space="preserve"> </w:t>
      </w:r>
      <w:r w:rsidR="00A67F29" w:rsidRPr="00661460">
        <w:rPr>
          <w:spacing w:val="-4"/>
          <w:sz w:val="27"/>
          <w:szCs w:val="27"/>
        </w:rPr>
        <w:t xml:space="preserve">01 </w:t>
      </w:r>
      <w:r w:rsidR="007A2B22" w:rsidRPr="00661460">
        <w:rPr>
          <w:spacing w:val="-4"/>
          <w:sz w:val="27"/>
          <w:szCs w:val="27"/>
        </w:rPr>
        <w:t>Viện và 05 trung tâm trực thuộc Trường</w:t>
      </w:r>
      <w:r w:rsidR="000D7017" w:rsidRPr="00661460">
        <w:rPr>
          <w:spacing w:val="-4"/>
          <w:sz w:val="27"/>
          <w:szCs w:val="27"/>
        </w:rPr>
        <w:t>.</w:t>
      </w:r>
    </w:p>
    <w:p w:rsidR="000D7017" w:rsidRPr="00661460" w:rsidRDefault="00E360B0" w:rsidP="008D5AEB">
      <w:pPr>
        <w:spacing w:after="120" w:line="312" w:lineRule="auto"/>
        <w:ind w:firstLine="567"/>
        <w:jc w:val="both"/>
        <w:rPr>
          <w:bCs/>
          <w:iCs/>
          <w:sz w:val="27"/>
          <w:szCs w:val="27"/>
        </w:rPr>
      </w:pPr>
      <w:r w:rsidRPr="00661460">
        <w:rPr>
          <w:spacing w:val="-4"/>
          <w:sz w:val="27"/>
          <w:szCs w:val="27"/>
        </w:rPr>
        <w:t xml:space="preserve">- </w:t>
      </w:r>
      <w:r w:rsidR="000D7017" w:rsidRPr="00661460">
        <w:rPr>
          <w:spacing w:val="-4"/>
          <w:sz w:val="27"/>
          <w:szCs w:val="27"/>
          <w:lang w:val="vi-VN"/>
        </w:rPr>
        <w:t xml:space="preserve">Xây dựng đề án </w:t>
      </w:r>
      <w:r w:rsidR="00A67F29" w:rsidRPr="00661460">
        <w:rPr>
          <w:spacing w:val="-4"/>
          <w:sz w:val="27"/>
          <w:szCs w:val="27"/>
        </w:rPr>
        <w:t>các Trung tâm trực thuộc Trường</w:t>
      </w:r>
      <w:r w:rsidR="000D7017" w:rsidRPr="00661460">
        <w:rPr>
          <w:sz w:val="27"/>
          <w:szCs w:val="27"/>
          <w:u w:color="000000"/>
          <w:lang w:val="vi-VN"/>
        </w:rPr>
        <w:t xml:space="preserve"> </w:t>
      </w:r>
      <w:r w:rsidR="00A67F29" w:rsidRPr="00661460">
        <w:rPr>
          <w:sz w:val="27"/>
          <w:szCs w:val="27"/>
          <w:u w:color="000000"/>
        </w:rPr>
        <w:t>hoạt động</w:t>
      </w:r>
      <w:r w:rsidR="000D7017" w:rsidRPr="00661460">
        <w:rPr>
          <w:sz w:val="27"/>
          <w:szCs w:val="27"/>
          <w:u w:color="000000"/>
          <w:lang w:val="vi-VN"/>
        </w:rPr>
        <w:t xml:space="preserve"> theo cơ chế tự chủ</w:t>
      </w:r>
      <w:r w:rsidR="00A67F29" w:rsidRPr="00661460">
        <w:rPr>
          <w:sz w:val="27"/>
          <w:szCs w:val="27"/>
          <w:u w:color="000000"/>
          <w:lang w:val="vi-VN"/>
        </w:rPr>
        <w:t xml:space="preserve">; thành lập mới 05 trung tâm trực </w:t>
      </w:r>
      <w:r w:rsidR="00941857">
        <w:rPr>
          <w:sz w:val="27"/>
          <w:szCs w:val="27"/>
          <w:u w:color="000000"/>
        </w:rPr>
        <w:t xml:space="preserve">thuộc </w:t>
      </w:r>
      <w:r w:rsidR="00A67F29" w:rsidRPr="00661460">
        <w:rPr>
          <w:sz w:val="27"/>
          <w:szCs w:val="27"/>
          <w:u w:color="000000"/>
          <w:lang w:val="vi-VN"/>
        </w:rPr>
        <w:t>khoa nhằm phục vụ tốt cho công tác đào tạo, nghiên cứu khoa học và chuyển giao cô</w:t>
      </w:r>
      <w:r w:rsidR="00A67F29" w:rsidRPr="00661460">
        <w:rPr>
          <w:sz w:val="27"/>
          <w:szCs w:val="27"/>
          <w:u w:color="000000"/>
        </w:rPr>
        <w:t>ng nghệ.</w:t>
      </w:r>
    </w:p>
    <w:p w:rsidR="0033609D" w:rsidRPr="00661460" w:rsidRDefault="0033609D" w:rsidP="00661460">
      <w:pPr>
        <w:pStyle w:val="4"/>
      </w:pPr>
      <w:r w:rsidRPr="00661460">
        <w:t>1.1.1.2. Quản trị đại học</w:t>
      </w:r>
    </w:p>
    <w:p w:rsidR="00E360B0" w:rsidRPr="00661460" w:rsidRDefault="00E360B0" w:rsidP="008D5AEB">
      <w:pPr>
        <w:keepNext/>
        <w:spacing w:after="120" w:line="312" w:lineRule="auto"/>
        <w:ind w:firstLine="567"/>
        <w:jc w:val="both"/>
        <w:rPr>
          <w:i/>
          <w:sz w:val="27"/>
          <w:szCs w:val="27"/>
        </w:rPr>
      </w:pPr>
      <w:r w:rsidRPr="00661460">
        <w:rPr>
          <w:rFonts w:eastAsia="Calibri" w:cs="Times New Roman"/>
          <w:bCs/>
          <w:szCs w:val="26"/>
          <w:lang w:val="vi-VN"/>
        </w:rPr>
        <w:t>- Thành lập Hội đồng trường theo quy định của Luật sửa đổi, bổ sung một số điều của Luật Giáo dục đại học năm 2018, Nghị định số 99/2020/NĐ-CP ngày 30/12/2019 của Chính phủ quy định chi tiết và hướng dẫn thi hành một số điều của Luật sửa đổi, bổ sung một số điều của Luật Giáo dục đại học và Thông tư số 10/2020/TT-BGDĐT ngày 14/5/2020 của Bộ trưởng Bộ Giáo dục và Đào tạo ban hành Quy chế tổ chức và hoạt động của đại học vùng và các cơ sở giáo dục đại học thành viên.</w:t>
      </w:r>
    </w:p>
    <w:p w:rsidR="00A67F29" w:rsidRPr="00661460" w:rsidRDefault="00E360B0" w:rsidP="008D5AEB">
      <w:pPr>
        <w:spacing w:after="120" w:line="312" w:lineRule="auto"/>
        <w:ind w:firstLine="567"/>
        <w:jc w:val="both"/>
        <w:rPr>
          <w:bCs/>
          <w:iCs/>
          <w:sz w:val="27"/>
          <w:szCs w:val="27"/>
          <w:lang w:val="vi-VN"/>
        </w:rPr>
      </w:pPr>
      <w:r w:rsidRPr="00661460">
        <w:rPr>
          <w:sz w:val="27"/>
          <w:szCs w:val="27"/>
          <w:u w:color="000000"/>
        </w:rPr>
        <w:t xml:space="preserve">- </w:t>
      </w:r>
      <w:r w:rsidRPr="00661460">
        <w:rPr>
          <w:rFonts w:eastAsia="Calibri" w:cs="Times New Roman"/>
          <w:bCs/>
          <w:szCs w:val="26"/>
          <w:lang w:val="vi-VN"/>
        </w:rPr>
        <w:t>Ban hành các văn bản quản lý để cụ thể hóa chủ trương của Đảng, pháp luật của Nhà nước, phù hợp với</w:t>
      </w:r>
      <w:r w:rsidRPr="00661460">
        <w:rPr>
          <w:rFonts w:eastAsia="Calibri" w:cs="Times New Roman"/>
          <w:bCs/>
          <w:szCs w:val="26"/>
        </w:rPr>
        <w:t xml:space="preserve"> quy định</w:t>
      </w:r>
      <w:r w:rsidRPr="00661460">
        <w:rPr>
          <w:rFonts w:eastAsia="Calibri" w:cs="Times New Roman"/>
          <w:bCs/>
          <w:szCs w:val="26"/>
          <w:lang w:val="vi-VN"/>
        </w:rPr>
        <w:t xml:space="preserve"> của Đại học Huế </w:t>
      </w:r>
      <w:r w:rsidRPr="00661460">
        <w:rPr>
          <w:rFonts w:eastAsia="Calibri" w:cs="Times New Roman"/>
          <w:bCs/>
          <w:szCs w:val="26"/>
        </w:rPr>
        <w:t xml:space="preserve">và </w:t>
      </w:r>
      <w:r w:rsidRPr="00661460">
        <w:rPr>
          <w:rFonts w:eastAsia="Calibri" w:cs="Times New Roman"/>
          <w:bCs/>
          <w:szCs w:val="26"/>
          <w:lang w:val="vi-VN"/>
        </w:rPr>
        <w:t xml:space="preserve">đặc điểm tình hình </w:t>
      </w:r>
      <w:r w:rsidRPr="00661460">
        <w:rPr>
          <w:rFonts w:eastAsia="Calibri" w:cs="Times New Roman"/>
          <w:bCs/>
          <w:szCs w:val="26"/>
        </w:rPr>
        <w:t xml:space="preserve">của Trường Đại học Nông Lâm </w:t>
      </w:r>
      <w:r w:rsidRPr="00661460">
        <w:rPr>
          <w:rFonts w:eastAsia="Calibri" w:cs="Times New Roman"/>
          <w:bCs/>
          <w:szCs w:val="26"/>
          <w:lang w:val="vi-VN"/>
        </w:rPr>
        <w:t>như</w:t>
      </w:r>
      <w:r w:rsidR="00A67F29" w:rsidRPr="00661460">
        <w:rPr>
          <w:sz w:val="27"/>
          <w:szCs w:val="27"/>
          <w:u w:color="000000"/>
          <w:lang w:val="vi-VN"/>
        </w:rPr>
        <w:t xml:space="preserve">: Quy định chức năng, nhiệm vụ các đơn vị; Chế độ làm việc </w:t>
      </w:r>
      <w:r w:rsidR="00A67F29" w:rsidRPr="00661460">
        <w:rPr>
          <w:sz w:val="27"/>
          <w:szCs w:val="27"/>
          <w:u w:color="000000"/>
          <w:lang w:val="vi-VN"/>
        </w:rPr>
        <w:lastRenderedPageBreak/>
        <w:t xml:space="preserve">đối với giảng viên; Đánh giá, phân loại </w:t>
      </w:r>
      <w:r w:rsidRPr="00661460">
        <w:rPr>
          <w:sz w:val="27"/>
          <w:szCs w:val="27"/>
          <w:u w:color="000000"/>
        </w:rPr>
        <w:t>viên chức, người lao động</w:t>
      </w:r>
      <w:r w:rsidR="00A67F29" w:rsidRPr="00661460">
        <w:rPr>
          <w:sz w:val="27"/>
          <w:szCs w:val="27"/>
          <w:u w:color="000000"/>
          <w:lang w:val="vi-VN"/>
        </w:rPr>
        <w:t>; T</w:t>
      </w:r>
      <w:r w:rsidR="00A67F29" w:rsidRPr="00661460">
        <w:rPr>
          <w:sz w:val="27"/>
          <w:szCs w:val="27"/>
          <w:lang w:val="vi-VN"/>
        </w:rPr>
        <w:t>iêu chuẩn và quy trình bình xét danh hiệu thi đua, khen thưởng</w:t>
      </w:r>
      <w:r w:rsidR="00A67F29" w:rsidRPr="00661460">
        <w:rPr>
          <w:bCs/>
          <w:iCs/>
          <w:sz w:val="27"/>
          <w:szCs w:val="27"/>
          <w:lang w:val="vi-VN"/>
        </w:rPr>
        <w:t>; Q</w:t>
      </w:r>
      <w:r w:rsidR="00A67F29" w:rsidRPr="00661460">
        <w:rPr>
          <w:sz w:val="27"/>
          <w:szCs w:val="27"/>
          <w:shd w:val="clear" w:color="auto" w:fill="FFFFFF"/>
          <w:lang w:val="vi-VN"/>
        </w:rPr>
        <w:t xml:space="preserve">uy định kéo dài thời gian làm việc đối với giảng viên có trình độ cao đủ tuổi nghỉ hưu; </w:t>
      </w:r>
      <w:r w:rsidRPr="00661460">
        <w:rPr>
          <w:sz w:val="27"/>
          <w:szCs w:val="27"/>
          <w:shd w:val="clear" w:color="auto" w:fill="FFFFFF"/>
        </w:rPr>
        <w:t>Đ</w:t>
      </w:r>
      <w:r w:rsidR="00A67F29" w:rsidRPr="00661460">
        <w:rPr>
          <w:sz w:val="27"/>
          <w:szCs w:val="27"/>
          <w:shd w:val="clear" w:color="auto" w:fill="FFFFFF"/>
          <w:lang w:val="vi-VN"/>
        </w:rPr>
        <w:t>ề án tái cấu trúc</w:t>
      </w:r>
      <w:r w:rsidRPr="00661460">
        <w:rPr>
          <w:sz w:val="27"/>
          <w:szCs w:val="27"/>
          <w:shd w:val="clear" w:color="auto" w:fill="FFFFFF"/>
        </w:rPr>
        <w:t>; Đề án vị trí việc làm giai đoạn 2019 – 2021..</w:t>
      </w:r>
      <w:r w:rsidR="00A67F29" w:rsidRPr="00661460">
        <w:rPr>
          <w:kern w:val="28"/>
          <w:sz w:val="27"/>
          <w:szCs w:val="27"/>
          <w:lang w:val="vi-VN"/>
        </w:rPr>
        <w:t>.</w:t>
      </w:r>
    </w:p>
    <w:p w:rsidR="000D7017" w:rsidRPr="00661460" w:rsidRDefault="00E22455" w:rsidP="00661460">
      <w:pPr>
        <w:pStyle w:val="4"/>
      </w:pPr>
      <w:r w:rsidRPr="00661460">
        <w:t>1.1.1.3</w:t>
      </w:r>
      <w:r w:rsidR="000D7017" w:rsidRPr="00661460">
        <w:t>.</w:t>
      </w:r>
      <w:r w:rsidR="000D7017" w:rsidRPr="00661460">
        <w:rPr>
          <w:lang w:val="vi-VN"/>
        </w:rPr>
        <w:t xml:space="preserve"> </w:t>
      </w:r>
      <w:r w:rsidRPr="00661460">
        <w:t>Phát triển đội ngũ</w:t>
      </w:r>
    </w:p>
    <w:p w:rsidR="000D7017" w:rsidRPr="00661460" w:rsidRDefault="000D7017" w:rsidP="008D5AEB">
      <w:pPr>
        <w:spacing w:after="120" w:line="312" w:lineRule="auto"/>
        <w:ind w:firstLine="567"/>
        <w:jc w:val="both"/>
        <w:rPr>
          <w:sz w:val="27"/>
          <w:szCs w:val="27"/>
          <w:lang w:val="vi-VN"/>
        </w:rPr>
      </w:pPr>
      <w:r w:rsidRPr="00661460">
        <w:rPr>
          <w:sz w:val="27"/>
          <w:szCs w:val="27"/>
          <w:lang w:val="vi-VN"/>
        </w:rPr>
        <w:t>Thực hiện tốt công tác quy hoạch, bổ sung quy hoạch cán bộ lãnh đạo, quản lý và cán bộ chuyên môn của Trường nhiệm kỳ 2014</w:t>
      </w:r>
      <w:r w:rsidR="000F0415" w:rsidRPr="00661460">
        <w:rPr>
          <w:sz w:val="27"/>
          <w:szCs w:val="27"/>
        </w:rPr>
        <w:t xml:space="preserve"> </w:t>
      </w:r>
      <w:r w:rsidRPr="00661460">
        <w:rPr>
          <w:sz w:val="27"/>
          <w:szCs w:val="27"/>
          <w:lang w:val="vi-VN"/>
        </w:rPr>
        <w:t>-</w:t>
      </w:r>
      <w:r w:rsidR="000F0415" w:rsidRPr="00661460">
        <w:rPr>
          <w:sz w:val="27"/>
          <w:szCs w:val="27"/>
        </w:rPr>
        <w:t xml:space="preserve"> </w:t>
      </w:r>
      <w:r w:rsidRPr="00661460">
        <w:rPr>
          <w:sz w:val="27"/>
          <w:szCs w:val="27"/>
          <w:lang w:val="vi-VN"/>
        </w:rPr>
        <w:t>2019 và 2020</w:t>
      </w:r>
      <w:r w:rsidR="000F0415" w:rsidRPr="00661460">
        <w:rPr>
          <w:sz w:val="27"/>
          <w:szCs w:val="27"/>
        </w:rPr>
        <w:t xml:space="preserve"> </w:t>
      </w:r>
      <w:r w:rsidRPr="00661460">
        <w:rPr>
          <w:sz w:val="27"/>
          <w:szCs w:val="27"/>
          <w:lang w:val="vi-VN"/>
        </w:rPr>
        <w:t>-</w:t>
      </w:r>
      <w:r w:rsidR="000F0415" w:rsidRPr="00661460">
        <w:rPr>
          <w:sz w:val="27"/>
          <w:szCs w:val="27"/>
        </w:rPr>
        <w:t xml:space="preserve"> </w:t>
      </w:r>
      <w:r w:rsidRPr="00661460">
        <w:rPr>
          <w:sz w:val="27"/>
          <w:szCs w:val="27"/>
          <w:lang w:val="vi-VN"/>
        </w:rPr>
        <w:t>2025.</w:t>
      </w:r>
    </w:p>
    <w:p w:rsidR="000D7017" w:rsidRPr="00661460" w:rsidRDefault="000D7017" w:rsidP="008D5AEB">
      <w:pPr>
        <w:spacing w:after="120" w:line="312" w:lineRule="auto"/>
        <w:ind w:firstLine="567"/>
        <w:jc w:val="both"/>
        <w:rPr>
          <w:sz w:val="27"/>
          <w:szCs w:val="27"/>
        </w:rPr>
      </w:pPr>
      <w:r w:rsidRPr="00661460">
        <w:rPr>
          <w:kern w:val="28"/>
          <w:sz w:val="27"/>
          <w:szCs w:val="27"/>
          <w:lang w:val="vi-VN"/>
        </w:rPr>
        <w:t xml:space="preserve">Tạo điều kiện để các cán bộ được quy hoạch vào các chức danh tham dự các khóa học, lớp học bồi dưỡng nâng cao trình độ chính trị, chuyên môn, nghiệp vụ, kiến thức Quốc phòng - An ninh. Trong nhiệm kỳ đã cử </w:t>
      </w:r>
      <w:r w:rsidRPr="00661460">
        <w:rPr>
          <w:sz w:val="27"/>
          <w:szCs w:val="27"/>
          <w:lang w:val="vi-VN"/>
        </w:rPr>
        <w:t xml:space="preserve">12 cán bộ đi học lớp cao cấp lý luận chính trị, </w:t>
      </w:r>
      <w:r w:rsidRPr="00661460">
        <w:rPr>
          <w:sz w:val="27"/>
          <w:szCs w:val="27"/>
        </w:rPr>
        <w:t>28</w:t>
      </w:r>
      <w:r w:rsidRPr="00661460">
        <w:rPr>
          <w:sz w:val="27"/>
          <w:szCs w:val="27"/>
          <w:lang w:val="vi-VN"/>
        </w:rPr>
        <w:t xml:space="preserve"> cán bộ đi bồi dưỡng kiến thức Quốc phòng - An ninh đối tượng 2</w:t>
      </w:r>
      <w:r w:rsidRPr="00661460">
        <w:rPr>
          <w:sz w:val="27"/>
          <w:szCs w:val="27"/>
        </w:rPr>
        <w:t xml:space="preserve"> và 3</w:t>
      </w:r>
      <w:r w:rsidRPr="00661460">
        <w:rPr>
          <w:sz w:val="27"/>
          <w:szCs w:val="27"/>
          <w:lang w:val="vi-VN"/>
        </w:rPr>
        <w:t xml:space="preserve">, </w:t>
      </w:r>
      <w:r w:rsidRPr="00661460">
        <w:rPr>
          <w:sz w:val="27"/>
          <w:szCs w:val="27"/>
        </w:rPr>
        <w:t>50</w:t>
      </w:r>
      <w:r w:rsidRPr="00661460">
        <w:rPr>
          <w:sz w:val="27"/>
          <w:szCs w:val="27"/>
          <w:lang w:val="vi-VN"/>
        </w:rPr>
        <w:t xml:space="preserve"> giảng viên</w:t>
      </w:r>
      <w:r w:rsidRPr="00661460">
        <w:rPr>
          <w:sz w:val="27"/>
          <w:szCs w:val="27"/>
        </w:rPr>
        <w:t>, chuyên viên</w:t>
      </w:r>
      <w:r w:rsidRPr="00661460">
        <w:rPr>
          <w:sz w:val="27"/>
          <w:szCs w:val="27"/>
          <w:lang w:val="vi-VN"/>
        </w:rPr>
        <w:t xml:space="preserve"> tham dự thi giảng viên chính</w:t>
      </w:r>
      <w:r w:rsidRPr="00661460">
        <w:rPr>
          <w:sz w:val="27"/>
          <w:szCs w:val="27"/>
        </w:rPr>
        <w:t xml:space="preserve"> và chuyên viên chính</w:t>
      </w:r>
      <w:r w:rsidRPr="00661460">
        <w:rPr>
          <w:sz w:val="27"/>
          <w:szCs w:val="27"/>
          <w:lang w:val="vi-VN"/>
        </w:rPr>
        <w:t>, 3</w:t>
      </w:r>
      <w:r w:rsidRPr="00661460">
        <w:rPr>
          <w:sz w:val="27"/>
          <w:szCs w:val="27"/>
        </w:rPr>
        <w:t>9</w:t>
      </w:r>
      <w:r w:rsidRPr="00661460">
        <w:rPr>
          <w:sz w:val="27"/>
          <w:szCs w:val="27"/>
          <w:lang w:val="vi-VN"/>
        </w:rPr>
        <w:t xml:space="preserve"> cán bộ viên chức hoàn thành khóa học tiến sĩ, 57 cán bộ viên chức hoàn thành khóa học thạc sĩ</w:t>
      </w:r>
      <w:r w:rsidRPr="00661460">
        <w:rPr>
          <w:sz w:val="27"/>
          <w:szCs w:val="27"/>
        </w:rPr>
        <w:t>.</w:t>
      </w:r>
    </w:p>
    <w:p w:rsidR="000D7017" w:rsidRPr="00661460" w:rsidRDefault="000D7017" w:rsidP="008D5AEB">
      <w:pPr>
        <w:spacing w:after="120" w:line="312" w:lineRule="auto"/>
        <w:ind w:firstLine="567"/>
        <w:jc w:val="both"/>
        <w:rPr>
          <w:sz w:val="27"/>
          <w:szCs w:val="27"/>
          <w:u w:color="000000"/>
          <w:lang w:val="vi-VN"/>
        </w:rPr>
      </w:pPr>
      <w:r w:rsidRPr="00661460">
        <w:rPr>
          <w:sz w:val="27"/>
          <w:szCs w:val="27"/>
          <w:u w:color="000000"/>
          <w:lang w:val="vi-VN"/>
        </w:rPr>
        <w:t>Thực hiện quy trình bổ nhiệm Hiệu trưởng, Phó hiệu trưởng, Trưởng, Phó các khoa, bộ môn, Trưởng, Phó các phòng chức năng, Viện, Trung tâm trực thuộc, quy trình bổ nhiệm Chủ tịch/Quyền chủ tịch Hội đồng trường nhiệm kỳ 2014</w:t>
      </w:r>
      <w:r w:rsidR="000F0415" w:rsidRPr="00661460">
        <w:rPr>
          <w:sz w:val="27"/>
          <w:szCs w:val="27"/>
          <w:u w:color="000000"/>
        </w:rPr>
        <w:t xml:space="preserve"> </w:t>
      </w:r>
      <w:r w:rsidRPr="00661460">
        <w:rPr>
          <w:sz w:val="27"/>
          <w:szCs w:val="27"/>
          <w:u w:color="000000"/>
          <w:lang w:val="vi-VN"/>
        </w:rPr>
        <w:t>-</w:t>
      </w:r>
      <w:r w:rsidR="000F0415" w:rsidRPr="00661460">
        <w:rPr>
          <w:sz w:val="27"/>
          <w:szCs w:val="27"/>
          <w:u w:color="000000"/>
        </w:rPr>
        <w:t xml:space="preserve"> </w:t>
      </w:r>
      <w:r w:rsidRPr="00661460">
        <w:rPr>
          <w:sz w:val="27"/>
          <w:szCs w:val="27"/>
          <w:u w:color="000000"/>
          <w:lang w:val="vi-VN"/>
        </w:rPr>
        <w:t xml:space="preserve">2019 và </w:t>
      </w:r>
      <w:r w:rsidRPr="00661460">
        <w:rPr>
          <w:sz w:val="27"/>
          <w:szCs w:val="27"/>
          <w:lang w:val="vi-VN"/>
        </w:rPr>
        <w:t>2020</w:t>
      </w:r>
      <w:r w:rsidR="000F0415" w:rsidRPr="00661460">
        <w:rPr>
          <w:sz w:val="27"/>
          <w:szCs w:val="27"/>
        </w:rPr>
        <w:t xml:space="preserve"> </w:t>
      </w:r>
      <w:r w:rsidRPr="00661460">
        <w:rPr>
          <w:sz w:val="27"/>
          <w:szCs w:val="27"/>
          <w:lang w:val="vi-VN"/>
        </w:rPr>
        <w:t>-</w:t>
      </w:r>
      <w:r w:rsidR="000F0415" w:rsidRPr="00661460">
        <w:rPr>
          <w:sz w:val="27"/>
          <w:szCs w:val="27"/>
        </w:rPr>
        <w:t xml:space="preserve"> </w:t>
      </w:r>
      <w:r w:rsidRPr="00661460">
        <w:rPr>
          <w:sz w:val="27"/>
          <w:szCs w:val="27"/>
          <w:lang w:val="vi-VN"/>
        </w:rPr>
        <w:t>2025</w:t>
      </w:r>
      <w:r w:rsidRPr="00661460">
        <w:rPr>
          <w:sz w:val="27"/>
          <w:szCs w:val="27"/>
          <w:u w:color="000000"/>
          <w:lang w:val="vi-VN"/>
        </w:rPr>
        <w:t xml:space="preserve">. Hầu hết </w:t>
      </w:r>
      <w:r w:rsidRPr="00661460">
        <w:rPr>
          <w:spacing w:val="-4"/>
          <w:sz w:val="27"/>
          <w:szCs w:val="27"/>
          <w:u w:color="000000"/>
          <w:lang w:val="vi-VN"/>
        </w:rPr>
        <w:t xml:space="preserve">đội ngũ cán bộ lãnh đạo, quản lý các cấp được bổ nhiệm trong </w:t>
      </w:r>
      <w:r w:rsidRPr="00661460">
        <w:rPr>
          <w:sz w:val="27"/>
          <w:szCs w:val="27"/>
          <w:u w:color="000000"/>
          <w:lang w:val="vi-VN"/>
        </w:rPr>
        <w:t>nhiệm kỳ 2014</w:t>
      </w:r>
      <w:r w:rsidR="000F0415" w:rsidRPr="00661460">
        <w:rPr>
          <w:sz w:val="27"/>
          <w:szCs w:val="27"/>
          <w:u w:color="000000"/>
        </w:rPr>
        <w:t xml:space="preserve"> </w:t>
      </w:r>
      <w:r w:rsidRPr="00661460">
        <w:rPr>
          <w:sz w:val="27"/>
          <w:szCs w:val="27"/>
          <w:u w:color="000000"/>
          <w:lang w:val="vi-VN"/>
        </w:rPr>
        <w:t>-</w:t>
      </w:r>
      <w:r w:rsidR="000F0415" w:rsidRPr="00661460">
        <w:rPr>
          <w:sz w:val="27"/>
          <w:szCs w:val="27"/>
          <w:u w:color="000000"/>
        </w:rPr>
        <w:t xml:space="preserve"> </w:t>
      </w:r>
      <w:r w:rsidRPr="00661460">
        <w:rPr>
          <w:sz w:val="27"/>
          <w:szCs w:val="27"/>
          <w:u w:color="000000"/>
          <w:lang w:val="vi-VN"/>
        </w:rPr>
        <w:t>2019</w:t>
      </w:r>
      <w:r w:rsidR="00661460">
        <w:rPr>
          <w:sz w:val="27"/>
          <w:szCs w:val="27"/>
          <w:u w:color="000000"/>
          <w:lang w:val="vi-VN"/>
        </w:rPr>
        <w:t xml:space="preserve"> </w:t>
      </w:r>
      <w:r w:rsidRPr="00661460">
        <w:rPr>
          <w:spacing w:val="-4"/>
          <w:sz w:val="27"/>
          <w:szCs w:val="27"/>
          <w:u w:color="000000"/>
        </w:rPr>
        <w:t xml:space="preserve">cơ bản </w:t>
      </w:r>
      <w:r w:rsidRPr="00661460">
        <w:rPr>
          <w:spacing w:val="-4"/>
          <w:sz w:val="27"/>
          <w:szCs w:val="27"/>
          <w:u w:color="000000"/>
          <w:lang w:val="vi-VN"/>
        </w:rPr>
        <w:t>đều hoàn thành</w:t>
      </w:r>
      <w:r w:rsidRPr="00661460">
        <w:rPr>
          <w:spacing w:val="-4"/>
          <w:sz w:val="27"/>
          <w:szCs w:val="27"/>
          <w:u w:color="000000"/>
        </w:rPr>
        <w:t xml:space="preserve"> </w:t>
      </w:r>
      <w:r w:rsidRPr="00661460">
        <w:rPr>
          <w:spacing w:val="-4"/>
          <w:sz w:val="27"/>
          <w:szCs w:val="27"/>
          <w:u w:color="000000"/>
          <w:lang w:val="vi-VN"/>
        </w:rPr>
        <w:t>các nhiệm vụ được giao.</w:t>
      </w:r>
    </w:p>
    <w:p w:rsidR="000D7017" w:rsidRPr="00661460" w:rsidRDefault="000D7017" w:rsidP="00661460">
      <w:pPr>
        <w:spacing w:after="120" w:line="312" w:lineRule="auto"/>
        <w:ind w:firstLine="567"/>
        <w:jc w:val="both"/>
        <w:rPr>
          <w:sz w:val="27"/>
          <w:szCs w:val="27"/>
          <w:lang w:val="vi-VN"/>
        </w:rPr>
      </w:pPr>
      <w:r w:rsidRPr="00661460">
        <w:rPr>
          <w:sz w:val="27"/>
          <w:szCs w:val="27"/>
          <w:lang w:val="vi-VN"/>
        </w:rPr>
        <w:t>Thực hiện tốt công tác tuyển dụng viên chức, hợp đồng lao động hàng năm. Trong 5 năm qua, Trường đã tuyển dụng được 59 chỉ tiêu. K</w:t>
      </w:r>
      <w:r w:rsidRPr="00661460">
        <w:rPr>
          <w:sz w:val="27"/>
          <w:szCs w:val="27"/>
          <w:u w:color="000000"/>
          <w:lang w:val="vi-VN"/>
        </w:rPr>
        <w:t>huyến khích, động viên và</w:t>
      </w:r>
      <w:r w:rsidRPr="00661460">
        <w:rPr>
          <w:sz w:val="27"/>
          <w:szCs w:val="27"/>
          <w:lang w:val="vi-VN"/>
        </w:rPr>
        <w:t xml:space="preserve"> tạo điều kiện để</w:t>
      </w:r>
      <w:r w:rsidRPr="00661460">
        <w:rPr>
          <w:sz w:val="27"/>
          <w:szCs w:val="27"/>
          <w:u w:color="000000"/>
          <w:lang w:val="vi-VN"/>
        </w:rPr>
        <w:t xml:space="preserve"> </w:t>
      </w:r>
      <w:r w:rsidRPr="00661460">
        <w:rPr>
          <w:iCs/>
          <w:kern w:val="28"/>
          <w:sz w:val="27"/>
          <w:szCs w:val="27"/>
          <w:lang w:val="vi-VN"/>
        </w:rPr>
        <w:t>cán bộ, viên chức tham gia bồi dưỡng nâng cao trình độ chuyên môn, nghiệp vụ, kiến thức Quốc phòng - An ninh, lý luận chính trị phù hợp với năng lực, sở trường của mình và nhu cầu của đơn vị.</w:t>
      </w:r>
      <w:r w:rsidRPr="00661460">
        <w:rPr>
          <w:kern w:val="28"/>
          <w:sz w:val="27"/>
          <w:szCs w:val="27"/>
          <w:lang w:val="vi-VN"/>
        </w:rPr>
        <w:t xml:space="preserve"> Đến tháng 5 năm 2020, Trường có tổng số 402 cán bộ, viên chức và lao động (không kể các hợp đồng lao động tại các trung tâm tự chủ). Chất lượng của đội ngũ giảng viên, nghiên cứu viên ngày càng được nâng cao. Trong số 275 giảng viên có tổng 105 tiến sĩ (03 GS, 37 PGS, 6</w:t>
      </w:r>
      <w:r w:rsidRPr="00661460">
        <w:rPr>
          <w:kern w:val="28"/>
          <w:sz w:val="27"/>
          <w:szCs w:val="27"/>
        </w:rPr>
        <w:t>5</w:t>
      </w:r>
      <w:r w:rsidRPr="00661460">
        <w:rPr>
          <w:kern w:val="28"/>
          <w:sz w:val="27"/>
          <w:szCs w:val="27"/>
          <w:lang w:val="vi-VN"/>
        </w:rPr>
        <w:t xml:space="preserve"> TS) chiếm 3</w:t>
      </w:r>
      <w:r w:rsidRPr="00661460">
        <w:rPr>
          <w:kern w:val="28"/>
          <w:sz w:val="27"/>
          <w:szCs w:val="27"/>
        </w:rPr>
        <w:t>8</w:t>
      </w:r>
      <w:r w:rsidRPr="00661460">
        <w:rPr>
          <w:kern w:val="28"/>
          <w:sz w:val="27"/>
          <w:szCs w:val="27"/>
          <w:lang w:val="vi-VN"/>
        </w:rPr>
        <w:t>,</w:t>
      </w:r>
      <w:r w:rsidRPr="00661460">
        <w:rPr>
          <w:kern w:val="28"/>
          <w:sz w:val="27"/>
          <w:szCs w:val="27"/>
        </w:rPr>
        <w:t>18</w:t>
      </w:r>
      <w:r w:rsidRPr="00661460">
        <w:rPr>
          <w:kern w:val="28"/>
          <w:sz w:val="27"/>
          <w:szCs w:val="27"/>
          <w:lang w:val="vi-VN"/>
        </w:rPr>
        <w:t>%, 1</w:t>
      </w:r>
      <w:r w:rsidRPr="00661460">
        <w:rPr>
          <w:kern w:val="28"/>
          <w:sz w:val="27"/>
          <w:szCs w:val="27"/>
        </w:rPr>
        <w:t>46</w:t>
      </w:r>
      <w:r w:rsidRPr="00661460">
        <w:rPr>
          <w:kern w:val="28"/>
          <w:sz w:val="27"/>
          <w:szCs w:val="27"/>
          <w:lang w:val="vi-VN"/>
        </w:rPr>
        <w:t xml:space="preserve"> thạc s</w:t>
      </w:r>
      <w:r w:rsidRPr="00661460">
        <w:rPr>
          <w:kern w:val="28"/>
          <w:sz w:val="27"/>
          <w:szCs w:val="27"/>
        </w:rPr>
        <w:t>ĩ</w:t>
      </w:r>
      <w:r w:rsidRPr="00661460">
        <w:rPr>
          <w:kern w:val="28"/>
          <w:sz w:val="27"/>
          <w:szCs w:val="27"/>
          <w:lang w:val="vi-VN"/>
        </w:rPr>
        <w:t xml:space="preserve"> và 2</w:t>
      </w:r>
      <w:r w:rsidRPr="00661460">
        <w:rPr>
          <w:kern w:val="28"/>
          <w:sz w:val="27"/>
          <w:szCs w:val="27"/>
        </w:rPr>
        <w:t>4</w:t>
      </w:r>
      <w:r w:rsidRPr="00661460">
        <w:rPr>
          <w:kern w:val="28"/>
          <w:sz w:val="27"/>
          <w:szCs w:val="27"/>
          <w:lang w:val="vi-VN"/>
        </w:rPr>
        <w:t xml:space="preserve"> kỹ sư.</w:t>
      </w:r>
    </w:p>
    <w:p w:rsidR="000D7017" w:rsidRPr="00661460" w:rsidRDefault="000D7017" w:rsidP="00661460">
      <w:pPr>
        <w:spacing w:after="120" w:line="312" w:lineRule="auto"/>
        <w:ind w:firstLine="567"/>
        <w:jc w:val="both"/>
        <w:rPr>
          <w:sz w:val="27"/>
          <w:szCs w:val="27"/>
          <w:lang w:val="vi-VN"/>
        </w:rPr>
      </w:pPr>
      <w:r w:rsidRPr="00661460">
        <w:rPr>
          <w:sz w:val="27"/>
          <w:szCs w:val="27"/>
          <w:lang w:val="vi-VN"/>
        </w:rPr>
        <w:t xml:space="preserve">Thực hiện đầy đủ các chế độ, chính sách của Đảng và Nhà nước đối với viên chức, người lao động đúng quy định. </w:t>
      </w:r>
    </w:p>
    <w:p w:rsidR="005B7ABB" w:rsidRPr="00661460" w:rsidRDefault="005B7ABB" w:rsidP="00661460">
      <w:pPr>
        <w:pStyle w:val="3"/>
      </w:pPr>
      <w:bookmarkStart w:id="12" w:name="_Toc88838283"/>
      <w:r w:rsidRPr="00661460">
        <w:t>1.1.2. Cơ sở vật chất và thiết bị</w:t>
      </w:r>
      <w:bookmarkEnd w:id="12"/>
    </w:p>
    <w:p w:rsidR="007A2B22" w:rsidRPr="00661460" w:rsidRDefault="007A2B22" w:rsidP="00661460">
      <w:pPr>
        <w:spacing w:after="120" w:line="312" w:lineRule="auto"/>
        <w:ind w:firstLine="567"/>
        <w:jc w:val="both"/>
        <w:rPr>
          <w:kern w:val="28"/>
          <w:sz w:val="27"/>
          <w:szCs w:val="27"/>
          <w:lang w:val="vi-VN"/>
        </w:rPr>
      </w:pPr>
      <w:r w:rsidRPr="00661460">
        <w:rPr>
          <w:sz w:val="27"/>
          <w:szCs w:val="27"/>
          <w:lang w:val="vi-VN"/>
        </w:rPr>
        <w:t>Trang thiết bị</w:t>
      </w:r>
      <w:r w:rsidRPr="00661460">
        <w:rPr>
          <w:kern w:val="28"/>
          <w:sz w:val="27"/>
          <w:szCs w:val="27"/>
          <w:lang w:val="vi-VN"/>
        </w:rPr>
        <w:t xml:space="preserve"> ở phòng thực hành, thực tập phục vụ đào tạo và nghiên cứu khoa học được bổ sung đáng kể dù nguồn lực dành cho đầu tư cơ sở vật chất không có nhiều. Trong hai năm 2018 và 2019 được sự quan tâm của lãnh đạo Đại học Huế, đã </w:t>
      </w:r>
      <w:r w:rsidRPr="00661460">
        <w:rPr>
          <w:spacing w:val="4"/>
          <w:kern w:val="28"/>
          <w:sz w:val="27"/>
          <w:szCs w:val="27"/>
          <w:lang w:val="vi-VN"/>
        </w:rPr>
        <w:lastRenderedPageBreak/>
        <w:t>có hai dự án sử dụng ngân sách Nhà nước từ Bộ Khoa học</w:t>
      </w:r>
      <w:r w:rsidR="000F0415" w:rsidRPr="00661460">
        <w:rPr>
          <w:spacing w:val="4"/>
          <w:kern w:val="28"/>
          <w:sz w:val="27"/>
          <w:szCs w:val="27"/>
        </w:rPr>
        <w:t xml:space="preserve"> và</w:t>
      </w:r>
      <w:r w:rsidRPr="00661460">
        <w:rPr>
          <w:spacing w:val="4"/>
          <w:kern w:val="28"/>
          <w:sz w:val="27"/>
          <w:szCs w:val="27"/>
          <w:lang w:val="vi-VN"/>
        </w:rPr>
        <w:t xml:space="preserve"> Công nghệ, Bộ Giáo dục và Đào tạo đầu tư bổ sung trang thiết bị nghiên cứu khoa học chuyên sâu cho </w:t>
      </w:r>
      <w:r w:rsidR="000F0415" w:rsidRPr="00661460">
        <w:rPr>
          <w:spacing w:val="4"/>
          <w:kern w:val="28"/>
          <w:sz w:val="27"/>
          <w:szCs w:val="27"/>
        </w:rPr>
        <w:t>k</w:t>
      </w:r>
      <w:r w:rsidRPr="00661460">
        <w:rPr>
          <w:spacing w:val="4"/>
          <w:kern w:val="28"/>
          <w:sz w:val="27"/>
          <w:szCs w:val="27"/>
          <w:lang w:val="vi-VN"/>
        </w:rPr>
        <w:t xml:space="preserve">hoa Thuỷ sản và </w:t>
      </w:r>
      <w:r w:rsidR="000F0415" w:rsidRPr="00661460">
        <w:rPr>
          <w:spacing w:val="4"/>
          <w:kern w:val="28"/>
          <w:sz w:val="27"/>
          <w:szCs w:val="27"/>
        </w:rPr>
        <w:t>k</w:t>
      </w:r>
      <w:r w:rsidRPr="00661460">
        <w:rPr>
          <w:spacing w:val="4"/>
          <w:kern w:val="28"/>
          <w:sz w:val="27"/>
          <w:szCs w:val="27"/>
          <w:lang w:val="vi-VN"/>
        </w:rPr>
        <w:t>hoa Nông học. Hằng năm</w:t>
      </w:r>
      <w:r w:rsidR="000F0415" w:rsidRPr="00661460">
        <w:rPr>
          <w:spacing w:val="4"/>
          <w:kern w:val="28"/>
          <w:sz w:val="27"/>
          <w:szCs w:val="27"/>
        </w:rPr>
        <w:t>,</w:t>
      </w:r>
      <w:r w:rsidRPr="00661460">
        <w:rPr>
          <w:spacing w:val="4"/>
          <w:kern w:val="28"/>
          <w:sz w:val="27"/>
          <w:szCs w:val="27"/>
          <w:lang w:val="vi-VN"/>
        </w:rPr>
        <w:t xml:space="preserve"> Nhà trường đều dành một phần ngân sách tự cân đối để bổ sung thêm trang thiết bị phòng thực hành, thí nghiệm của các khoa</w:t>
      </w:r>
      <w:r w:rsidRPr="00661460">
        <w:rPr>
          <w:kern w:val="28"/>
          <w:sz w:val="27"/>
          <w:szCs w:val="27"/>
          <w:lang w:val="vi-VN"/>
        </w:rPr>
        <w:t xml:space="preserve">. </w:t>
      </w:r>
    </w:p>
    <w:p w:rsidR="007A2B22" w:rsidRPr="00661460" w:rsidRDefault="007A2B22" w:rsidP="00661460">
      <w:pPr>
        <w:spacing w:after="120" w:line="312" w:lineRule="auto"/>
        <w:ind w:firstLine="567"/>
        <w:jc w:val="both"/>
        <w:rPr>
          <w:kern w:val="28"/>
          <w:sz w:val="27"/>
          <w:szCs w:val="27"/>
          <w:lang w:val="vi-VN"/>
        </w:rPr>
      </w:pPr>
      <w:r w:rsidRPr="00661460">
        <w:rPr>
          <w:kern w:val="28"/>
          <w:sz w:val="27"/>
          <w:szCs w:val="27"/>
          <w:lang w:val="vi-VN"/>
        </w:rPr>
        <w:t>Từ năm 2015 đến 2018</w:t>
      </w:r>
      <w:r w:rsidR="000F0415" w:rsidRPr="00661460">
        <w:rPr>
          <w:kern w:val="28"/>
          <w:sz w:val="27"/>
          <w:szCs w:val="27"/>
        </w:rPr>
        <w:t>,</w:t>
      </w:r>
      <w:r w:rsidRPr="00661460">
        <w:rPr>
          <w:kern w:val="28"/>
          <w:sz w:val="27"/>
          <w:szCs w:val="27"/>
          <w:lang w:val="vi-VN"/>
        </w:rPr>
        <w:t xml:space="preserve"> Nhà trường dùng ngân sách tự cân đối tiếp tục đầu tư cải tạo, sửa chữa, nâng cấp và xây dựng các công trình phục vụ thực hành, thực tập tại cơ sở Tứ Hạ, Hương Vân, Thuỷ An và Phú Thuận do Viện Nghiên cứu </w:t>
      </w:r>
      <w:r w:rsidR="000F0415" w:rsidRPr="00661460">
        <w:rPr>
          <w:kern w:val="28"/>
          <w:sz w:val="27"/>
          <w:szCs w:val="27"/>
        </w:rPr>
        <w:t>p</w:t>
      </w:r>
      <w:r w:rsidRPr="00661460">
        <w:rPr>
          <w:kern w:val="28"/>
          <w:sz w:val="27"/>
          <w:szCs w:val="27"/>
          <w:lang w:val="vi-VN"/>
        </w:rPr>
        <w:t>hát triển quản lý. Trong nhiệm kỳ 2014</w:t>
      </w:r>
      <w:r w:rsidRPr="00661460">
        <w:rPr>
          <w:kern w:val="28"/>
          <w:sz w:val="27"/>
          <w:szCs w:val="27"/>
        </w:rPr>
        <w:t xml:space="preserve"> </w:t>
      </w:r>
      <w:r w:rsidRPr="00661460">
        <w:rPr>
          <w:kern w:val="28"/>
          <w:sz w:val="27"/>
          <w:szCs w:val="27"/>
          <w:lang w:val="vi-VN"/>
        </w:rPr>
        <w:t>-</w:t>
      </w:r>
      <w:r w:rsidRPr="00661460">
        <w:rPr>
          <w:kern w:val="28"/>
          <w:sz w:val="27"/>
          <w:szCs w:val="27"/>
        </w:rPr>
        <w:t xml:space="preserve"> </w:t>
      </w:r>
      <w:r w:rsidRPr="00661460">
        <w:rPr>
          <w:kern w:val="28"/>
          <w:sz w:val="27"/>
          <w:szCs w:val="27"/>
          <w:lang w:val="vi-VN"/>
        </w:rPr>
        <w:t>2019, Nhà trường đã xây dựng ranh giới bán kiên cố tại hai cơ sở thực hành thực tập ở Tứ Hạ và Hương Vân, để xác lập rõ quyền sử dụng đất tại hai cơ sở này, tạo điều kiện triển khai quy hoạch sử dụng theo định hướng chiến lược phát triển của Nhà trường trong những năm sắp tới.</w:t>
      </w:r>
    </w:p>
    <w:p w:rsidR="007A2B22" w:rsidRPr="00661460" w:rsidRDefault="007A2B22" w:rsidP="00661460">
      <w:pPr>
        <w:spacing w:after="120" w:line="312" w:lineRule="auto"/>
        <w:ind w:firstLine="567"/>
        <w:jc w:val="both"/>
        <w:rPr>
          <w:spacing w:val="4"/>
          <w:kern w:val="28"/>
          <w:sz w:val="27"/>
          <w:szCs w:val="27"/>
        </w:rPr>
      </w:pPr>
      <w:r w:rsidRPr="00661460">
        <w:rPr>
          <w:spacing w:val="4"/>
          <w:kern w:val="28"/>
          <w:sz w:val="27"/>
          <w:szCs w:val="27"/>
          <w:lang w:val="vi-VN"/>
        </w:rPr>
        <w:t xml:space="preserve">Từ năm 2017, Trường dùng ngân sách tự cân đối để nâng cấp cải tạo cơ sở Thủy An và giao cho </w:t>
      </w:r>
      <w:r w:rsidR="008872E0">
        <w:rPr>
          <w:spacing w:val="4"/>
          <w:kern w:val="28"/>
          <w:sz w:val="27"/>
          <w:szCs w:val="27"/>
        </w:rPr>
        <w:t>K</w:t>
      </w:r>
      <w:r w:rsidRPr="00661460">
        <w:rPr>
          <w:spacing w:val="4"/>
          <w:kern w:val="28"/>
          <w:sz w:val="27"/>
          <w:szCs w:val="27"/>
          <w:lang w:val="vi-VN"/>
        </w:rPr>
        <w:t>hoa Chăn nuôi</w:t>
      </w:r>
      <w:r w:rsidRPr="00661460">
        <w:rPr>
          <w:spacing w:val="4"/>
          <w:kern w:val="28"/>
          <w:sz w:val="27"/>
          <w:szCs w:val="27"/>
        </w:rPr>
        <w:t xml:space="preserve"> </w:t>
      </w:r>
      <w:r w:rsidRPr="00661460">
        <w:rPr>
          <w:spacing w:val="4"/>
          <w:kern w:val="28"/>
          <w:sz w:val="27"/>
          <w:szCs w:val="27"/>
          <w:lang w:val="vi-VN"/>
        </w:rPr>
        <w:t>Thú y quản lý, sử dụng phục vụ cho công tác đào tạo và nghiên cứu. Nhà trường đã sử dụng ngân sách tự cân đối để đầu tư xây dựng cơ sở vật chất, sắp xếp lại các khu vực làm việc, sinh hoạt một cách hợp lý tại cơ sở 102 Phùng Hưng làm cho môi trường và cảnh quan của Nhà trường có bước chuyển biến rõ rệt</w:t>
      </w:r>
      <w:r w:rsidR="000F0415" w:rsidRPr="00661460">
        <w:rPr>
          <w:spacing w:val="4"/>
          <w:kern w:val="28"/>
          <w:sz w:val="27"/>
          <w:szCs w:val="27"/>
        </w:rPr>
        <w:t>.</w:t>
      </w:r>
    </w:p>
    <w:p w:rsidR="007A2B22" w:rsidRPr="00661460" w:rsidRDefault="007A2B22" w:rsidP="00661460">
      <w:pPr>
        <w:spacing w:after="120" w:line="312" w:lineRule="auto"/>
        <w:ind w:firstLine="567"/>
        <w:jc w:val="both"/>
        <w:rPr>
          <w:kern w:val="28"/>
          <w:sz w:val="27"/>
          <w:szCs w:val="27"/>
          <w:lang w:val="vi-VN"/>
        </w:rPr>
      </w:pPr>
      <w:r w:rsidRPr="00661460">
        <w:rPr>
          <w:kern w:val="28"/>
          <w:sz w:val="27"/>
          <w:szCs w:val="27"/>
          <w:lang w:val="vi-VN"/>
        </w:rPr>
        <w:t xml:space="preserve">Nhà trường quan tâm bổ sung cơ sở vật chất lĩnh vực công nghệ thông tin: Hệ thống camera an ninh được lắp đặt, góp phần hiệu quả vào công tác giữ gìn an ninh trật tự trong Trường; trang thiết bị phần cứng của hệ thống internet được duy tu bảo dưỡng tốt, phát huy hiệu quả trong việc duy trì hoạt động của trang web Nhà trường. Năm 2018 đã đầu tư trang bị phần mềm quản lý tài sản, bước đầu phát huy hiệu quả trong công tác quản lý của </w:t>
      </w:r>
      <w:r w:rsidR="008872E0">
        <w:rPr>
          <w:kern w:val="28"/>
          <w:sz w:val="27"/>
          <w:szCs w:val="27"/>
        </w:rPr>
        <w:t>P</w:t>
      </w:r>
      <w:r w:rsidRPr="00661460">
        <w:rPr>
          <w:kern w:val="28"/>
          <w:sz w:val="27"/>
          <w:szCs w:val="27"/>
          <w:lang w:val="vi-VN"/>
        </w:rPr>
        <w:t xml:space="preserve">hòng Kế hoạch - Tài chính và </w:t>
      </w:r>
      <w:r w:rsidR="008872E0">
        <w:rPr>
          <w:kern w:val="28"/>
          <w:sz w:val="27"/>
          <w:szCs w:val="27"/>
        </w:rPr>
        <w:t>P</w:t>
      </w:r>
      <w:r w:rsidRPr="00661460">
        <w:rPr>
          <w:kern w:val="28"/>
          <w:sz w:val="27"/>
          <w:szCs w:val="27"/>
          <w:lang w:val="vi-VN"/>
        </w:rPr>
        <w:t>hòng Cơ sở vật chất. Trong 5 năm qua, các dự án hợp tác quốc tế như ACCCU, POHE, ENHANCE, REACT, ERASMUS+, SFARM cũng đã góp phần bổ sung nhiều trang thiết bị công nghệ thông tin cho Trường.</w:t>
      </w:r>
    </w:p>
    <w:p w:rsidR="007A2B22" w:rsidRPr="00661460" w:rsidRDefault="007A2B22" w:rsidP="00661460">
      <w:pPr>
        <w:spacing w:after="120" w:line="312" w:lineRule="auto"/>
        <w:ind w:firstLine="567"/>
        <w:jc w:val="both"/>
        <w:rPr>
          <w:kern w:val="28"/>
          <w:sz w:val="27"/>
          <w:szCs w:val="27"/>
          <w:lang w:val="vi-VN"/>
        </w:rPr>
      </w:pPr>
      <w:r w:rsidRPr="00661460">
        <w:rPr>
          <w:kern w:val="28"/>
          <w:sz w:val="27"/>
          <w:szCs w:val="27"/>
          <w:lang w:val="vi-VN"/>
        </w:rPr>
        <w:t xml:space="preserve">Đầu tư xây dựng nhà ở nội trú cho sinh viên phục vụ học tập và thực hành tại Hương Vân, từng bước xây dựng các công trình khác phục vụ thực tập chuyên ngành tại các Trung tâm của Viện Nghiên cứu phát triển. </w:t>
      </w:r>
    </w:p>
    <w:p w:rsidR="005B7ABB" w:rsidRPr="00661460" w:rsidRDefault="005B7ABB" w:rsidP="00661460">
      <w:pPr>
        <w:pStyle w:val="3"/>
      </w:pPr>
      <w:bookmarkStart w:id="13" w:name="_Toc88838284"/>
      <w:r w:rsidRPr="00661460">
        <w:t>1.1.3. Tài chính</w:t>
      </w:r>
      <w:bookmarkEnd w:id="13"/>
    </w:p>
    <w:p w:rsidR="00401725" w:rsidRPr="00661460" w:rsidRDefault="00401725" w:rsidP="00661460">
      <w:pPr>
        <w:spacing w:after="120" w:line="312" w:lineRule="auto"/>
        <w:ind w:firstLine="567"/>
        <w:jc w:val="both"/>
        <w:rPr>
          <w:kern w:val="28"/>
          <w:sz w:val="27"/>
          <w:szCs w:val="27"/>
          <w:lang w:val="vi-VN"/>
        </w:rPr>
      </w:pPr>
      <w:r w:rsidRPr="00661460">
        <w:rPr>
          <w:kern w:val="28"/>
          <w:sz w:val="27"/>
          <w:szCs w:val="27"/>
          <w:lang w:val="vi-VN"/>
        </w:rPr>
        <w:t xml:space="preserve">Tăng cường tìm kiếm, đề xuất và tận dụng mọi nguồn thu trong điều kiện có thể cho Nhà trường, trong đó thu học phí chiếm tỉ trọng cao nhất </w:t>
      </w:r>
      <w:r w:rsidR="000F0415" w:rsidRPr="00661460">
        <w:rPr>
          <w:kern w:val="28"/>
          <w:sz w:val="27"/>
          <w:szCs w:val="27"/>
        </w:rPr>
        <w:t>với</w:t>
      </w:r>
      <w:r w:rsidRPr="00661460">
        <w:rPr>
          <w:kern w:val="28"/>
          <w:sz w:val="27"/>
          <w:szCs w:val="27"/>
          <w:lang w:val="vi-VN"/>
        </w:rPr>
        <w:t xml:space="preserve"> 65%, thu ngân sách cấp chiếm 29%, thu dịch vụ và thu khác chiếm 6% trong tổng nguồn thu. Các </w:t>
      </w:r>
      <w:r w:rsidRPr="00661460">
        <w:rPr>
          <w:kern w:val="28"/>
          <w:sz w:val="27"/>
          <w:szCs w:val="27"/>
          <w:lang w:val="vi-VN"/>
        </w:rPr>
        <w:lastRenderedPageBreak/>
        <w:t xml:space="preserve">nguồn thu đã đảm bảo chi lương, chế độ cho </w:t>
      </w:r>
      <w:r w:rsidR="000F0415" w:rsidRPr="00661460">
        <w:rPr>
          <w:kern w:val="28"/>
          <w:sz w:val="27"/>
          <w:szCs w:val="27"/>
        </w:rPr>
        <w:t>viên chức, người lao động</w:t>
      </w:r>
      <w:r w:rsidRPr="00661460">
        <w:rPr>
          <w:kern w:val="28"/>
          <w:sz w:val="27"/>
          <w:szCs w:val="27"/>
          <w:lang w:val="vi-VN"/>
        </w:rPr>
        <w:t xml:space="preserve"> và các hoạt động đào tạo của </w:t>
      </w:r>
      <w:r w:rsidR="000F0415" w:rsidRPr="00661460">
        <w:rPr>
          <w:kern w:val="28"/>
          <w:sz w:val="27"/>
          <w:szCs w:val="27"/>
        </w:rPr>
        <w:t>T</w:t>
      </w:r>
      <w:r w:rsidRPr="00661460">
        <w:rPr>
          <w:kern w:val="28"/>
          <w:sz w:val="27"/>
          <w:szCs w:val="27"/>
          <w:lang w:val="vi-VN"/>
        </w:rPr>
        <w:t>rường, từ năm 201</w:t>
      </w:r>
      <w:r w:rsidR="005118C3">
        <w:rPr>
          <w:kern w:val="28"/>
          <w:sz w:val="27"/>
          <w:szCs w:val="27"/>
        </w:rPr>
        <w:t>6</w:t>
      </w:r>
      <w:r w:rsidRPr="00661460">
        <w:rPr>
          <w:kern w:val="28"/>
          <w:sz w:val="27"/>
          <w:szCs w:val="27"/>
          <w:lang w:val="vi-VN"/>
        </w:rPr>
        <w:t xml:space="preserve"> đến 20</w:t>
      </w:r>
      <w:r w:rsidR="005118C3">
        <w:rPr>
          <w:kern w:val="28"/>
          <w:sz w:val="27"/>
          <w:szCs w:val="27"/>
        </w:rPr>
        <w:t>20</w:t>
      </w:r>
      <w:r w:rsidRPr="00661460">
        <w:rPr>
          <w:kern w:val="28"/>
          <w:sz w:val="27"/>
          <w:szCs w:val="27"/>
          <w:lang w:val="vi-VN"/>
        </w:rPr>
        <w:t xml:space="preserve"> tổng thu kinh phí của </w:t>
      </w:r>
      <w:r w:rsidR="000F0415" w:rsidRPr="00661460">
        <w:rPr>
          <w:kern w:val="28"/>
          <w:sz w:val="27"/>
          <w:szCs w:val="27"/>
        </w:rPr>
        <w:t>T</w:t>
      </w:r>
      <w:r w:rsidRPr="00661460">
        <w:rPr>
          <w:kern w:val="28"/>
          <w:sz w:val="27"/>
          <w:szCs w:val="27"/>
          <w:lang w:val="vi-VN"/>
        </w:rPr>
        <w:t>rườ</w:t>
      </w:r>
      <w:r w:rsidR="005118C3">
        <w:rPr>
          <w:kern w:val="28"/>
          <w:sz w:val="27"/>
          <w:szCs w:val="27"/>
          <w:lang w:val="vi-VN"/>
        </w:rPr>
        <w:t>ng là 483</w:t>
      </w:r>
      <w:r w:rsidRPr="00661460">
        <w:rPr>
          <w:kern w:val="28"/>
          <w:sz w:val="27"/>
          <w:szCs w:val="27"/>
          <w:lang w:val="vi-VN"/>
        </w:rPr>
        <w:t xml:space="preserve"> tỷ</w:t>
      </w:r>
      <w:r w:rsidR="005118C3">
        <w:rPr>
          <w:kern w:val="28"/>
          <w:sz w:val="27"/>
          <w:szCs w:val="27"/>
          <w:lang w:val="vi-VN"/>
        </w:rPr>
        <w:t xml:space="preserve"> và chi 484,22</w:t>
      </w:r>
      <w:r w:rsidRPr="00661460">
        <w:rPr>
          <w:kern w:val="28"/>
          <w:sz w:val="27"/>
          <w:szCs w:val="27"/>
          <w:lang w:val="vi-VN"/>
        </w:rPr>
        <w:t xml:space="preserve"> tỷ.</w:t>
      </w:r>
    </w:p>
    <w:p w:rsidR="00401725" w:rsidRPr="00661460" w:rsidRDefault="00401725" w:rsidP="00661460">
      <w:pPr>
        <w:spacing w:after="120" w:line="312" w:lineRule="auto"/>
        <w:ind w:firstLine="567"/>
        <w:jc w:val="both"/>
        <w:rPr>
          <w:kern w:val="28"/>
          <w:sz w:val="27"/>
          <w:szCs w:val="27"/>
          <w:lang w:val="vi-VN"/>
        </w:rPr>
      </w:pPr>
      <w:r w:rsidRPr="00661460">
        <w:rPr>
          <w:kern w:val="28"/>
          <w:sz w:val="27"/>
          <w:szCs w:val="27"/>
          <w:lang w:val="vi-VN"/>
        </w:rPr>
        <w:t xml:space="preserve">Xây dựng quy chế chi tiêu nội bộ chi tiết, cụ thể cho tất cả các hoạt động của Trường, hàng năm có sự điều chỉnh kịp thời cho phù hợp với tình hình mới, đảm bảo công khai, công bằng và hợp lý. Tiếp tục khoán chi ngân sách cho các đơn vị, nhằm tăng hiệu quả và tiết kiệm chi tiêu ngân sách cho Nhà trường. </w:t>
      </w:r>
    </w:p>
    <w:p w:rsidR="00401725" w:rsidRPr="00661460" w:rsidRDefault="00401725" w:rsidP="00661460">
      <w:pPr>
        <w:spacing w:after="120" w:line="312" w:lineRule="auto"/>
        <w:ind w:firstLine="567"/>
        <w:jc w:val="both"/>
        <w:rPr>
          <w:kern w:val="28"/>
          <w:sz w:val="27"/>
          <w:szCs w:val="27"/>
          <w:lang w:val="vi-VN"/>
        </w:rPr>
      </w:pPr>
      <w:r w:rsidRPr="00661460">
        <w:rPr>
          <w:kern w:val="28"/>
          <w:sz w:val="27"/>
          <w:szCs w:val="27"/>
          <w:lang w:val="vi-VN"/>
        </w:rPr>
        <w:t>Tăng cường tìm kiếm, đề xuất và tận dụng mọi nguồn thu trong điều kiện có thể cho Nhà trường.</w:t>
      </w:r>
      <w:r w:rsidRPr="00661460">
        <w:rPr>
          <w:kern w:val="28"/>
          <w:sz w:val="27"/>
          <w:szCs w:val="27"/>
        </w:rPr>
        <w:t xml:space="preserve"> </w:t>
      </w:r>
      <w:r w:rsidRPr="00661460">
        <w:rPr>
          <w:kern w:val="28"/>
          <w:sz w:val="27"/>
          <w:szCs w:val="27"/>
          <w:lang w:val="vi-VN"/>
        </w:rPr>
        <w:t xml:space="preserve">Thực hiện </w:t>
      </w:r>
      <w:r w:rsidRPr="00661460">
        <w:rPr>
          <w:kern w:val="28"/>
          <w:sz w:val="27"/>
          <w:szCs w:val="27"/>
        </w:rPr>
        <w:t>tốt</w:t>
      </w:r>
      <w:r w:rsidRPr="00661460">
        <w:rPr>
          <w:kern w:val="28"/>
          <w:sz w:val="27"/>
          <w:szCs w:val="27"/>
          <w:lang w:val="vi-VN"/>
        </w:rPr>
        <w:t xml:space="preserve"> chính sách của Nhà nước, các quy định, hướng dẫn về chế độ thanh toán, thu - chi tài chính, quản lý tài sản, thuế thu nhập, chế độ lương, phụ cấp, độc hại, đảm bảo an toàn lao động...</w:t>
      </w:r>
    </w:p>
    <w:p w:rsidR="00401725" w:rsidRPr="00661460" w:rsidRDefault="00401725" w:rsidP="00661460">
      <w:pPr>
        <w:spacing w:after="120" w:line="312" w:lineRule="auto"/>
        <w:ind w:firstLine="567"/>
        <w:jc w:val="both"/>
        <w:rPr>
          <w:kern w:val="28"/>
          <w:sz w:val="27"/>
          <w:szCs w:val="27"/>
          <w:lang w:val="vi-VN"/>
        </w:rPr>
      </w:pPr>
      <w:r w:rsidRPr="00661460">
        <w:rPr>
          <w:kern w:val="28"/>
          <w:sz w:val="27"/>
          <w:szCs w:val="27"/>
          <w:lang w:val="vi-VN"/>
        </w:rPr>
        <w:t xml:space="preserve">Điều tiết hợp lý các hoạt động có thu, tăng cường phúc lợi tập thể. Dành một phần kinh phí thỏa đáng để đẩy mạnh các hoạt động văn nghệ, thể thao, hoạt động từ thiện, tham quan học tập của </w:t>
      </w:r>
      <w:r w:rsidR="000F0415" w:rsidRPr="00661460">
        <w:rPr>
          <w:kern w:val="28"/>
          <w:sz w:val="27"/>
          <w:szCs w:val="27"/>
        </w:rPr>
        <w:t>viên chức, người lao động</w:t>
      </w:r>
      <w:r w:rsidRPr="00661460">
        <w:rPr>
          <w:kern w:val="28"/>
          <w:sz w:val="27"/>
          <w:szCs w:val="27"/>
          <w:lang w:val="vi-VN"/>
        </w:rPr>
        <w:t xml:space="preserve"> và sinh viên.</w:t>
      </w:r>
    </w:p>
    <w:p w:rsidR="00401725" w:rsidRPr="00661460" w:rsidRDefault="00401725" w:rsidP="00661460">
      <w:pPr>
        <w:spacing w:after="120" w:line="312" w:lineRule="auto"/>
        <w:ind w:firstLine="567"/>
        <w:jc w:val="both"/>
        <w:rPr>
          <w:kern w:val="28"/>
          <w:sz w:val="27"/>
          <w:szCs w:val="27"/>
          <w:lang w:val="vi-VN"/>
        </w:rPr>
      </w:pPr>
      <w:r w:rsidRPr="00661460">
        <w:rPr>
          <w:kern w:val="28"/>
          <w:sz w:val="27"/>
          <w:szCs w:val="27"/>
          <w:lang w:val="vi-VN"/>
        </w:rPr>
        <w:t>Kết quả, mặc dù quy mô tuyển sinh có xu hướng giảm qua các năm</w:t>
      </w:r>
      <w:r w:rsidR="005118C3">
        <w:rPr>
          <w:kern w:val="28"/>
          <w:sz w:val="27"/>
          <w:szCs w:val="27"/>
        </w:rPr>
        <w:t xml:space="preserve">, </w:t>
      </w:r>
      <w:r w:rsidRPr="00661460">
        <w:rPr>
          <w:kern w:val="28"/>
          <w:sz w:val="27"/>
          <w:szCs w:val="27"/>
          <w:lang w:val="vi-VN"/>
        </w:rPr>
        <w:t>mức lương cơ bản của Nhà nước tăng theo lộ trình (năm 20</w:t>
      </w:r>
      <w:r w:rsidR="005118C3">
        <w:rPr>
          <w:kern w:val="28"/>
          <w:sz w:val="27"/>
          <w:szCs w:val="27"/>
        </w:rPr>
        <w:t>20</w:t>
      </w:r>
      <w:r w:rsidRPr="00661460">
        <w:rPr>
          <w:kern w:val="28"/>
          <w:sz w:val="27"/>
          <w:szCs w:val="27"/>
          <w:lang w:val="vi-VN"/>
        </w:rPr>
        <w:t xml:space="preserve"> tăng </w:t>
      </w:r>
      <w:r w:rsidR="005118C3">
        <w:rPr>
          <w:kern w:val="28"/>
          <w:sz w:val="27"/>
          <w:szCs w:val="27"/>
        </w:rPr>
        <w:t>23,14</w:t>
      </w:r>
      <w:r w:rsidRPr="00661460">
        <w:rPr>
          <w:kern w:val="28"/>
          <w:sz w:val="27"/>
          <w:szCs w:val="27"/>
          <w:lang w:val="vi-VN"/>
        </w:rPr>
        <w:t>% so với năm 201</w:t>
      </w:r>
      <w:r w:rsidR="005118C3">
        <w:rPr>
          <w:kern w:val="28"/>
          <w:sz w:val="27"/>
          <w:szCs w:val="27"/>
        </w:rPr>
        <w:t>6</w:t>
      </w:r>
      <w:r w:rsidRPr="00661460">
        <w:rPr>
          <w:kern w:val="28"/>
          <w:sz w:val="27"/>
          <w:szCs w:val="27"/>
          <w:lang w:val="vi-VN"/>
        </w:rPr>
        <w:t xml:space="preserve">) nhưng Trường vẫn đảm bảo chi lương, chế độ cho </w:t>
      </w:r>
      <w:r w:rsidR="000F0415" w:rsidRPr="00661460">
        <w:rPr>
          <w:kern w:val="28"/>
          <w:sz w:val="27"/>
          <w:szCs w:val="27"/>
        </w:rPr>
        <w:t>viên chức, người lao động</w:t>
      </w:r>
      <w:r w:rsidRPr="00661460">
        <w:rPr>
          <w:kern w:val="28"/>
          <w:sz w:val="27"/>
          <w:szCs w:val="27"/>
          <w:lang w:val="vi-VN"/>
        </w:rPr>
        <w:t xml:space="preserve"> theo qu</w:t>
      </w:r>
      <w:r w:rsidRPr="00661460">
        <w:rPr>
          <w:kern w:val="28"/>
          <w:sz w:val="27"/>
          <w:szCs w:val="27"/>
        </w:rPr>
        <w:t>y</w:t>
      </w:r>
      <w:r w:rsidRPr="00661460">
        <w:rPr>
          <w:kern w:val="28"/>
          <w:sz w:val="27"/>
          <w:szCs w:val="27"/>
          <w:lang w:val="vi-VN"/>
        </w:rPr>
        <w:t xml:space="preserve"> định của Nhà nước và lương tăng thêm theo qu</w:t>
      </w:r>
      <w:r w:rsidRPr="00661460">
        <w:rPr>
          <w:kern w:val="28"/>
          <w:sz w:val="27"/>
          <w:szCs w:val="27"/>
        </w:rPr>
        <w:t>y</w:t>
      </w:r>
      <w:r w:rsidRPr="00661460">
        <w:rPr>
          <w:kern w:val="28"/>
          <w:sz w:val="27"/>
          <w:szCs w:val="27"/>
          <w:lang w:val="vi-VN"/>
        </w:rPr>
        <w:t xml:space="preserve"> định của qu</w:t>
      </w:r>
      <w:r w:rsidRPr="00661460">
        <w:rPr>
          <w:kern w:val="28"/>
          <w:sz w:val="27"/>
          <w:szCs w:val="27"/>
        </w:rPr>
        <w:t>y</w:t>
      </w:r>
      <w:r w:rsidRPr="00661460">
        <w:rPr>
          <w:kern w:val="28"/>
          <w:sz w:val="27"/>
          <w:szCs w:val="27"/>
          <w:lang w:val="vi-VN"/>
        </w:rPr>
        <w:t xml:space="preserve"> chế chi tiêu nội bộ, chi cho con người năm 201</w:t>
      </w:r>
      <w:r w:rsidR="005118C3">
        <w:rPr>
          <w:kern w:val="28"/>
          <w:sz w:val="27"/>
          <w:szCs w:val="27"/>
        </w:rPr>
        <w:t>6</w:t>
      </w:r>
      <w:r w:rsidRPr="00661460">
        <w:rPr>
          <w:kern w:val="28"/>
          <w:sz w:val="27"/>
          <w:szCs w:val="27"/>
          <w:lang w:val="vi-VN"/>
        </w:rPr>
        <w:t xml:space="preserve"> là 4</w:t>
      </w:r>
      <w:r w:rsidR="005118C3">
        <w:rPr>
          <w:kern w:val="28"/>
          <w:sz w:val="27"/>
          <w:szCs w:val="27"/>
        </w:rPr>
        <w:t>4,21</w:t>
      </w:r>
      <w:r w:rsidRPr="00661460">
        <w:rPr>
          <w:kern w:val="28"/>
          <w:sz w:val="27"/>
          <w:szCs w:val="27"/>
          <w:lang w:val="vi-VN"/>
        </w:rPr>
        <w:t xml:space="preserve"> tỷ đồng (chiếm </w:t>
      </w:r>
      <w:r w:rsidR="005118C3">
        <w:rPr>
          <w:kern w:val="28"/>
          <w:sz w:val="27"/>
          <w:szCs w:val="27"/>
        </w:rPr>
        <w:t>50,39</w:t>
      </w:r>
      <w:r w:rsidRPr="00661460">
        <w:rPr>
          <w:kern w:val="28"/>
          <w:sz w:val="27"/>
          <w:szCs w:val="27"/>
          <w:lang w:val="vi-VN"/>
        </w:rPr>
        <w:t>%), năm 20</w:t>
      </w:r>
      <w:r w:rsidR="005118C3">
        <w:rPr>
          <w:kern w:val="28"/>
          <w:sz w:val="27"/>
          <w:szCs w:val="27"/>
        </w:rPr>
        <w:t>20</w:t>
      </w:r>
      <w:r w:rsidRPr="00661460">
        <w:rPr>
          <w:kern w:val="28"/>
          <w:sz w:val="27"/>
          <w:szCs w:val="27"/>
          <w:lang w:val="vi-VN"/>
        </w:rPr>
        <w:t xml:space="preserve"> là </w:t>
      </w:r>
      <w:r w:rsidR="005118C3">
        <w:rPr>
          <w:kern w:val="28"/>
          <w:sz w:val="27"/>
          <w:szCs w:val="27"/>
        </w:rPr>
        <w:t>46,86</w:t>
      </w:r>
      <w:r w:rsidRPr="00661460">
        <w:rPr>
          <w:kern w:val="28"/>
          <w:sz w:val="27"/>
          <w:szCs w:val="27"/>
          <w:lang w:val="vi-VN"/>
        </w:rPr>
        <w:t xml:space="preserve"> tỷ đồng (chiếm </w:t>
      </w:r>
      <w:r w:rsidR="005118C3">
        <w:rPr>
          <w:kern w:val="28"/>
          <w:sz w:val="27"/>
          <w:szCs w:val="27"/>
        </w:rPr>
        <w:t>57,80</w:t>
      </w:r>
      <w:r w:rsidRPr="00661460">
        <w:rPr>
          <w:kern w:val="28"/>
          <w:sz w:val="27"/>
          <w:szCs w:val="27"/>
          <w:lang w:val="vi-VN"/>
        </w:rPr>
        <w:t>%), bình quân 5 năm chiếm tỷ trọng 5</w:t>
      </w:r>
      <w:r w:rsidR="005118C3">
        <w:rPr>
          <w:kern w:val="28"/>
          <w:sz w:val="27"/>
          <w:szCs w:val="27"/>
        </w:rPr>
        <w:t>1,61</w:t>
      </w:r>
      <w:r w:rsidRPr="00661460">
        <w:rPr>
          <w:kern w:val="28"/>
          <w:sz w:val="27"/>
          <w:szCs w:val="27"/>
          <w:lang w:val="vi-VN"/>
        </w:rPr>
        <w:t xml:space="preserve">% trong cơ cấu chi; chi cho hoạt động đào tạo và </w:t>
      </w:r>
      <w:r w:rsidR="000F0415" w:rsidRPr="00661460">
        <w:rPr>
          <w:kern w:val="28"/>
          <w:sz w:val="27"/>
          <w:szCs w:val="27"/>
        </w:rPr>
        <w:t>cơ sở vật chất</w:t>
      </w:r>
      <w:r w:rsidRPr="00661460">
        <w:rPr>
          <w:kern w:val="28"/>
          <w:sz w:val="27"/>
          <w:szCs w:val="27"/>
          <w:lang w:val="vi-VN"/>
        </w:rPr>
        <w:t xml:space="preserve"> duy trì ổn định chiếm 50% trong tổng chi toàn </w:t>
      </w:r>
      <w:r w:rsidR="000F0415" w:rsidRPr="00661460">
        <w:rPr>
          <w:kern w:val="28"/>
          <w:sz w:val="27"/>
          <w:szCs w:val="27"/>
        </w:rPr>
        <w:t>T</w:t>
      </w:r>
      <w:r w:rsidRPr="00661460">
        <w:rPr>
          <w:kern w:val="28"/>
          <w:sz w:val="27"/>
          <w:szCs w:val="27"/>
          <w:lang w:val="vi-VN"/>
        </w:rPr>
        <w:t>rường.</w:t>
      </w:r>
    </w:p>
    <w:p w:rsidR="00401725" w:rsidRPr="00661460" w:rsidRDefault="00401725" w:rsidP="00661460">
      <w:pPr>
        <w:spacing w:after="120" w:line="312" w:lineRule="auto"/>
        <w:ind w:firstLine="567"/>
        <w:jc w:val="both"/>
        <w:rPr>
          <w:kern w:val="28"/>
          <w:sz w:val="27"/>
          <w:szCs w:val="27"/>
          <w:lang w:val="vi-VN"/>
        </w:rPr>
      </w:pPr>
      <w:r w:rsidRPr="00661460">
        <w:rPr>
          <w:iCs/>
          <w:kern w:val="28"/>
          <w:sz w:val="27"/>
          <w:szCs w:val="27"/>
          <w:lang w:val="vi-VN"/>
        </w:rPr>
        <w:t>Đã ứng dụng công nghệ thông tin trong quản lý, điều hành và các hoạt động của Nhà trường</w:t>
      </w:r>
      <w:r w:rsidR="000F0415" w:rsidRPr="00661460">
        <w:rPr>
          <w:iCs/>
          <w:kern w:val="28"/>
          <w:sz w:val="27"/>
          <w:szCs w:val="27"/>
        </w:rPr>
        <w:t>,</w:t>
      </w:r>
      <w:r w:rsidRPr="00661460">
        <w:rPr>
          <w:iCs/>
          <w:kern w:val="28"/>
          <w:sz w:val="27"/>
          <w:szCs w:val="27"/>
          <w:lang w:val="vi-VN"/>
        </w:rPr>
        <w:t xml:space="preserve"> trong đó có lĩnh vực tài chính.</w:t>
      </w:r>
    </w:p>
    <w:p w:rsidR="00142773" w:rsidRPr="00661460" w:rsidRDefault="005B7ABB" w:rsidP="00661460">
      <w:pPr>
        <w:pStyle w:val="3"/>
      </w:pPr>
      <w:bookmarkStart w:id="14" w:name="_Toc88838285"/>
      <w:r w:rsidRPr="00661460">
        <w:t>1.1.4. Đào tạo</w:t>
      </w:r>
      <w:bookmarkEnd w:id="14"/>
    </w:p>
    <w:p w:rsidR="00142773" w:rsidRPr="00661460" w:rsidRDefault="00401725" w:rsidP="00661460">
      <w:pPr>
        <w:pStyle w:val="4"/>
        <w:rPr>
          <w:b/>
          <w:lang w:val="af-ZA"/>
        </w:rPr>
      </w:pPr>
      <w:r w:rsidRPr="00661460">
        <w:rPr>
          <w:lang w:val="af-ZA"/>
        </w:rPr>
        <w:t>1.1.4.1</w:t>
      </w:r>
      <w:r w:rsidR="00142773" w:rsidRPr="00661460">
        <w:rPr>
          <w:lang w:val="af-ZA"/>
        </w:rPr>
        <w:t>. Chương trình đào tạo</w:t>
      </w:r>
    </w:p>
    <w:p w:rsidR="00142773" w:rsidRPr="00661460" w:rsidRDefault="00142773" w:rsidP="00661460">
      <w:pPr>
        <w:pStyle w:val="ColorfulList-Accent12"/>
        <w:snapToGrid w:val="0"/>
        <w:spacing w:after="120" w:line="312" w:lineRule="auto"/>
        <w:ind w:left="0" w:firstLine="567"/>
        <w:contextualSpacing w:val="0"/>
        <w:jc w:val="both"/>
        <w:rPr>
          <w:sz w:val="26"/>
          <w:szCs w:val="26"/>
          <w:lang w:val="af-ZA"/>
        </w:rPr>
      </w:pPr>
      <w:r w:rsidRPr="00661460">
        <w:rPr>
          <w:sz w:val="26"/>
          <w:szCs w:val="26"/>
          <w:lang w:val="vi-VN"/>
        </w:rPr>
        <w:t>Hiện nay</w:t>
      </w:r>
      <w:r w:rsidR="000F0415" w:rsidRPr="00661460">
        <w:rPr>
          <w:sz w:val="26"/>
          <w:szCs w:val="26"/>
        </w:rPr>
        <w:t>,</w:t>
      </w:r>
      <w:r w:rsidRPr="00661460">
        <w:rPr>
          <w:sz w:val="26"/>
          <w:szCs w:val="26"/>
          <w:lang w:val="vi-VN"/>
        </w:rPr>
        <w:t xml:space="preserve"> </w:t>
      </w:r>
      <w:r w:rsidR="000F0415" w:rsidRPr="00661460">
        <w:rPr>
          <w:sz w:val="26"/>
          <w:szCs w:val="26"/>
        </w:rPr>
        <w:t>N</w:t>
      </w:r>
      <w:r w:rsidRPr="00661460">
        <w:rPr>
          <w:sz w:val="26"/>
          <w:szCs w:val="26"/>
          <w:lang w:val="vi-VN"/>
        </w:rPr>
        <w:t xml:space="preserve">hà trường có </w:t>
      </w:r>
      <w:r w:rsidRPr="00661460">
        <w:rPr>
          <w:sz w:val="26"/>
          <w:szCs w:val="26"/>
          <w:lang w:val="af-ZA"/>
        </w:rPr>
        <w:t>2</w:t>
      </w:r>
      <w:r w:rsidRPr="00661460">
        <w:rPr>
          <w:sz w:val="26"/>
          <w:szCs w:val="26"/>
          <w:lang w:val="vi-VN"/>
        </w:rPr>
        <w:t>8</w:t>
      </w:r>
      <w:r w:rsidRPr="00661460">
        <w:rPr>
          <w:sz w:val="26"/>
          <w:szCs w:val="26"/>
          <w:lang w:val="af-ZA"/>
        </w:rPr>
        <w:t xml:space="preserve"> chương trình đào tạo đại học, trong giai đoạng 2016 – 2020 </w:t>
      </w:r>
      <w:r w:rsidRPr="00661460">
        <w:rPr>
          <w:sz w:val="26"/>
          <w:szCs w:val="26"/>
          <w:lang w:val="vi-VN"/>
        </w:rPr>
        <w:t xml:space="preserve">đã mở mới 3 </w:t>
      </w:r>
      <w:r w:rsidR="000F0415" w:rsidRPr="00661460">
        <w:rPr>
          <w:sz w:val="26"/>
          <w:szCs w:val="26"/>
        </w:rPr>
        <w:t>chương trình đào tạo</w:t>
      </w:r>
      <w:r w:rsidRPr="00661460">
        <w:rPr>
          <w:sz w:val="26"/>
          <w:szCs w:val="26"/>
          <w:lang w:val="vi-VN"/>
        </w:rPr>
        <w:t xml:space="preserve"> là Sinh học ứng dụng, Kinh doanh và Khởi nghiệp nông thôn và Nông nghiệp công nghệ cao, tiếp nhận 1 </w:t>
      </w:r>
      <w:r w:rsidR="000F0415" w:rsidRPr="00661460">
        <w:rPr>
          <w:sz w:val="26"/>
          <w:szCs w:val="26"/>
        </w:rPr>
        <w:t>chương trình đào tạo</w:t>
      </w:r>
      <w:r w:rsidR="000F0415" w:rsidRPr="00661460">
        <w:rPr>
          <w:sz w:val="26"/>
          <w:szCs w:val="26"/>
          <w:lang w:val="vi-VN"/>
        </w:rPr>
        <w:t xml:space="preserve"> </w:t>
      </w:r>
      <w:r w:rsidRPr="00661460">
        <w:rPr>
          <w:sz w:val="26"/>
          <w:szCs w:val="26"/>
          <w:lang w:val="vi-VN"/>
        </w:rPr>
        <w:t>ngành Trắc địa – Bản đồ từ Trường Đại học Khoa học và Phân hiệu Đại học Huế tại Quảng Trị</w:t>
      </w:r>
      <w:r w:rsidR="000F0415" w:rsidRPr="00661460">
        <w:rPr>
          <w:sz w:val="26"/>
          <w:szCs w:val="26"/>
        </w:rPr>
        <w:t>.</w:t>
      </w:r>
      <w:r w:rsidRPr="00661460">
        <w:rPr>
          <w:sz w:val="26"/>
          <w:szCs w:val="26"/>
          <w:lang w:val="vi-VN"/>
        </w:rPr>
        <w:t xml:space="preserve"> </w:t>
      </w:r>
      <w:r w:rsidR="000F0415" w:rsidRPr="00661460">
        <w:rPr>
          <w:sz w:val="26"/>
          <w:szCs w:val="26"/>
        </w:rPr>
        <w:t>T</w:t>
      </w:r>
      <w:r w:rsidRPr="00661460">
        <w:rPr>
          <w:sz w:val="26"/>
          <w:szCs w:val="26"/>
          <w:lang w:val="vi-VN"/>
        </w:rPr>
        <w:t>uy nhiên</w:t>
      </w:r>
      <w:r w:rsidR="000F0415" w:rsidRPr="00661460">
        <w:rPr>
          <w:sz w:val="26"/>
          <w:szCs w:val="26"/>
        </w:rPr>
        <w:t>,</w:t>
      </w:r>
      <w:r w:rsidRPr="00661460">
        <w:rPr>
          <w:sz w:val="26"/>
          <w:szCs w:val="26"/>
          <w:lang w:val="vi-VN"/>
        </w:rPr>
        <w:t xml:space="preserve"> đến năm 2021</w:t>
      </w:r>
      <w:r w:rsidR="000F0415" w:rsidRPr="00661460">
        <w:rPr>
          <w:sz w:val="26"/>
          <w:szCs w:val="26"/>
        </w:rPr>
        <w:t xml:space="preserve"> </w:t>
      </w:r>
      <w:r w:rsidRPr="00661460">
        <w:rPr>
          <w:sz w:val="26"/>
          <w:szCs w:val="26"/>
          <w:lang w:val="vi-VN"/>
        </w:rPr>
        <w:t xml:space="preserve">Nhà trường chỉ tuyển sinh 23 ngành đào tạo đại học, có 5 ngành đã tạm thời </w:t>
      </w:r>
      <w:r w:rsidRPr="00661460">
        <w:rPr>
          <w:sz w:val="26"/>
          <w:szCs w:val="26"/>
          <w:lang w:val="af-ZA"/>
        </w:rPr>
        <w:t xml:space="preserve">dừng tuyển sinh. Đối với </w:t>
      </w:r>
      <w:r w:rsidR="000F0415" w:rsidRPr="00661460">
        <w:rPr>
          <w:sz w:val="26"/>
          <w:szCs w:val="26"/>
          <w:lang w:val="af-ZA"/>
        </w:rPr>
        <w:t>đào tạo sau đại học</w:t>
      </w:r>
      <w:r w:rsidRPr="00661460">
        <w:rPr>
          <w:sz w:val="26"/>
          <w:szCs w:val="26"/>
          <w:lang w:val="af-ZA"/>
        </w:rPr>
        <w:t xml:space="preserve"> hiện nay có 10 </w:t>
      </w:r>
      <w:r w:rsidR="000F0415" w:rsidRPr="00661460">
        <w:rPr>
          <w:sz w:val="26"/>
          <w:szCs w:val="26"/>
        </w:rPr>
        <w:t>chương trình đào tạo</w:t>
      </w:r>
      <w:r w:rsidRPr="00661460">
        <w:rPr>
          <w:sz w:val="26"/>
          <w:szCs w:val="26"/>
          <w:lang w:val="af-ZA"/>
        </w:rPr>
        <w:t xml:space="preserve"> </w:t>
      </w:r>
      <w:r w:rsidR="000F0415" w:rsidRPr="00661460">
        <w:rPr>
          <w:sz w:val="26"/>
          <w:szCs w:val="26"/>
          <w:lang w:val="af-ZA"/>
        </w:rPr>
        <w:t>t</w:t>
      </w:r>
      <w:r w:rsidRPr="00661460">
        <w:rPr>
          <w:sz w:val="26"/>
          <w:szCs w:val="26"/>
          <w:lang w:val="af-ZA"/>
        </w:rPr>
        <w:t xml:space="preserve">hạc sĩ, 9 </w:t>
      </w:r>
      <w:r w:rsidR="000F0415" w:rsidRPr="00661460">
        <w:rPr>
          <w:sz w:val="26"/>
          <w:szCs w:val="26"/>
        </w:rPr>
        <w:t>chương trình đào tạo</w:t>
      </w:r>
      <w:r w:rsidR="000F0415" w:rsidRPr="00661460">
        <w:rPr>
          <w:sz w:val="26"/>
          <w:szCs w:val="26"/>
          <w:lang w:val="vi-VN"/>
        </w:rPr>
        <w:t xml:space="preserve"> </w:t>
      </w:r>
      <w:r w:rsidR="000F0415" w:rsidRPr="00661460">
        <w:rPr>
          <w:sz w:val="26"/>
          <w:szCs w:val="26"/>
          <w:lang w:val="af-ZA"/>
        </w:rPr>
        <w:t>t</w:t>
      </w:r>
      <w:r w:rsidRPr="00661460">
        <w:rPr>
          <w:sz w:val="26"/>
          <w:szCs w:val="26"/>
          <w:lang w:val="af-ZA"/>
        </w:rPr>
        <w:t xml:space="preserve">iến sĩ, đang triển khai xây dựng 2 </w:t>
      </w:r>
      <w:r w:rsidR="000F0415" w:rsidRPr="00661460">
        <w:rPr>
          <w:sz w:val="26"/>
          <w:szCs w:val="26"/>
        </w:rPr>
        <w:t>chương trình đào tạo</w:t>
      </w:r>
      <w:r w:rsidRPr="00661460">
        <w:rPr>
          <w:sz w:val="26"/>
          <w:szCs w:val="26"/>
          <w:lang w:val="af-ZA"/>
        </w:rPr>
        <w:t xml:space="preserve"> thạc sĩ Sinh thái nông nghiệp và Quản lý an toàn thực phẩm. Số </w:t>
      </w:r>
      <w:r w:rsidRPr="00661460">
        <w:rPr>
          <w:sz w:val="26"/>
          <w:szCs w:val="26"/>
          <w:lang w:val="af-ZA"/>
        </w:rPr>
        <w:lastRenderedPageBreak/>
        <w:t xml:space="preserve">lượng </w:t>
      </w:r>
      <w:r w:rsidR="00B72D10">
        <w:rPr>
          <w:sz w:val="26"/>
          <w:szCs w:val="26"/>
          <w:lang w:val="af-ZA"/>
        </w:rPr>
        <w:t>chương trình đào tạo</w:t>
      </w:r>
      <w:r w:rsidRPr="00661460">
        <w:rPr>
          <w:sz w:val="26"/>
          <w:szCs w:val="26"/>
          <w:lang w:val="af-ZA"/>
        </w:rPr>
        <w:t xml:space="preserve"> sau đại học về cơ bản đáp ứng được chiến lược giai đoạn 2016 – 2020.</w:t>
      </w:r>
    </w:p>
    <w:p w:rsidR="00142773" w:rsidRPr="00661460" w:rsidRDefault="00142773" w:rsidP="00661460">
      <w:pPr>
        <w:pStyle w:val="ColorfulList-Accent12"/>
        <w:snapToGrid w:val="0"/>
        <w:spacing w:after="120" w:line="312" w:lineRule="auto"/>
        <w:ind w:left="0" w:firstLine="567"/>
        <w:contextualSpacing w:val="0"/>
        <w:jc w:val="both"/>
        <w:rPr>
          <w:sz w:val="26"/>
          <w:szCs w:val="26"/>
          <w:lang w:val="af-ZA"/>
        </w:rPr>
      </w:pPr>
      <w:r w:rsidRPr="00661460">
        <w:rPr>
          <w:sz w:val="26"/>
          <w:szCs w:val="26"/>
          <w:lang w:val="af-ZA"/>
        </w:rPr>
        <w:t xml:space="preserve">Chưa phát triển được các chương trình đào tạo chất lượng cao tập trung vào các ngành thế mạnh và truyền thống của </w:t>
      </w:r>
      <w:r w:rsidR="000F0415" w:rsidRPr="00661460">
        <w:rPr>
          <w:sz w:val="26"/>
          <w:szCs w:val="26"/>
          <w:lang w:val="af-ZA"/>
        </w:rPr>
        <w:t>N</w:t>
      </w:r>
      <w:r w:rsidRPr="00661460">
        <w:rPr>
          <w:sz w:val="26"/>
          <w:szCs w:val="26"/>
          <w:lang w:val="af-ZA"/>
        </w:rPr>
        <w:t xml:space="preserve">hà trường như chiến lược giai đoạn 2016 – 2020 đề ra; Xây dựng 2 </w:t>
      </w:r>
      <w:r w:rsidR="000F0415" w:rsidRPr="00661460">
        <w:rPr>
          <w:sz w:val="26"/>
          <w:szCs w:val="26"/>
        </w:rPr>
        <w:t>chương trình đào tạo</w:t>
      </w:r>
      <w:r w:rsidR="000F0415" w:rsidRPr="00661460">
        <w:rPr>
          <w:sz w:val="26"/>
          <w:szCs w:val="26"/>
          <w:lang w:val="vi-VN"/>
        </w:rPr>
        <w:t xml:space="preserve"> </w:t>
      </w:r>
      <w:r w:rsidRPr="00661460">
        <w:rPr>
          <w:sz w:val="26"/>
          <w:szCs w:val="26"/>
          <w:lang w:val="af-ZA"/>
        </w:rPr>
        <w:t xml:space="preserve">thạc sĩ dạy bằng </w:t>
      </w:r>
      <w:r w:rsidR="000F0415" w:rsidRPr="00661460">
        <w:rPr>
          <w:sz w:val="26"/>
          <w:szCs w:val="26"/>
          <w:lang w:val="af-ZA"/>
        </w:rPr>
        <w:t>t</w:t>
      </w:r>
      <w:r w:rsidRPr="00661460">
        <w:rPr>
          <w:sz w:val="26"/>
          <w:szCs w:val="26"/>
          <w:lang w:val="af-ZA"/>
        </w:rPr>
        <w:t xml:space="preserve">iếng Anh; 2 </w:t>
      </w:r>
      <w:r w:rsidR="000F0415" w:rsidRPr="00661460">
        <w:rPr>
          <w:sz w:val="26"/>
          <w:szCs w:val="26"/>
        </w:rPr>
        <w:t>chương trình đào tạo</w:t>
      </w:r>
      <w:r w:rsidR="000F0415" w:rsidRPr="00661460">
        <w:rPr>
          <w:sz w:val="26"/>
          <w:szCs w:val="26"/>
          <w:lang w:val="vi-VN"/>
        </w:rPr>
        <w:t xml:space="preserve"> </w:t>
      </w:r>
      <w:r w:rsidRPr="00661460">
        <w:rPr>
          <w:sz w:val="26"/>
          <w:szCs w:val="26"/>
          <w:lang w:val="af-ZA"/>
        </w:rPr>
        <w:t xml:space="preserve">tiến sĩ bằng tiếng </w:t>
      </w:r>
      <w:r w:rsidR="00561700" w:rsidRPr="00661460">
        <w:rPr>
          <w:sz w:val="26"/>
          <w:szCs w:val="26"/>
          <w:lang w:val="af-ZA"/>
        </w:rPr>
        <w:t>A</w:t>
      </w:r>
      <w:r w:rsidRPr="00661460">
        <w:rPr>
          <w:sz w:val="26"/>
          <w:szCs w:val="26"/>
          <w:lang w:val="af-ZA"/>
        </w:rPr>
        <w:t xml:space="preserve">nh, đối với chương trình đào tạo </w:t>
      </w:r>
      <w:r w:rsidR="00561700" w:rsidRPr="00661460">
        <w:rPr>
          <w:sz w:val="26"/>
          <w:szCs w:val="26"/>
          <w:lang w:val="af-ZA"/>
        </w:rPr>
        <w:t>đại học</w:t>
      </w:r>
      <w:r w:rsidRPr="00661460">
        <w:rPr>
          <w:sz w:val="26"/>
          <w:szCs w:val="26"/>
          <w:lang w:val="af-ZA"/>
        </w:rPr>
        <w:t xml:space="preserve">, chưa phát triển được một số môn học dạy bằng </w:t>
      </w:r>
      <w:r w:rsidR="00561700" w:rsidRPr="00661460">
        <w:rPr>
          <w:sz w:val="26"/>
          <w:szCs w:val="26"/>
          <w:lang w:val="af-ZA"/>
        </w:rPr>
        <w:t>t</w:t>
      </w:r>
      <w:r w:rsidRPr="00661460">
        <w:rPr>
          <w:sz w:val="26"/>
          <w:szCs w:val="26"/>
          <w:lang w:val="af-ZA"/>
        </w:rPr>
        <w:t>iếng Anh.</w:t>
      </w:r>
    </w:p>
    <w:p w:rsidR="00142773" w:rsidRPr="00661460" w:rsidRDefault="00142773" w:rsidP="00661460">
      <w:pPr>
        <w:pStyle w:val="ColorfulList-Accent12"/>
        <w:snapToGrid w:val="0"/>
        <w:spacing w:after="120" w:line="312" w:lineRule="auto"/>
        <w:ind w:left="0" w:firstLine="567"/>
        <w:contextualSpacing w:val="0"/>
        <w:jc w:val="both"/>
        <w:rPr>
          <w:sz w:val="26"/>
          <w:szCs w:val="26"/>
          <w:lang w:val="af-ZA"/>
        </w:rPr>
      </w:pPr>
      <w:r w:rsidRPr="00661460">
        <w:rPr>
          <w:spacing w:val="4"/>
          <w:sz w:val="26"/>
          <w:szCs w:val="26"/>
          <w:lang w:val="af-ZA"/>
        </w:rPr>
        <w:t xml:space="preserve">Giai đoạn 2016 – 2020, tiến hành rà soát, điều chỉnh, cập nhật tất cả chương trình đào tạo </w:t>
      </w:r>
      <w:r w:rsidR="00561700" w:rsidRPr="00661460">
        <w:rPr>
          <w:spacing w:val="4"/>
          <w:sz w:val="26"/>
          <w:szCs w:val="26"/>
          <w:lang w:val="af-ZA"/>
        </w:rPr>
        <w:t>đại học</w:t>
      </w:r>
      <w:r w:rsidRPr="00661460">
        <w:rPr>
          <w:spacing w:val="4"/>
          <w:sz w:val="26"/>
          <w:szCs w:val="26"/>
          <w:lang w:val="af-ZA"/>
        </w:rPr>
        <w:t xml:space="preserve"> 2 lần và trong đó có lấy ý kiến các bên liên quan và tham khảo chương trình tiên tiến của nước ngoài. Tuy nhiên, chưa cập nhật các </w:t>
      </w:r>
      <w:r w:rsidR="00561700" w:rsidRPr="00661460">
        <w:rPr>
          <w:spacing w:val="4"/>
          <w:sz w:val="26"/>
          <w:szCs w:val="26"/>
        </w:rPr>
        <w:t>chương trình đào tạo</w:t>
      </w:r>
      <w:r w:rsidRPr="00661460">
        <w:rPr>
          <w:spacing w:val="4"/>
          <w:sz w:val="26"/>
          <w:szCs w:val="26"/>
          <w:lang w:val="af-ZA"/>
        </w:rPr>
        <w:t xml:space="preserve"> sau đại học</w:t>
      </w:r>
      <w:r w:rsidRPr="00661460">
        <w:rPr>
          <w:sz w:val="26"/>
          <w:szCs w:val="26"/>
          <w:lang w:val="af-ZA"/>
        </w:rPr>
        <w:t>.</w:t>
      </w:r>
    </w:p>
    <w:p w:rsidR="00142773" w:rsidRPr="00661460" w:rsidRDefault="00142773" w:rsidP="00661460">
      <w:pPr>
        <w:pStyle w:val="ColorfulList-Accent12"/>
        <w:snapToGrid w:val="0"/>
        <w:spacing w:after="120" w:line="312" w:lineRule="auto"/>
        <w:ind w:left="0" w:firstLine="567"/>
        <w:contextualSpacing w:val="0"/>
        <w:jc w:val="both"/>
        <w:rPr>
          <w:sz w:val="26"/>
          <w:szCs w:val="26"/>
          <w:lang w:val="af-ZA"/>
        </w:rPr>
      </w:pPr>
      <w:r w:rsidRPr="00661460">
        <w:rPr>
          <w:sz w:val="26"/>
          <w:szCs w:val="26"/>
          <w:lang w:val="af-ZA"/>
        </w:rPr>
        <w:t xml:space="preserve">Cấu trúc lại khối kiến thức đại cương của tất cả chương trình học theo hướng giảm tải từ 20-30% và sát với đặc thù của từng nhóm ngành nghề. </w:t>
      </w:r>
    </w:p>
    <w:p w:rsidR="00142773" w:rsidRPr="00661460" w:rsidRDefault="00401725" w:rsidP="00661460">
      <w:pPr>
        <w:pStyle w:val="4"/>
        <w:rPr>
          <w:lang w:val="af-ZA"/>
        </w:rPr>
      </w:pPr>
      <w:r w:rsidRPr="00661460">
        <w:rPr>
          <w:lang w:val="af-ZA"/>
        </w:rPr>
        <w:t>1.4.1.2</w:t>
      </w:r>
      <w:r w:rsidR="00142773" w:rsidRPr="00661460">
        <w:rPr>
          <w:lang w:val="af-ZA"/>
        </w:rPr>
        <w:t>. Hoạt động đào tạo</w:t>
      </w:r>
    </w:p>
    <w:p w:rsidR="00142773" w:rsidRPr="00661460" w:rsidRDefault="00142773" w:rsidP="00661460">
      <w:pPr>
        <w:pStyle w:val="ColorfulList-Accent12"/>
        <w:snapToGrid w:val="0"/>
        <w:spacing w:after="120" w:line="312" w:lineRule="auto"/>
        <w:ind w:left="0" w:firstLine="567"/>
        <w:contextualSpacing w:val="0"/>
        <w:jc w:val="both"/>
        <w:rPr>
          <w:sz w:val="26"/>
          <w:szCs w:val="26"/>
          <w:lang w:val="af-ZA"/>
        </w:rPr>
      </w:pPr>
      <w:r w:rsidRPr="00661460">
        <w:rPr>
          <w:sz w:val="26"/>
          <w:szCs w:val="26"/>
          <w:lang w:val="af-ZA"/>
        </w:rPr>
        <w:t>Quy mô đào tạo hiện nay là 4500 người học</w:t>
      </w:r>
      <w:r w:rsidR="00561700" w:rsidRPr="00661460">
        <w:rPr>
          <w:sz w:val="26"/>
          <w:szCs w:val="26"/>
          <w:lang w:val="af-ZA"/>
        </w:rPr>
        <w:t>.</w:t>
      </w:r>
      <w:r w:rsidRPr="00661460">
        <w:rPr>
          <w:sz w:val="26"/>
          <w:szCs w:val="26"/>
          <w:lang w:val="af-ZA"/>
        </w:rPr>
        <w:t xml:space="preserve"> </w:t>
      </w:r>
      <w:r w:rsidR="00561700" w:rsidRPr="00661460">
        <w:rPr>
          <w:sz w:val="26"/>
          <w:szCs w:val="26"/>
          <w:lang w:val="af-ZA"/>
        </w:rPr>
        <w:t>T</w:t>
      </w:r>
      <w:r w:rsidRPr="00661460">
        <w:rPr>
          <w:sz w:val="26"/>
          <w:szCs w:val="26"/>
          <w:lang w:val="af-ZA"/>
        </w:rPr>
        <w:t>rong đó</w:t>
      </w:r>
      <w:r w:rsidR="00561700" w:rsidRPr="00661460">
        <w:rPr>
          <w:sz w:val="26"/>
          <w:szCs w:val="26"/>
          <w:lang w:val="af-ZA"/>
        </w:rPr>
        <w:t>,</w:t>
      </w:r>
      <w:r w:rsidRPr="00661460">
        <w:rPr>
          <w:sz w:val="26"/>
          <w:szCs w:val="26"/>
          <w:lang w:val="af-ZA"/>
        </w:rPr>
        <w:t xml:space="preserve"> tỷ lệ sau đại học chiếm </w:t>
      </w:r>
      <w:r w:rsidR="00401725" w:rsidRPr="00661460">
        <w:rPr>
          <w:sz w:val="26"/>
          <w:szCs w:val="26"/>
          <w:lang w:val="af-ZA"/>
        </w:rPr>
        <w:t>khoảng 10%,</w:t>
      </w:r>
      <w:r w:rsidRPr="00661460">
        <w:rPr>
          <w:sz w:val="26"/>
          <w:szCs w:val="26"/>
          <w:lang w:val="af-ZA"/>
        </w:rPr>
        <w:t xml:space="preserve"> chưa đáp ứng được yêu cầu của chiến lược đề ra</w:t>
      </w:r>
      <w:r w:rsidR="00401725" w:rsidRPr="00661460">
        <w:rPr>
          <w:sz w:val="26"/>
          <w:szCs w:val="26"/>
          <w:lang w:val="af-ZA"/>
        </w:rPr>
        <w:t>.</w:t>
      </w:r>
    </w:p>
    <w:p w:rsidR="00142773" w:rsidRPr="00661460" w:rsidRDefault="00142773" w:rsidP="00661460">
      <w:pPr>
        <w:pStyle w:val="ColorfulList-Accent12"/>
        <w:snapToGrid w:val="0"/>
        <w:spacing w:after="120" w:line="312" w:lineRule="auto"/>
        <w:ind w:left="0" w:firstLine="567"/>
        <w:contextualSpacing w:val="0"/>
        <w:jc w:val="both"/>
        <w:rPr>
          <w:sz w:val="26"/>
          <w:szCs w:val="26"/>
          <w:lang w:val="af-ZA"/>
        </w:rPr>
      </w:pPr>
      <w:r w:rsidRPr="00661460">
        <w:rPr>
          <w:sz w:val="26"/>
          <w:szCs w:val="26"/>
          <w:lang w:val="af-ZA"/>
        </w:rPr>
        <w:t xml:space="preserve">Khoảng 75% người học hệ chính quy tập trung bậc đại học đạt chuẩn đầu ra ngoại ngữ không chuyên B1 đúng thời hạn khóa học (khung </w:t>
      </w:r>
      <w:r w:rsidR="00561700" w:rsidRPr="00661460">
        <w:rPr>
          <w:sz w:val="26"/>
          <w:szCs w:val="26"/>
          <w:lang w:val="af-ZA"/>
        </w:rPr>
        <w:t xml:space="preserve">năng lực ngoại ngữ </w:t>
      </w:r>
      <w:r w:rsidRPr="00661460">
        <w:rPr>
          <w:sz w:val="26"/>
          <w:szCs w:val="26"/>
          <w:lang w:val="af-ZA"/>
        </w:rPr>
        <w:t xml:space="preserve">6 bậc </w:t>
      </w:r>
      <w:r w:rsidR="00561700" w:rsidRPr="00661460">
        <w:rPr>
          <w:sz w:val="26"/>
          <w:szCs w:val="26"/>
          <w:lang w:val="af-ZA"/>
        </w:rPr>
        <w:t>dùng cho Việt Nam</w:t>
      </w:r>
      <w:r w:rsidRPr="00661460">
        <w:rPr>
          <w:sz w:val="26"/>
          <w:szCs w:val="26"/>
          <w:lang w:val="af-ZA"/>
        </w:rPr>
        <w:t>).</w:t>
      </w:r>
    </w:p>
    <w:p w:rsidR="00142773" w:rsidRPr="00661460" w:rsidRDefault="00142773" w:rsidP="00661460">
      <w:pPr>
        <w:pStyle w:val="ColorfulList-Accent12"/>
        <w:snapToGrid w:val="0"/>
        <w:spacing w:after="120" w:line="312" w:lineRule="auto"/>
        <w:ind w:left="0" w:firstLine="567"/>
        <w:contextualSpacing w:val="0"/>
        <w:jc w:val="both"/>
        <w:rPr>
          <w:sz w:val="26"/>
          <w:szCs w:val="26"/>
          <w:lang w:val="af-ZA"/>
        </w:rPr>
      </w:pPr>
      <w:r w:rsidRPr="00661460">
        <w:rPr>
          <w:sz w:val="26"/>
          <w:szCs w:val="26"/>
          <w:lang w:val="af-ZA"/>
        </w:rPr>
        <w:t>80% các môn học phải có bài giảng hoặc giáo trình, tài liệu tham khảo theo đúng đề cương môn học và người học có thể tiếp cận được ở thư viện.</w:t>
      </w:r>
    </w:p>
    <w:p w:rsidR="00142773" w:rsidRPr="00661460" w:rsidRDefault="00142773" w:rsidP="00661460">
      <w:pPr>
        <w:pStyle w:val="ColorfulList-Accent12"/>
        <w:snapToGrid w:val="0"/>
        <w:spacing w:after="120" w:line="312" w:lineRule="auto"/>
        <w:ind w:left="0" w:firstLine="567"/>
        <w:contextualSpacing w:val="0"/>
        <w:jc w:val="both"/>
        <w:rPr>
          <w:spacing w:val="6"/>
          <w:sz w:val="26"/>
          <w:szCs w:val="26"/>
          <w:lang w:val="af-ZA"/>
        </w:rPr>
      </w:pPr>
      <w:r w:rsidRPr="00661460">
        <w:rPr>
          <w:spacing w:val="6"/>
          <w:sz w:val="26"/>
          <w:szCs w:val="26"/>
          <w:lang w:val="af-ZA"/>
        </w:rPr>
        <w:t>100% giáo viên tham gia các hoạt động liên quan đến đổi mới phương pháp giảng dạy.</w:t>
      </w:r>
    </w:p>
    <w:p w:rsidR="00142773" w:rsidRPr="00661460" w:rsidRDefault="00142773" w:rsidP="00661460">
      <w:pPr>
        <w:pStyle w:val="ColorfulList-Accent12"/>
        <w:snapToGrid w:val="0"/>
        <w:spacing w:after="120" w:line="312" w:lineRule="auto"/>
        <w:ind w:left="0" w:firstLine="567"/>
        <w:contextualSpacing w:val="0"/>
        <w:jc w:val="both"/>
        <w:rPr>
          <w:sz w:val="26"/>
          <w:szCs w:val="26"/>
          <w:lang w:val="af-ZA"/>
        </w:rPr>
      </w:pPr>
      <w:r w:rsidRPr="00661460">
        <w:rPr>
          <w:sz w:val="26"/>
          <w:szCs w:val="26"/>
          <w:lang w:val="af-ZA"/>
        </w:rPr>
        <w:t>Hệ thống cơ sở dữ liệu chưa đồng bộ để 100% chương trình đào tạo và hoạt động đào tạo được cập nhật, sử dụng và quản lý trên phần mềm quản lý giáo dục của Trường.</w:t>
      </w:r>
    </w:p>
    <w:p w:rsidR="005B7ABB" w:rsidRPr="00661460" w:rsidRDefault="005B7ABB" w:rsidP="00661460">
      <w:pPr>
        <w:pStyle w:val="3"/>
      </w:pPr>
      <w:bookmarkStart w:id="15" w:name="_Toc88838286"/>
      <w:r w:rsidRPr="00661460">
        <w:t>1.1.5. Nghiên cứu khoa học, chuyển giao công nghệ và hợp tác quốc tế</w:t>
      </w:r>
      <w:bookmarkEnd w:id="15"/>
    </w:p>
    <w:p w:rsidR="008F4543" w:rsidRPr="00661460" w:rsidRDefault="008F4543" w:rsidP="00661460">
      <w:pPr>
        <w:pStyle w:val="4"/>
      </w:pPr>
      <w:r w:rsidRPr="00661460">
        <w:t>1.1.5.1. Nghiên cứu khoa học và chuyển giao công nghệ</w:t>
      </w:r>
    </w:p>
    <w:p w:rsidR="00022978" w:rsidRDefault="00022978" w:rsidP="00661460">
      <w:pPr>
        <w:spacing w:after="120" w:line="312" w:lineRule="auto"/>
        <w:ind w:firstLine="567"/>
        <w:jc w:val="both"/>
        <w:rPr>
          <w:rFonts w:eastAsia="Times New Roman" w:cs="Times New Roman"/>
          <w:szCs w:val="26"/>
        </w:rPr>
      </w:pPr>
      <w:r w:rsidRPr="00661460">
        <w:rPr>
          <w:rFonts w:eastAsia="Times New Roman" w:cs="Times New Roman"/>
          <w:szCs w:val="26"/>
        </w:rPr>
        <w:t>Hoạt động khoa học và công nghệ của Trường Đại học Nông Lâm,</w:t>
      </w:r>
      <w:r w:rsidRPr="00661460">
        <w:rPr>
          <w:rFonts w:eastAsia="Times New Roman" w:cs="Times New Roman"/>
          <w:szCs w:val="26"/>
          <w:lang w:val="vi-VN"/>
        </w:rPr>
        <w:t xml:space="preserve"> Đại học Huế </w:t>
      </w:r>
      <w:r w:rsidR="00561700" w:rsidRPr="00661460">
        <w:rPr>
          <w:rFonts w:eastAsia="Times New Roman" w:cs="Times New Roman"/>
          <w:szCs w:val="26"/>
        </w:rPr>
        <w:t>tiếp tục duy trì, phát triển</w:t>
      </w:r>
      <w:r w:rsidRPr="00661460">
        <w:rPr>
          <w:rFonts w:eastAsia="Times New Roman" w:cs="Times New Roman"/>
          <w:szCs w:val="26"/>
          <w:lang w:val="vi-VN"/>
        </w:rPr>
        <w:t xml:space="preserve"> </w:t>
      </w:r>
      <w:r w:rsidRPr="00661460">
        <w:rPr>
          <w:rFonts w:eastAsia="Times New Roman" w:cs="Times New Roman"/>
          <w:szCs w:val="26"/>
        </w:rPr>
        <w:t xml:space="preserve">và đạt được nhiều kết quả </w:t>
      </w:r>
      <w:r w:rsidRPr="00661460">
        <w:rPr>
          <w:rFonts w:eastAsia="Times New Roman" w:cs="Times New Roman"/>
          <w:szCs w:val="26"/>
          <w:lang w:val="vi-VN"/>
        </w:rPr>
        <w:t>tốt</w:t>
      </w:r>
      <w:r w:rsidRPr="00661460">
        <w:rPr>
          <w:rFonts w:eastAsia="Times New Roman" w:cs="Times New Roman"/>
          <w:szCs w:val="26"/>
        </w:rPr>
        <w:t xml:space="preserve"> về mặt số lượng, chất lượng, hiệu quả hoạt động. Kết quả hoạt động khoa học và công nghệ đã đóng góp đáng </w:t>
      </w:r>
      <w:r w:rsidR="00561700" w:rsidRPr="00661460">
        <w:rPr>
          <w:rFonts w:eastAsia="Times New Roman" w:cs="Times New Roman"/>
          <w:szCs w:val="26"/>
        </w:rPr>
        <w:t>kể</w:t>
      </w:r>
      <w:r w:rsidRPr="00661460">
        <w:rPr>
          <w:rFonts w:eastAsia="Times New Roman" w:cs="Times New Roman"/>
          <w:szCs w:val="26"/>
        </w:rPr>
        <w:t xml:space="preserve"> vào kinh phí hoạt động chung của </w:t>
      </w:r>
      <w:r w:rsidR="00561700" w:rsidRPr="00661460">
        <w:rPr>
          <w:rFonts w:eastAsia="Times New Roman" w:cs="Times New Roman"/>
          <w:szCs w:val="26"/>
        </w:rPr>
        <w:t>T</w:t>
      </w:r>
      <w:r w:rsidRPr="00661460">
        <w:rPr>
          <w:rFonts w:eastAsia="Times New Roman" w:cs="Times New Roman"/>
          <w:szCs w:val="26"/>
        </w:rPr>
        <w:t xml:space="preserve">rường, nâng cao năng lực nghiên cứu của đội ngũ cán bộ, hỗ trợ đào tạo, tăng cường cơ sở vật chất, trang thiết bị, phòng thí nghiệm, nâng cao uy tín khoa học và thương hiệu của </w:t>
      </w:r>
      <w:r w:rsidR="00561700" w:rsidRPr="00661460">
        <w:rPr>
          <w:rFonts w:eastAsia="Times New Roman" w:cs="Times New Roman"/>
          <w:szCs w:val="26"/>
        </w:rPr>
        <w:t>T</w:t>
      </w:r>
      <w:r w:rsidRPr="00661460">
        <w:rPr>
          <w:rFonts w:eastAsia="Times New Roman" w:cs="Times New Roman"/>
          <w:szCs w:val="26"/>
        </w:rPr>
        <w:t xml:space="preserve">rường trong nước và quốc tế, nhiều nghiên cứu có </w:t>
      </w:r>
      <w:r w:rsidRPr="00661460">
        <w:rPr>
          <w:rFonts w:eastAsia="Times New Roman" w:cs="Times New Roman"/>
          <w:szCs w:val="26"/>
        </w:rPr>
        <w:lastRenderedPageBreak/>
        <w:t>giá trị ứng dụng thực tế để giải quyết các vấn đề phát triển kinh tế - xã hội của địa phương và cả nước.</w:t>
      </w:r>
    </w:p>
    <w:p w:rsidR="00022978" w:rsidRPr="00661460" w:rsidRDefault="00022978" w:rsidP="00661460">
      <w:pPr>
        <w:spacing w:after="120" w:line="312" w:lineRule="auto"/>
        <w:ind w:firstLine="567"/>
        <w:jc w:val="both"/>
        <w:rPr>
          <w:rFonts w:cs="Times New Roman"/>
          <w:szCs w:val="26"/>
        </w:rPr>
      </w:pPr>
      <w:r w:rsidRPr="00661460">
        <w:rPr>
          <w:rFonts w:eastAsia="Times New Roman" w:cs="Times New Roman"/>
          <w:szCs w:val="26"/>
        </w:rPr>
        <w:t xml:space="preserve">- So </w:t>
      </w:r>
      <w:r w:rsidRPr="00661460">
        <w:rPr>
          <w:rFonts w:cs="Times New Roman"/>
          <w:szCs w:val="26"/>
        </w:rPr>
        <w:t>với các chỉ tiêu đặt ra trong giai đoạn 201</w:t>
      </w:r>
      <w:r w:rsidR="00B72D10">
        <w:rPr>
          <w:rFonts w:cs="Times New Roman"/>
          <w:szCs w:val="26"/>
        </w:rPr>
        <w:t>6</w:t>
      </w:r>
      <w:r w:rsidR="00561700" w:rsidRPr="00661460">
        <w:rPr>
          <w:rFonts w:cs="Times New Roman"/>
          <w:szCs w:val="26"/>
        </w:rPr>
        <w:t xml:space="preserve"> </w:t>
      </w:r>
      <w:r w:rsidRPr="00661460">
        <w:rPr>
          <w:rFonts w:cs="Times New Roman"/>
          <w:szCs w:val="26"/>
        </w:rPr>
        <w:t>-</w:t>
      </w:r>
      <w:r w:rsidR="00561700" w:rsidRPr="00661460">
        <w:rPr>
          <w:rFonts w:cs="Times New Roman"/>
          <w:szCs w:val="26"/>
        </w:rPr>
        <w:t xml:space="preserve"> </w:t>
      </w:r>
      <w:r w:rsidRPr="00661460">
        <w:rPr>
          <w:rFonts w:cs="Times New Roman"/>
          <w:szCs w:val="26"/>
        </w:rPr>
        <w:t xml:space="preserve">2020, chỉ tiêu </w:t>
      </w:r>
      <w:r w:rsidR="00561700" w:rsidRPr="00661460">
        <w:rPr>
          <w:rFonts w:cs="Times New Roman"/>
          <w:szCs w:val="26"/>
        </w:rPr>
        <w:t>khoa học và công nghệ</w:t>
      </w:r>
      <w:r w:rsidRPr="00661460">
        <w:rPr>
          <w:rFonts w:cs="Times New Roman"/>
          <w:szCs w:val="26"/>
        </w:rPr>
        <w:t xml:space="preserve"> đều vượt trội như bảng sau:</w:t>
      </w:r>
    </w:p>
    <w:p w:rsidR="00561700" w:rsidRPr="00661460" w:rsidRDefault="00022978" w:rsidP="00F801E2">
      <w:pPr>
        <w:spacing w:after="0" w:line="312" w:lineRule="auto"/>
        <w:ind w:firstLine="567"/>
        <w:jc w:val="center"/>
        <w:rPr>
          <w:rFonts w:cs="Times New Roman"/>
          <w:i/>
          <w:szCs w:val="26"/>
        </w:rPr>
      </w:pPr>
      <w:r w:rsidRPr="00661460">
        <w:rPr>
          <w:rFonts w:cs="Times New Roman"/>
          <w:b/>
          <w:i/>
          <w:szCs w:val="26"/>
        </w:rPr>
        <w:t>Bảng 1.1.</w:t>
      </w:r>
      <w:r w:rsidRPr="00661460">
        <w:rPr>
          <w:rFonts w:cs="Times New Roman"/>
          <w:i/>
          <w:szCs w:val="26"/>
        </w:rPr>
        <w:t xml:space="preserve"> Đánh giá các chỉ tiêu đã đặt ra về </w:t>
      </w:r>
      <w:r w:rsidR="00561700" w:rsidRPr="00661460">
        <w:rPr>
          <w:rFonts w:cs="Times New Roman"/>
          <w:i/>
          <w:szCs w:val="26"/>
        </w:rPr>
        <w:t xml:space="preserve">khoa học và công nghệ </w:t>
      </w:r>
    </w:p>
    <w:p w:rsidR="00022978" w:rsidRPr="00661460" w:rsidRDefault="00022978" w:rsidP="00F801E2">
      <w:pPr>
        <w:pStyle w:val="Ba"/>
        <w:spacing w:after="0"/>
      </w:pPr>
      <w:r w:rsidRPr="00661460">
        <w:t>giai đoạn 201</w:t>
      </w:r>
      <w:r w:rsidR="00B72D10">
        <w:t xml:space="preserve">6 </w:t>
      </w:r>
      <w:r w:rsidRPr="00661460">
        <w:t>-</w:t>
      </w:r>
      <w:r w:rsidR="00B72D10">
        <w:t xml:space="preserve"> </w:t>
      </w:r>
      <w:r w:rsidRPr="00661460">
        <w:t>2020</w:t>
      </w:r>
    </w:p>
    <w:tbl>
      <w:tblPr>
        <w:tblStyle w:val="TableGrid"/>
        <w:tblW w:w="0" w:type="auto"/>
        <w:jc w:val="center"/>
        <w:tblLook w:val="04A0" w:firstRow="1" w:lastRow="0" w:firstColumn="1" w:lastColumn="0" w:noHBand="0" w:noVBand="1"/>
      </w:tblPr>
      <w:tblGrid>
        <w:gridCol w:w="786"/>
        <w:gridCol w:w="3828"/>
        <w:gridCol w:w="1365"/>
        <w:gridCol w:w="1360"/>
        <w:gridCol w:w="1723"/>
      </w:tblGrid>
      <w:tr w:rsidR="00661460" w:rsidRPr="00661460" w:rsidTr="00B72D10">
        <w:trPr>
          <w:jc w:val="center"/>
        </w:trPr>
        <w:tc>
          <w:tcPr>
            <w:tcW w:w="786" w:type="dxa"/>
            <w:vAlign w:val="center"/>
          </w:tcPr>
          <w:p w:rsidR="00022978" w:rsidRPr="00661460" w:rsidRDefault="00022978" w:rsidP="00661460">
            <w:pPr>
              <w:spacing w:after="120" w:line="312" w:lineRule="auto"/>
              <w:jc w:val="center"/>
              <w:rPr>
                <w:rFonts w:ascii="Times New Roman" w:hAnsi="Times New Roman" w:cs="Times New Roman"/>
                <w:b/>
                <w:sz w:val="26"/>
                <w:szCs w:val="26"/>
              </w:rPr>
            </w:pPr>
            <w:r w:rsidRPr="00661460">
              <w:rPr>
                <w:rFonts w:ascii="Times New Roman" w:hAnsi="Times New Roman" w:cs="Times New Roman"/>
                <w:b/>
                <w:sz w:val="26"/>
                <w:szCs w:val="26"/>
              </w:rPr>
              <w:t>STT</w:t>
            </w:r>
          </w:p>
        </w:tc>
        <w:tc>
          <w:tcPr>
            <w:tcW w:w="3828" w:type="dxa"/>
            <w:vAlign w:val="center"/>
          </w:tcPr>
          <w:p w:rsidR="00022978" w:rsidRPr="00661460" w:rsidRDefault="00022978" w:rsidP="00661460">
            <w:pPr>
              <w:spacing w:after="120" w:line="312" w:lineRule="auto"/>
              <w:jc w:val="center"/>
              <w:rPr>
                <w:rFonts w:ascii="Times New Roman" w:hAnsi="Times New Roman" w:cs="Times New Roman"/>
                <w:b/>
                <w:sz w:val="26"/>
                <w:szCs w:val="26"/>
              </w:rPr>
            </w:pPr>
            <w:r w:rsidRPr="00661460">
              <w:rPr>
                <w:rFonts w:ascii="Times New Roman" w:hAnsi="Times New Roman" w:cs="Times New Roman"/>
                <w:b/>
                <w:sz w:val="26"/>
                <w:szCs w:val="26"/>
              </w:rPr>
              <w:t>Chỉ tiêu</w:t>
            </w:r>
          </w:p>
        </w:tc>
        <w:tc>
          <w:tcPr>
            <w:tcW w:w="1365" w:type="dxa"/>
            <w:vAlign w:val="center"/>
          </w:tcPr>
          <w:p w:rsidR="00022978" w:rsidRPr="00661460" w:rsidRDefault="00022978" w:rsidP="00661460">
            <w:pPr>
              <w:spacing w:after="120" w:line="312" w:lineRule="auto"/>
              <w:jc w:val="center"/>
              <w:rPr>
                <w:rFonts w:ascii="Times New Roman" w:hAnsi="Times New Roman" w:cs="Times New Roman"/>
                <w:b/>
                <w:sz w:val="26"/>
                <w:szCs w:val="26"/>
              </w:rPr>
            </w:pPr>
            <w:r w:rsidRPr="00661460">
              <w:rPr>
                <w:rFonts w:ascii="Times New Roman" w:hAnsi="Times New Roman" w:cs="Times New Roman"/>
                <w:b/>
                <w:sz w:val="26"/>
                <w:szCs w:val="26"/>
              </w:rPr>
              <w:t>Theo kế hoạch</w:t>
            </w:r>
          </w:p>
        </w:tc>
        <w:tc>
          <w:tcPr>
            <w:tcW w:w="1360" w:type="dxa"/>
            <w:vAlign w:val="center"/>
          </w:tcPr>
          <w:p w:rsidR="00022978" w:rsidRPr="00661460" w:rsidRDefault="00022978" w:rsidP="00661460">
            <w:pPr>
              <w:spacing w:after="120" w:line="312" w:lineRule="auto"/>
              <w:jc w:val="center"/>
              <w:rPr>
                <w:rFonts w:ascii="Times New Roman" w:hAnsi="Times New Roman" w:cs="Times New Roman"/>
                <w:b/>
                <w:sz w:val="26"/>
                <w:szCs w:val="26"/>
              </w:rPr>
            </w:pPr>
            <w:r w:rsidRPr="00661460">
              <w:rPr>
                <w:rFonts w:ascii="Times New Roman" w:hAnsi="Times New Roman" w:cs="Times New Roman"/>
                <w:b/>
                <w:sz w:val="26"/>
                <w:szCs w:val="26"/>
              </w:rPr>
              <w:t>Thực hiện được</w:t>
            </w:r>
          </w:p>
        </w:tc>
        <w:tc>
          <w:tcPr>
            <w:tcW w:w="1723" w:type="dxa"/>
            <w:vAlign w:val="center"/>
          </w:tcPr>
          <w:p w:rsidR="00022978" w:rsidRPr="00661460" w:rsidRDefault="00022978" w:rsidP="00661460">
            <w:pPr>
              <w:spacing w:after="120" w:line="312" w:lineRule="auto"/>
              <w:jc w:val="center"/>
              <w:rPr>
                <w:rFonts w:ascii="Times New Roman" w:hAnsi="Times New Roman" w:cs="Times New Roman"/>
                <w:b/>
                <w:sz w:val="26"/>
                <w:szCs w:val="26"/>
              </w:rPr>
            </w:pPr>
            <w:r w:rsidRPr="00661460">
              <w:rPr>
                <w:rFonts w:ascii="Times New Roman" w:hAnsi="Times New Roman" w:cs="Times New Roman"/>
                <w:b/>
                <w:sz w:val="26"/>
                <w:szCs w:val="26"/>
              </w:rPr>
              <w:t>Vượt so với kế hoạch (%)</w:t>
            </w:r>
          </w:p>
        </w:tc>
      </w:tr>
      <w:tr w:rsidR="00B72D10" w:rsidRPr="00661460" w:rsidTr="00DA1D31">
        <w:trPr>
          <w:jc w:val="center"/>
        </w:trPr>
        <w:tc>
          <w:tcPr>
            <w:tcW w:w="786" w:type="dxa"/>
          </w:tcPr>
          <w:p w:rsidR="00B72D10" w:rsidRPr="00661460" w:rsidRDefault="00B72D10" w:rsidP="00B72D10">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1</w:t>
            </w:r>
          </w:p>
        </w:tc>
        <w:tc>
          <w:tcPr>
            <w:tcW w:w="3828" w:type="dxa"/>
          </w:tcPr>
          <w:p w:rsidR="00B72D10" w:rsidRPr="00661460" w:rsidRDefault="00B72D10" w:rsidP="00B72D10">
            <w:pPr>
              <w:spacing w:after="120" w:line="312" w:lineRule="auto"/>
              <w:rPr>
                <w:rFonts w:ascii="Times New Roman" w:hAnsi="Times New Roman" w:cs="Times New Roman"/>
                <w:sz w:val="26"/>
                <w:szCs w:val="26"/>
              </w:rPr>
            </w:pPr>
            <w:r w:rsidRPr="00661460">
              <w:rPr>
                <w:rFonts w:ascii="Times New Roman" w:hAnsi="Times New Roman" w:cs="Times New Roman"/>
                <w:sz w:val="26"/>
                <w:szCs w:val="26"/>
              </w:rPr>
              <w:t>Đề tài, dự án cấp Quốc gia</w:t>
            </w:r>
          </w:p>
        </w:tc>
        <w:tc>
          <w:tcPr>
            <w:tcW w:w="1365"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1-3</w:t>
            </w:r>
          </w:p>
        </w:tc>
        <w:tc>
          <w:tcPr>
            <w:tcW w:w="1360"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8</w:t>
            </w:r>
          </w:p>
        </w:tc>
        <w:tc>
          <w:tcPr>
            <w:tcW w:w="1723" w:type="dxa"/>
          </w:tcPr>
          <w:p w:rsidR="00B72D10" w:rsidRPr="0018097D" w:rsidRDefault="00B72D10" w:rsidP="00B72D10">
            <w:pPr>
              <w:jc w:val="center"/>
              <w:rPr>
                <w:rFonts w:ascii="Times New Roman" w:hAnsi="Times New Roman" w:cs="Times New Roman"/>
                <w:sz w:val="26"/>
                <w:szCs w:val="26"/>
              </w:rPr>
            </w:pPr>
            <w:r w:rsidRPr="0018097D">
              <w:rPr>
                <w:rFonts w:ascii="Times New Roman" w:hAnsi="Times New Roman" w:cs="Times New Roman"/>
                <w:sz w:val="26"/>
                <w:szCs w:val="26"/>
              </w:rPr>
              <w:t>166,67</w:t>
            </w:r>
          </w:p>
        </w:tc>
      </w:tr>
      <w:tr w:rsidR="00B72D10" w:rsidRPr="00661460" w:rsidTr="00DA1D31">
        <w:trPr>
          <w:jc w:val="center"/>
        </w:trPr>
        <w:tc>
          <w:tcPr>
            <w:tcW w:w="786" w:type="dxa"/>
          </w:tcPr>
          <w:p w:rsidR="00B72D10" w:rsidRPr="00661460" w:rsidRDefault="00B72D10" w:rsidP="00B72D10">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2</w:t>
            </w:r>
          </w:p>
        </w:tc>
        <w:tc>
          <w:tcPr>
            <w:tcW w:w="3828" w:type="dxa"/>
          </w:tcPr>
          <w:p w:rsidR="00B72D10" w:rsidRPr="00661460" w:rsidRDefault="00B72D10" w:rsidP="00B72D10">
            <w:pPr>
              <w:spacing w:after="120" w:line="312" w:lineRule="auto"/>
              <w:rPr>
                <w:rFonts w:ascii="Times New Roman" w:hAnsi="Times New Roman" w:cs="Times New Roman"/>
                <w:sz w:val="26"/>
                <w:szCs w:val="26"/>
              </w:rPr>
            </w:pPr>
            <w:r w:rsidRPr="00661460">
              <w:rPr>
                <w:rFonts w:ascii="Times New Roman" w:hAnsi="Times New Roman" w:cs="Times New Roman"/>
                <w:sz w:val="26"/>
                <w:szCs w:val="26"/>
              </w:rPr>
              <w:t>Đề tài cấp Bộ</w:t>
            </w:r>
          </w:p>
        </w:tc>
        <w:tc>
          <w:tcPr>
            <w:tcW w:w="1365"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10</w:t>
            </w:r>
          </w:p>
        </w:tc>
        <w:tc>
          <w:tcPr>
            <w:tcW w:w="1360"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17</w:t>
            </w:r>
          </w:p>
        </w:tc>
        <w:tc>
          <w:tcPr>
            <w:tcW w:w="1723" w:type="dxa"/>
          </w:tcPr>
          <w:p w:rsidR="00B72D10" w:rsidRPr="0018097D" w:rsidRDefault="00B72D10" w:rsidP="00B72D10">
            <w:pPr>
              <w:jc w:val="center"/>
              <w:rPr>
                <w:rFonts w:ascii="Times New Roman" w:hAnsi="Times New Roman" w:cs="Times New Roman"/>
                <w:sz w:val="26"/>
                <w:szCs w:val="26"/>
              </w:rPr>
            </w:pPr>
            <w:r w:rsidRPr="0018097D">
              <w:rPr>
                <w:rFonts w:ascii="Times New Roman" w:hAnsi="Times New Roman" w:cs="Times New Roman"/>
                <w:sz w:val="26"/>
                <w:szCs w:val="26"/>
              </w:rPr>
              <w:t>70,00</w:t>
            </w:r>
          </w:p>
        </w:tc>
      </w:tr>
      <w:tr w:rsidR="00B72D10" w:rsidRPr="00661460" w:rsidTr="00DA1D31">
        <w:trPr>
          <w:jc w:val="center"/>
        </w:trPr>
        <w:tc>
          <w:tcPr>
            <w:tcW w:w="786" w:type="dxa"/>
          </w:tcPr>
          <w:p w:rsidR="00B72D10" w:rsidRPr="00661460" w:rsidRDefault="00B72D10" w:rsidP="00B72D10">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3</w:t>
            </w:r>
          </w:p>
        </w:tc>
        <w:tc>
          <w:tcPr>
            <w:tcW w:w="3828" w:type="dxa"/>
          </w:tcPr>
          <w:p w:rsidR="00B72D10" w:rsidRPr="00661460" w:rsidRDefault="00B72D10" w:rsidP="00B72D10">
            <w:pPr>
              <w:spacing w:after="120" w:line="312" w:lineRule="auto"/>
              <w:rPr>
                <w:rFonts w:ascii="Times New Roman" w:hAnsi="Times New Roman" w:cs="Times New Roman"/>
                <w:sz w:val="26"/>
                <w:szCs w:val="26"/>
              </w:rPr>
            </w:pPr>
            <w:r w:rsidRPr="00661460">
              <w:rPr>
                <w:rFonts w:ascii="Times New Roman" w:hAnsi="Times New Roman" w:cs="Times New Roman"/>
                <w:sz w:val="26"/>
                <w:szCs w:val="26"/>
              </w:rPr>
              <w:t>Đề tài cấp tỉnh, liên kết</w:t>
            </w:r>
          </w:p>
        </w:tc>
        <w:tc>
          <w:tcPr>
            <w:tcW w:w="1365"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10</w:t>
            </w:r>
          </w:p>
        </w:tc>
        <w:tc>
          <w:tcPr>
            <w:tcW w:w="1360"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26</w:t>
            </w:r>
          </w:p>
        </w:tc>
        <w:tc>
          <w:tcPr>
            <w:tcW w:w="1723" w:type="dxa"/>
          </w:tcPr>
          <w:p w:rsidR="00B72D10" w:rsidRPr="0018097D" w:rsidRDefault="00B72D10" w:rsidP="00B72D10">
            <w:pPr>
              <w:jc w:val="center"/>
              <w:rPr>
                <w:rFonts w:ascii="Times New Roman" w:hAnsi="Times New Roman" w:cs="Times New Roman"/>
                <w:sz w:val="26"/>
                <w:szCs w:val="26"/>
              </w:rPr>
            </w:pPr>
            <w:r w:rsidRPr="0018097D">
              <w:rPr>
                <w:rFonts w:ascii="Times New Roman" w:hAnsi="Times New Roman" w:cs="Times New Roman"/>
                <w:sz w:val="26"/>
                <w:szCs w:val="26"/>
              </w:rPr>
              <w:t>160,00</w:t>
            </w:r>
          </w:p>
        </w:tc>
      </w:tr>
      <w:tr w:rsidR="00B72D10" w:rsidRPr="00661460" w:rsidTr="00DA1D31">
        <w:trPr>
          <w:jc w:val="center"/>
        </w:trPr>
        <w:tc>
          <w:tcPr>
            <w:tcW w:w="786" w:type="dxa"/>
          </w:tcPr>
          <w:p w:rsidR="00B72D10" w:rsidRPr="00661460" w:rsidRDefault="00B72D10" w:rsidP="00B72D10">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4</w:t>
            </w:r>
          </w:p>
        </w:tc>
        <w:tc>
          <w:tcPr>
            <w:tcW w:w="3828" w:type="dxa"/>
          </w:tcPr>
          <w:p w:rsidR="00B72D10" w:rsidRPr="00661460" w:rsidRDefault="00B72D10" w:rsidP="00B72D10">
            <w:pPr>
              <w:spacing w:after="120" w:line="312" w:lineRule="auto"/>
              <w:rPr>
                <w:rFonts w:ascii="Times New Roman" w:hAnsi="Times New Roman" w:cs="Times New Roman"/>
                <w:sz w:val="26"/>
                <w:szCs w:val="26"/>
              </w:rPr>
            </w:pPr>
            <w:r w:rsidRPr="00661460">
              <w:rPr>
                <w:rFonts w:ascii="Times New Roman" w:hAnsi="Times New Roman" w:cs="Times New Roman"/>
                <w:sz w:val="26"/>
                <w:szCs w:val="26"/>
              </w:rPr>
              <w:t>Sản phẩm chuyển giao</w:t>
            </w:r>
          </w:p>
        </w:tc>
        <w:tc>
          <w:tcPr>
            <w:tcW w:w="1365"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8</w:t>
            </w:r>
          </w:p>
        </w:tc>
        <w:tc>
          <w:tcPr>
            <w:tcW w:w="1360"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14</w:t>
            </w:r>
          </w:p>
        </w:tc>
        <w:tc>
          <w:tcPr>
            <w:tcW w:w="1723" w:type="dxa"/>
          </w:tcPr>
          <w:p w:rsidR="00B72D10" w:rsidRPr="0018097D" w:rsidRDefault="00B72D10" w:rsidP="00B72D10">
            <w:pPr>
              <w:jc w:val="center"/>
              <w:rPr>
                <w:rFonts w:ascii="Times New Roman" w:hAnsi="Times New Roman" w:cs="Times New Roman"/>
                <w:sz w:val="26"/>
                <w:szCs w:val="26"/>
              </w:rPr>
            </w:pPr>
            <w:r w:rsidRPr="0018097D">
              <w:rPr>
                <w:rFonts w:ascii="Times New Roman" w:hAnsi="Times New Roman" w:cs="Times New Roman"/>
                <w:sz w:val="26"/>
                <w:szCs w:val="26"/>
              </w:rPr>
              <w:t>75,00</w:t>
            </w:r>
          </w:p>
        </w:tc>
      </w:tr>
      <w:tr w:rsidR="00B72D10" w:rsidRPr="00661460" w:rsidTr="00DA1D31">
        <w:trPr>
          <w:jc w:val="center"/>
        </w:trPr>
        <w:tc>
          <w:tcPr>
            <w:tcW w:w="786" w:type="dxa"/>
          </w:tcPr>
          <w:p w:rsidR="00B72D10" w:rsidRPr="00661460" w:rsidRDefault="00B72D10" w:rsidP="00B72D10">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5</w:t>
            </w:r>
          </w:p>
        </w:tc>
        <w:tc>
          <w:tcPr>
            <w:tcW w:w="3828" w:type="dxa"/>
          </w:tcPr>
          <w:p w:rsidR="00B72D10" w:rsidRPr="00661460" w:rsidRDefault="00B72D10" w:rsidP="00B72D10">
            <w:pPr>
              <w:spacing w:after="120" w:line="312" w:lineRule="auto"/>
              <w:rPr>
                <w:rFonts w:ascii="Times New Roman" w:hAnsi="Times New Roman" w:cs="Times New Roman"/>
                <w:sz w:val="26"/>
                <w:szCs w:val="26"/>
              </w:rPr>
            </w:pPr>
            <w:r w:rsidRPr="00661460">
              <w:rPr>
                <w:rFonts w:ascii="Times New Roman" w:hAnsi="Times New Roman" w:cs="Times New Roman"/>
                <w:sz w:val="26"/>
                <w:szCs w:val="26"/>
              </w:rPr>
              <w:t>Sản phẩm thương mại</w:t>
            </w:r>
          </w:p>
        </w:tc>
        <w:tc>
          <w:tcPr>
            <w:tcW w:w="1365"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w:t>
            </w:r>
          </w:p>
        </w:tc>
        <w:tc>
          <w:tcPr>
            <w:tcW w:w="1360"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4</w:t>
            </w:r>
          </w:p>
        </w:tc>
        <w:tc>
          <w:tcPr>
            <w:tcW w:w="1723" w:type="dxa"/>
          </w:tcPr>
          <w:p w:rsidR="00B72D10" w:rsidRPr="0018097D" w:rsidRDefault="00B72D10" w:rsidP="00B72D10">
            <w:pPr>
              <w:jc w:val="center"/>
              <w:rPr>
                <w:rFonts w:ascii="Times New Roman" w:hAnsi="Times New Roman" w:cs="Times New Roman"/>
                <w:sz w:val="26"/>
                <w:szCs w:val="26"/>
              </w:rPr>
            </w:pPr>
            <w:r w:rsidRPr="0018097D">
              <w:rPr>
                <w:rFonts w:ascii="Times New Roman" w:hAnsi="Times New Roman" w:cs="Times New Roman"/>
                <w:sz w:val="26"/>
                <w:szCs w:val="26"/>
              </w:rPr>
              <w:t>400,00</w:t>
            </w:r>
          </w:p>
        </w:tc>
      </w:tr>
      <w:tr w:rsidR="00B72D10" w:rsidRPr="00661460" w:rsidTr="00DA1D31">
        <w:trPr>
          <w:jc w:val="center"/>
        </w:trPr>
        <w:tc>
          <w:tcPr>
            <w:tcW w:w="786" w:type="dxa"/>
          </w:tcPr>
          <w:p w:rsidR="00B72D10" w:rsidRPr="00661460" w:rsidRDefault="00B72D10" w:rsidP="00B72D10">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6</w:t>
            </w:r>
          </w:p>
        </w:tc>
        <w:tc>
          <w:tcPr>
            <w:tcW w:w="3828" w:type="dxa"/>
          </w:tcPr>
          <w:p w:rsidR="00B72D10" w:rsidRPr="00661460" w:rsidRDefault="00B72D10" w:rsidP="00B72D10">
            <w:pPr>
              <w:spacing w:after="120" w:line="312" w:lineRule="auto"/>
              <w:rPr>
                <w:rFonts w:ascii="Times New Roman" w:hAnsi="Times New Roman" w:cs="Times New Roman"/>
                <w:sz w:val="26"/>
                <w:szCs w:val="26"/>
              </w:rPr>
            </w:pPr>
            <w:r w:rsidRPr="00661460">
              <w:rPr>
                <w:rFonts w:ascii="Times New Roman" w:hAnsi="Times New Roman" w:cs="Times New Roman"/>
                <w:sz w:val="26"/>
                <w:szCs w:val="26"/>
              </w:rPr>
              <w:t>Bài báo khoa học quốc tế hàng năm</w:t>
            </w:r>
          </w:p>
        </w:tc>
        <w:tc>
          <w:tcPr>
            <w:tcW w:w="1365"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20</w:t>
            </w:r>
          </w:p>
        </w:tc>
        <w:tc>
          <w:tcPr>
            <w:tcW w:w="1360"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35</w:t>
            </w:r>
          </w:p>
        </w:tc>
        <w:tc>
          <w:tcPr>
            <w:tcW w:w="1723" w:type="dxa"/>
          </w:tcPr>
          <w:p w:rsidR="00B72D10" w:rsidRPr="0018097D" w:rsidRDefault="00B72D10" w:rsidP="00B72D10">
            <w:pPr>
              <w:jc w:val="center"/>
              <w:rPr>
                <w:rFonts w:ascii="Times New Roman" w:hAnsi="Times New Roman" w:cs="Times New Roman"/>
                <w:sz w:val="26"/>
                <w:szCs w:val="26"/>
              </w:rPr>
            </w:pPr>
            <w:r w:rsidRPr="0018097D">
              <w:rPr>
                <w:rFonts w:ascii="Times New Roman" w:hAnsi="Times New Roman" w:cs="Times New Roman"/>
                <w:sz w:val="26"/>
                <w:szCs w:val="26"/>
              </w:rPr>
              <w:t>75,00</w:t>
            </w:r>
          </w:p>
        </w:tc>
      </w:tr>
      <w:tr w:rsidR="00B72D10" w:rsidRPr="00661460" w:rsidTr="00DA1D31">
        <w:trPr>
          <w:jc w:val="center"/>
        </w:trPr>
        <w:tc>
          <w:tcPr>
            <w:tcW w:w="786" w:type="dxa"/>
          </w:tcPr>
          <w:p w:rsidR="00B72D10" w:rsidRPr="00661460" w:rsidRDefault="00B72D10" w:rsidP="00B72D10">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7</w:t>
            </w:r>
          </w:p>
        </w:tc>
        <w:tc>
          <w:tcPr>
            <w:tcW w:w="3828" w:type="dxa"/>
          </w:tcPr>
          <w:p w:rsidR="00B72D10" w:rsidRPr="00661460" w:rsidRDefault="00B72D10" w:rsidP="00B72D10">
            <w:pPr>
              <w:spacing w:after="120" w:line="312" w:lineRule="auto"/>
              <w:rPr>
                <w:rFonts w:ascii="Times New Roman" w:hAnsi="Times New Roman" w:cs="Times New Roman"/>
                <w:sz w:val="26"/>
                <w:szCs w:val="26"/>
              </w:rPr>
            </w:pPr>
            <w:r w:rsidRPr="00661460">
              <w:rPr>
                <w:rFonts w:ascii="Times New Roman" w:hAnsi="Times New Roman" w:cs="Times New Roman"/>
                <w:sz w:val="26"/>
                <w:szCs w:val="26"/>
              </w:rPr>
              <w:t>Bài báo khoa học trong nước hàng năm</w:t>
            </w:r>
          </w:p>
        </w:tc>
        <w:tc>
          <w:tcPr>
            <w:tcW w:w="1365"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100</w:t>
            </w:r>
          </w:p>
        </w:tc>
        <w:tc>
          <w:tcPr>
            <w:tcW w:w="1360"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107</w:t>
            </w:r>
          </w:p>
        </w:tc>
        <w:tc>
          <w:tcPr>
            <w:tcW w:w="1723" w:type="dxa"/>
          </w:tcPr>
          <w:p w:rsidR="00B72D10" w:rsidRPr="0018097D" w:rsidRDefault="00B72D10" w:rsidP="00B72D10">
            <w:pPr>
              <w:jc w:val="center"/>
              <w:rPr>
                <w:rFonts w:ascii="Times New Roman" w:hAnsi="Times New Roman" w:cs="Times New Roman"/>
                <w:sz w:val="26"/>
                <w:szCs w:val="26"/>
              </w:rPr>
            </w:pPr>
            <w:r w:rsidRPr="0018097D">
              <w:rPr>
                <w:rFonts w:ascii="Times New Roman" w:hAnsi="Times New Roman" w:cs="Times New Roman"/>
                <w:sz w:val="26"/>
                <w:szCs w:val="26"/>
              </w:rPr>
              <w:t>7,00</w:t>
            </w:r>
          </w:p>
        </w:tc>
      </w:tr>
      <w:tr w:rsidR="00B72D10" w:rsidRPr="00661460" w:rsidTr="00DA1D31">
        <w:trPr>
          <w:jc w:val="center"/>
        </w:trPr>
        <w:tc>
          <w:tcPr>
            <w:tcW w:w="786" w:type="dxa"/>
          </w:tcPr>
          <w:p w:rsidR="00B72D10" w:rsidRPr="00661460" w:rsidRDefault="00B72D10" w:rsidP="00B72D10">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8</w:t>
            </w:r>
          </w:p>
        </w:tc>
        <w:tc>
          <w:tcPr>
            <w:tcW w:w="3828" w:type="dxa"/>
          </w:tcPr>
          <w:p w:rsidR="00B72D10" w:rsidRPr="00661460" w:rsidRDefault="00B72D10" w:rsidP="00B72D10">
            <w:pPr>
              <w:spacing w:after="120" w:line="312" w:lineRule="auto"/>
              <w:rPr>
                <w:rFonts w:ascii="Times New Roman" w:hAnsi="Times New Roman" w:cs="Times New Roman"/>
                <w:sz w:val="26"/>
                <w:szCs w:val="26"/>
              </w:rPr>
            </w:pPr>
            <w:r w:rsidRPr="00661460">
              <w:rPr>
                <w:rFonts w:ascii="Times New Roman" w:hAnsi="Times New Roman" w:cs="Times New Roman"/>
                <w:sz w:val="26"/>
                <w:szCs w:val="26"/>
              </w:rPr>
              <w:t xml:space="preserve">Tỷ lệ giảng viên có công trình </w:t>
            </w:r>
            <w:r>
              <w:rPr>
                <w:rFonts w:ascii="Times New Roman" w:hAnsi="Times New Roman" w:cs="Times New Roman"/>
                <w:sz w:val="26"/>
                <w:szCs w:val="26"/>
              </w:rPr>
              <w:t xml:space="preserve"> </w:t>
            </w:r>
            <w:r w:rsidRPr="00661460">
              <w:rPr>
                <w:rFonts w:ascii="Times New Roman" w:hAnsi="Times New Roman" w:cs="Times New Roman"/>
                <w:sz w:val="26"/>
                <w:szCs w:val="26"/>
              </w:rPr>
              <w:t>công bố</w:t>
            </w:r>
          </w:p>
        </w:tc>
        <w:tc>
          <w:tcPr>
            <w:tcW w:w="1365"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80%</w:t>
            </w:r>
          </w:p>
        </w:tc>
        <w:tc>
          <w:tcPr>
            <w:tcW w:w="1360"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100%</w:t>
            </w:r>
          </w:p>
        </w:tc>
        <w:tc>
          <w:tcPr>
            <w:tcW w:w="1723" w:type="dxa"/>
          </w:tcPr>
          <w:p w:rsidR="00B72D10" w:rsidRPr="0018097D" w:rsidRDefault="00B72D10" w:rsidP="00B72D10">
            <w:pPr>
              <w:jc w:val="center"/>
              <w:rPr>
                <w:rFonts w:ascii="Times New Roman" w:hAnsi="Times New Roman" w:cs="Times New Roman"/>
                <w:sz w:val="26"/>
                <w:szCs w:val="26"/>
              </w:rPr>
            </w:pPr>
            <w:r w:rsidRPr="0018097D">
              <w:rPr>
                <w:rFonts w:ascii="Times New Roman" w:hAnsi="Times New Roman" w:cs="Times New Roman"/>
                <w:sz w:val="26"/>
                <w:szCs w:val="26"/>
              </w:rPr>
              <w:t>25,00</w:t>
            </w:r>
          </w:p>
        </w:tc>
      </w:tr>
      <w:tr w:rsidR="00B72D10" w:rsidRPr="00661460" w:rsidTr="00DA1D31">
        <w:trPr>
          <w:jc w:val="center"/>
        </w:trPr>
        <w:tc>
          <w:tcPr>
            <w:tcW w:w="786" w:type="dxa"/>
          </w:tcPr>
          <w:p w:rsidR="00B72D10" w:rsidRPr="00661460" w:rsidRDefault="00B72D10" w:rsidP="00B72D10">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9</w:t>
            </w:r>
          </w:p>
        </w:tc>
        <w:tc>
          <w:tcPr>
            <w:tcW w:w="3828" w:type="dxa"/>
          </w:tcPr>
          <w:p w:rsidR="00B72D10" w:rsidRPr="00661460" w:rsidRDefault="00B72D10" w:rsidP="00B72D10">
            <w:pPr>
              <w:spacing w:after="120" w:line="312" w:lineRule="auto"/>
              <w:rPr>
                <w:rFonts w:ascii="Times New Roman" w:hAnsi="Times New Roman" w:cs="Times New Roman"/>
                <w:sz w:val="26"/>
                <w:szCs w:val="26"/>
              </w:rPr>
            </w:pPr>
            <w:r w:rsidRPr="00661460">
              <w:rPr>
                <w:rFonts w:ascii="Times New Roman" w:hAnsi="Times New Roman" w:cs="Times New Roman"/>
                <w:sz w:val="26"/>
                <w:szCs w:val="26"/>
              </w:rPr>
              <w:t>Tỷ lệ gắn kết đề tài nghiên cứu khoa học cấp Đại học Huế trở lên với đào tạo sinh viên</w:t>
            </w:r>
          </w:p>
        </w:tc>
        <w:tc>
          <w:tcPr>
            <w:tcW w:w="1365"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100%</w:t>
            </w:r>
          </w:p>
        </w:tc>
        <w:tc>
          <w:tcPr>
            <w:tcW w:w="1360"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100%</w:t>
            </w:r>
          </w:p>
        </w:tc>
        <w:tc>
          <w:tcPr>
            <w:tcW w:w="1723" w:type="dxa"/>
          </w:tcPr>
          <w:p w:rsidR="00B72D10" w:rsidRPr="0018097D" w:rsidRDefault="00B72D10" w:rsidP="00B72D10">
            <w:pPr>
              <w:jc w:val="center"/>
              <w:rPr>
                <w:rFonts w:ascii="Times New Roman" w:hAnsi="Times New Roman" w:cs="Times New Roman"/>
                <w:sz w:val="26"/>
                <w:szCs w:val="26"/>
              </w:rPr>
            </w:pPr>
            <w:r w:rsidRPr="0018097D">
              <w:rPr>
                <w:rFonts w:ascii="Times New Roman" w:hAnsi="Times New Roman" w:cs="Times New Roman"/>
                <w:sz w:val="26"/>
                <w:szCs w:val="26"/>
              </w:rPr>
              <w:t>0,00</w:t>
            </w:r>
          </w:p>
        </w:tc>
      </w:tr>
      <w:tr w:rsidR="00B72D10" w:rsidRPr="00661460" w:rsidTr="00DA1D31">
        <w:trPr>
          <w:jc w:val="center"/>
        </w:trPr>
        <w:tc>
          <w:tcPr>
            <w:tcW w:w="786" w:type="dxa"/>
          </w:tcPr>
          <w:p w:rsidR="00B72D10" w:rsidRPr="00661460" w:rsidRDefault="00B72D10" w:rsidP="00B72D10">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10</w:t>
            </w:r>
          </w:p>
        </w:tc>
        <w:tc>
          <w:tcPr>
            <w:tcW w:w="3828" w:type="dxa"/>
          </w:tcPr>
          <w:p w:rsidR="00B72D10" w:rsidRPr="00661460" w:rsidRDefault="00B72D10" w:rsidP="00B72D10">
            <w:pPr>
              <w:spacing w:after="120" w:line="312" w:lineRule="auto"/>
              <w:rPr>
                <w:rFonts w:ascii="Times New Roman" w:hAnsi="Times New Roman" w:cs="Times New Roman"/>
                <w:sz w:val="26"/>
                <w:szCs w:val="26"/>
              </w:rPr>
            </w:pPr>
            <w:r w:rsidRPr="00661460">
              <w:rPr>
                <w:rFonts w:ascii="Times New Roman" w:hAnsi="Times New Roman" w:cs="Times New Roman"/>
                <w:sz w:val="26"/>
                <w:szCs w:val="26"/>
              </w:rPr>
              <w:t>Đăng ký sở hữu trí tuệ</w:t>
            </w:r>
          </w:p>
        </w:tc>
        <w:tc>
          <w:tcPr>
            <w:tcW w:w="1365"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2</w:t>
            </w:r>
          </w:p>
        </w:tc>
        <w:tc>
          <w:tcPr>
            <w:tcW w:w="1360"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7</w:t>
            </w:r>
          </w:p>
        </w:tc>
        <w:tc>
          <w:tcPr>
            <w:tcW w:w="1723" w:type="dxa"/>
          </w:tcPr>
          <w:p w:rsidR="00B72D10" w:rsidRPr="0018097D" w:rsidRDefault="00B72D10" w:rsidP="00B72D10">
            <w:pPr>
              <w:jc w:val="center"/>
              <w:rPr>
                <w:rFonts w:ascii="Times New Roman" w:hAnsi="Times New Roman" w:cs="Times New Roman"/>
                <w:sz w:val="26"/>
                <w:szCs w:val="26"/>
              </w:rPr>
            </w:pPr>
            <w:r w:rsidRPr="0018097D">
              <w:rPr>
                <w:rFonts w:ascii="Times New Roman" w:hAnsi="Times New Roman" w:cs="Times New Roman"/>
                <w:sz w:val="26"/>
                <w:szCs w:val="26"/>
              </w:rPr>
              <w:t>250,00</w:t>
            </w:r>
          </w:p>
        </w:tc>
      </w:tr>
      <w:tr w:rsidR="00B72D10" w:rsidRPr="00661460" w:rsidTr="00DA1D31">
        <w:trPr>
          <w:jc w:val="center"/>
        </w:trPr>
        <w:tc>
          <w:tcPr>
            <w:tcW w:w="786" w:type="dxa"/>
          </w:tcPr>
          <w:p w:rsidR="00B72D10" w:rsidRPr="00661460" w:rsidRDefault="00B72D10" w:rsidP="00B72D10">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11</w:t>
            </w:r>
          </w:p>
        </w:tc>
        <w:tc>
          <w:tcPr>
            <w:tcW w:w="3828" w:type="dxa"/>
          </w:tcPr>
          <w:p w:rsidR="00B72D10" w:rsidRPr="00661460" w:rsidRDefault="00B72D10" w:rsidP="00B72D10">
            <w:pPr>
              <w:spacing w:after="120" w:line="312" w:lineRule="auto"/>
              <w:rPr>
                <w:rFonts w:ascii="Times New Roman" w:hAnsi="Times New Roman" w:cs="Times New Roman"/>
                <w:spacing w:val="-8"/>
                <w:sz w:val="26"/>
                <w:szCs w:val="26"/>
              </w:rPr>
            </w:pPr>
            <w:r w:rsidRPr="00661460">
              <w:rPr>
                <w:rFonts w:ascii="Times New Roman" w:hAnsi="Times New Roman" w:cs="Times New Roman"/>
                <w:spacing w:val="-8"/>
                <w:sz w:val="26"/>
                <w:szCs w:val="26"/>
              </w:rPr>
              <w:t>Nguồn thu từ khoa học và công nghệ</w:t>
            </w:r>
          </w:p>
        </w:tc>
        <w:tc>
          <w:tcPr>
            <w:tcW w:w="1365"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10%</w:t>
            </w:r>
          </w:p>
        </w:tc>
        <w:tc>
          <w:tcPr>
            <w:tcW w:w="1360" w:type="dxa"/>
          </w:tcPr>
          <w:p w:rsidR="00B72D10" w:rsidRPr="0018097D" w:rsidRDefault="00B72D10" w:rsidP="00B72D10">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14%</w:t>
            </w:r>
          </w:p>
        </w:tc>
        <w:tc>
          <w:tcPr>
            <w:tcW w:w="1723" w:type="dxa"/>
          </w:tcPr>
          <w:p w:rsidR="00B72D10" w:rsidRPr="0018097D" w:rsidRDefault="00B72D10" w:rsidP="00B72D10">
            <w:pPr>
              <w:jc w:val="center"/>
              <w:rPr>
                <w:rFonts w:ascii="Times New Roman" w:hAnsi="Times New Roman" w:cs="Times New Roman"/>
                <w:sz w:val="26"/>
                <w:szCs w:val="26"/>
              </w:rPr>
            </w:pPr>
            <w:r w:rsidRPr="0018097D">
              <w:rPr>
                <w:rFonts w:ascii="Times New Roman" w:hAnsi="Times New Roman" w:cs="Times New Roman"/>
                <w:sz w:val="26"/>
                <w:szCs w:val="26"/>
              </w:rPr>
              <w:t>40,00</w:t>
            </w:r>
          </w:p>
        </w:tc>
      </w:tr>
    </w:tbl>
    <w:p w:rsidR="00022978" w:rsidRPr="00661460" w:rsidRDefault="00022978" w:rsidP="00661460">
      <w:pPr>
        <w:spacing w:after="120" w:line="312" w:lineRule="auto"/>
        <w:ind w:firstLine="567"/>
        <w:jc w:val="both"/>
        <w:rPr>
          <w:rFonts w:eastAsia="Times New Roman" w:cs="Times New Roman"/>
          <w:i/>
          <w:sz w:val="12"/>
          <w:szCs w:val="26"/>
        </w:rPr>
      </w:pPr>
    </w:p>
    <w:p w:rsidR="00022978" w:rsidRPr="00661460" w:rsidRDefault="00022978" w:rsidP="00661460">
      <w:pPr>
        <w:spacing w:after="120" w:line="312" w:lineRule="auto"/>
        <w:ind w:firstLine="567"/>
        <w:jc w:val="both"/>
        <w:rPr>
          <w:rFonts w:eastAsia="Times New Roman" w:cs="Times New Roman"/>
          <w:szCs w:val="26"/>
        </w:rPr>
      </w:pPr>
      <w:r w:rsidRPr="00661460">
        <w:rPr>
          <w:rFonts w:eastAsia="Times New Roman" w:cs="Times New Roman"/>
          <w:szCs w:val="26"/>
        </w:rPr>
        <w:t>-</w:t>
      </w:r>
      <w:r w:rsidR="00661460" w:rsidRPr="00661460">
        <w:rPr>
          <w:rFonts w:eastAsia="Times New Roman" w:cs="Times New Roman"/>
          <w:szCs w:val="26"/>
        </w:rPr>
        <w:t xml:space="preserve"> </w:t>
      </w:r>
      <w:r w:rsidRPr="00661460">
        <w:rPr>
          <w:rFonts w:eastAsia="Times New Roman" w:cs="Times New Roman"/>
          <w:szCs w:val="26"/>
          <w:lang w:val="sv-SE"/>
        </w:rPr>
        <w:t xml:space="preserve">Quy mô hoạt động </w:t>
      </w:r>
      <w:r w:rsidR="00561700" w:rsidRPr="00661460">
        <w:rPr>
          <w:rFonts w:eastAsia="Times New Roman" w:cs="Times New Roman"/>
          <w:szCs w:val="26"/>
          <w:lang w:val="sv-SE"/>
        </w:rPr>
        <w:t>khoa học công nghệ</w:t>
      </w:r>
      <w:r w:rsidRPr="00661460">
        <w:rPr>
          <w:rFonts w:eastAsia="Times New Roman" w:cs="Times New Roman"/>
          <w:szCs w:val="26"/>
          <w:lang w:val="sv-SE"/>
        </w:rPr>
        <w:t xml:space="preserve"> trong nhiệm kỳ qua đã tăng mạnh hơn so với nhiệm kỳ trước về số lượng và kinh phí thực hiện. So với giai đoạn 2010</w:t>
      </w:r>
      <w:r w:rsidR="00561700" w:rsidRPr="00661460">
        <w:rPr>
          <w:rFonts w:eastAsia="Times New Roman" w:cs="Times New Roman"/>
          <w:szCs w:val="26"/>
          <w:lang w:val="sv-SE"/>
        </w:rPr>
        <w:t xml:space="preserve"> </w:t>
      </w:r>
      <w:r w:rsidRPr="00661460">
        <w:rPr>
          <w:rFonts w:eastAsia="Times New Roman" w:cs="Times New Roman"/>
          <w:szCs w:val="26"/>
          <w:lang w:val="sv-SE"/>
        </w:rPr>
        <w:t>-</w:t>
      </w:r>
      <w:r w:rsidR="00561700" w:rsidRPr="00661460">
        <w:rPr>
          <w:rFonts w:eastAsia="Times New Roman" w:cs="Times New Roman"/>
          <w:szCs w:val="26"/>
          <w:lang w:val="sv-SE"/>
        </w:rPr>
        <w:t xml:space="preserve"> </w:t>
      </w:r>
      <w:r w:rsidRPr="00661460">
        <w:rPr>
          <w:rFonts w:eastAsia="Times New Roman" w:cs="Times New Roman"/>
          <w:szCs w:val="26"/>
          <w:lang w:val="sv-SE"/>
        </w:rPr>
        <w:t>2014, giai đoạn 201</w:t>
      </w:r>
      <w:r w:rsidR="00DA1D31">
        <w:rPr>
          <w:rFonts w:eastAsia="Times New Roman" w:cs="Times New Roman"/>
          <w:szCs w:val="26"/>
          <w:lang w:val="sv-SE"/>
        </w:rPr>
        <w:t>6</w:t>
      </w:r>
      <w:r w:rsidR="00561700" w:rsidRPr="00661460">
        <w:rPr>
          <w:rFonts w:eastAsia="Times New Roman" w:cs="Times New Roman"/>
          <w:szCs w:val="26"/>
          <w:lang w:val="sv-SE"/>
        </w:rPr>
        <w:t xml:space="preserve"> </w:t>
      </w:r>
      <w:r w:rsidRPr="00661460">
        <w:rPr>
          <w:rFonts w:eastAsia="Times New Roman" w:cs="Times New Roman"/>
          <w:szCs w:val="26"/>
          <w:lang w:val="sv-SE"/>
        </w:rPr>
        <w:t>-</w:t>
      </w:r>
      <w:r w:rsidR="00561700" w:rsidRPr="00661460">
        <w:rPr>
          <w:rFonts w:eastAsia="Times New Roman" w:cs="Times New Roman"/>
          <w:szCs w:val="26"/>
          <w:lang w:val="sv-SE"/>
        </w:rPr>
        <w:t xml:space="preserve"> </w:t>
      </w:r>
      <w:r w:rsidRPr="00661460">
        <w:rPr>
          <w:rFonts w:eastAsia="Times New Roman" w:cs="Times New Roman"/>
          <w:szCs w:val="26"/>
          <w:lang w:val="sv-SE"/>
        </w:rPr>
        <w:t>2020 có số lượng đề tài nhiều hơn 139 đề tài các loại, trong đó số lượng đề tài cấp Đại học Huế và cấp cơ sở lớn hơn nhiều do chủ động hơn về kinh phí trích từ nguồn thu hợp pháp theo Nghị định 99/2014/NĐ-CP. Các đề tài cấp quốc gia, cấp Bộ và cấp tỉnh đều tăng về số lượng. Tổng kinh phí giai đoạn 2015</w:t>
      </w:r>
      <w:r w:rsidR="00561700" w:rsidRPr="00661460">
        <w:rPr>
          <w:rFonts w:eastAsia="Times New Roman" w:cs="Times New Roman"/>
          <w:szCs w:val="26"/>
          <w:lang w:val="sv-SE"/>
        </w:rPr>
        <w:t xml:space="preserve"> </w:t>
      </w:r>
      <w:r w:rsidRPr="00661460">
        <w:rPr>
          <w:rFonts w:eastAsia="Times New Roman" w:cs="Times New Roman"/>
          <w:szCs w:val="26"/>
          <w:lang w:val="sv-SE"/>
        </w:rPr>
        <w:t>-</w:t>
      </w:r>
      <w:r w:rsidR="00561700" w:rsidRPr="00661460">
        <w:rPr>
          <w:rFonts w:eastAsia="Times New Roman" w:cs="Times New Roman"/>
          <w:szCs w:val="26"/>
          <w:lang w:val="sv-SE"/>
        </w:rPr>
        <w:t xml:space="preserve"> </w:t>
      </w:r>
      <w:r w:rsidRPr="00661460">
        <w:rPr>
          <w:rFonts w:eastAsia="Times New Roman" w:cs="Times New Roman"/>
          <w:szCs w:val="26"/>
          <w:lang w:val="sv-SE"/>
        </w:rPr>
        <w:t>2020 hơn 64 tỷ đồng, cao hơn 36 tỷ đồng so với giai đoạn 2010</w:t>
      </w:r>
      <w:r w:rsidR="00561700" w:rsidRPr="00661460">
        <w:rPr>
          <w:rFonts w:eastAsia="Times New Roman" w:cs="Times New Roman"/>
          <w:szCs w:val="26"/>
          <w:lang w:val="sv-SE"/>
        </w:rPr>
        <w:t xml:space="preserve"> </w:t>
      </w:r>
      <w:r w:rsidRPr="00661460">
        <w:rPr>
          <w:rFonts w:eastAsia="Times New Roman" w:cs="Times New Roman"/>
          <w:szCs w:val="26"/>
          <w:lang w:val="sv-SE"/>
        </w:rPr>
        <w:t>-</w:t>
      </w:r>
      <w:r w:rsidR="00561700" w:rsidRPr="00661460">
        <w:rPr>
          <w:rFonts w:eastAsia="Times New Roman" w:cs="Times New Roman"/>
          <w:szCs w:val="26"/>
          <w:lang w:val="sv-SE"/>
        </w:rPr>
        <w:t xml:space="preserve"> </w:t>
      </w:r>
      <w:r w:rsidRPr="00661460">
        <w:rPr>
          <w:rFonts w:eastAsia="Times New Roman" w:cs="Times New Roman"/>
          <w:szCs w:val="26"/>
          <w:lang w:val="sv-SE"/>
        </w:rPr>
        <w:t>201</w:t>
      </w:r>
      <w:r w:rsidR="00DA1D31">
        <w:rPr>
          <w:rFonts w:eastAsia="Times New Roman" w:cs="Times New Roman"/>
          <w:szCs w:val="26"/>
          <w:lang w:val="sv-SE"/>
        </w:rPr>
        <w:t>5</w:t>
      </w:r>
      <w:r w:rsidRPr="00661460">
        <w:rPr>
          <w:rFonts w:eastAsia="Times New Roman" w:cs="Times New Roman"/>
          <w:szCs w:val="26"/>
          <w:lang w:val="sv-SE"/>
        </w:rPr>
        <w:t xml:space="preserve"> và trung bình mỗi năm kinh phí </w:t>
      </w:r>
      <w:r w:rsidR="00561700" w:rsidRPr="00661460">
        <w:rPr>
          <w:rFonts w:eastAsia="Times New Roman" w:cs="Times New Roman"/>
          <w:szCs w:val="26"/>
          <w:lang w:val="sv-SE"/>
        </w:rPr>
        <w:t>giai đoạn 2016 - 2020</w:t>
      </w:r>
      <w:r w:rsidRPr="00661460">
        <w:rPr>
          <w:rFonts w:eastAsia="Times New Roman" w:cs="Times New Roman"/>
          <w:szCs w:val="26"/>
          <w:lang w:val="sv-SE"/>
        </w:rPr>
        <w:t xml:space="preserve"> cao hơn 5,3 tỷ đồng so với trung bình hằng năm của giai đoạn 2010</w:t>
      </w:r>
      <w:r w:rsidR="00561700" w:rsidRPr="00661460">
        <w:rPr>
          <w:rFonts w:eastAsia="Times New Roman" w:cs="Times New Roman"/>
          <w:szCs w:val="26"/>
          <w:lang w:val="sv-SE"/>
        </w:rPr>
        <w:t xml:space="preserve"> </w:t>
      </w:r>
      <w:r w:rsidRPr="00661460">
        <w:rPr>
          <w:rFonts w:eastAsia="Times New Roman" w:cs="Times New Roman"/>
          <w:szCs w:val="26"/>
          <w:lang w:val="sv-SE"/>
        </w:rPr>
        <w:t>-</w:t>
      </w:r>
      <w:r w:rsidR="00561700" w:rsidRPr="00661460">
        <w:rPr>
          <w:rFonts w:eastAsia="Times New Roman" w:cs="Times New Roman"/>
          <w:szCs w:val="26"/>
          <w:lang w:val="sv-SE"/>
        </w:rPr>
        <w:t xml:space="preserve"> </w:t>
      </w:r>
      <w:r w:rsidRPr="00661460">
        <w:rPr>
          <w:rFonts w:eastAsia="Times New Roman" w:cs="Times New Roman"/>
          <w:szCs w:val="26"/>
          <w:lang w:val="sv-SE"/>
        </w:rPr>
        <w:t>201</w:t>
      </w:r>
      <w:r w:rsidR="00DA1D31">
        <w:rPr>
          <w:rFonts w:eastAsia="Times New Roman" w:cs="Times New Roman"/>
          <w:szCs w:val="26"/>
          <w:lang w:val="sv-SE"/>
        </w:rPr>
        <w:t>5</w:t>
      </w:r>
      <w:r w:rsidRPr="00661460">
        <w:rPr>
          <w:rFonts w:eastAsia="Times New Roman" w:cs="Times New Roman"/>
          <w:szCs w:val="26"/>
          <w:lang w:val="sv-SE"/>
        </w:rPr>
        <w:t xml:space="preserve">. Nổi bật là kinh phí nhiệm vụ cấp quốc gia cao hơn 13,5 tỷ đồng, cấp tỉnh, huyện </w:t>
      </w:r>
      <w:r w:rsidRPr="00661460">
        <w:rPr>
          <w:rFonts w:eastAsia="Times New Roman" w:cs="Times New Roman"/>
          <w:szCs w:val="26"/>
          <w:lang w:val="sv-SE"/>
        </w:rPr>
        <w:lastRenderedPageBreak/>
        <w:t>và liên kết cao hơn 14,3 tỷ đồng so với giai đoạn 2010</w:t>
      </w:r>
      <w:r w:rsidR="00561700" w:rsidRPr="00661460">
        <w:rPr>
          <w:rFonts w:eastAsia="Times New Roman" w:cs="Times New Roman"/>
          <w:szCs w:val="26"/>
          <w:lang w:val="sv-SE"/>
        </w:rPr>
        <w:t xml:space="preserve"> </w:t>
      </w:r>
      <w:r w:rsidRPr="00661460">
        <w:rPr>
          <w:rFonts w:eastAsia="Times New Roman" w:cs="Times New Roman"/>
          <w:szCs w:val="26"/>
          <w:lang w:val="sv-SE"/>
        </w:rPr>
        <w:t>-</w:t>
      </w:r>
      <w:r w:rsidR="00561700" w:rsidRPr="00661460">
        <w:rPr>
          <w:rFonts w:eastAsia="Times New Roman" w:cs="Times New Roman"/>
          <w:szCs w:val="26"/>
          <w:lang w:val="sv-SE"/>
        </w:rPr>
        <w:t xml:space="preserve"> </w:t>
      </w:r>
      <w:r w:rsidRPr="00661460">
        <w:rPr>
          <w:rFonts w:eastAsia="Times New Roman" w:cs="Times New Roman"/>
          <w:szCs w:val="26"/>
          <w:lang w:val="sv-SE"/>
        </w:rPr>
        <w:t xml:space="preserve">2014, kinh phí đề tài Nafosted cao hơn 1,2 tỷ đồng. Đây là nhóm nhiệm vụ </w:t>
      </w:r>
      <w:r w:rsidR="00DA1D31">
        <w:rPr>
          <w:rFonts w:eastAsia="Times New Roman" w:cs="Times New Roman"/>
          <w:szCs w:val="26"/>
          <w:lang w:val="sv-SE"/>
        </w:rPr>
        <w:t>khoa học công nghệ</w:t>
      </w:r>
      <w:r w:rsidRPr="00661460">
        <w:rPr>
          <w:rFonts w:eastAsia="Times New Roman" w:cs="Times New Roman"/>
          <w:szCs w:val="26"/>
          <w:lang w:val="sv-SE"/>
        </w:rPr>
        <w:t xml:space="preserve"> do các đơn vị và cá nhân trong </w:t>
      </w:r>
      <w:r w:rsidR="00561700" w:rsidRPr="00661460">
        <w:rPr>
          <w:rFonts w:eastAsia="Times New Roman" w:cs="Times New Roman"/>
          <w:szCs w:val="26"/>
          <w:lang w:val="sv-SE"/>
        </w:rPr>
        <w:t>T</w:t>
      </w:r>
      <w:r w:rsidRPr="00661460">
        <w:rPr>
          <w:rFonts w:eastAsia="Times New Roman" w:cs="Times New Roman"/>
          <w:szCs w:val="26"/>
          <w:lang w:val="sv-SE"/>
        </w:rPr>
        <w:t xml:space="preserve">rường tự tìm kiếm từ đấu thấu các dự án (không thuộc ngân sách phân bổ hằng năm của Bộ </w:t>
      </w:r>
      <w:r w:rsidR="00561700" w:rsidRPr="00661460">
        <w:rPr>
          <w:rFonts w:eastAsia="Times New Roman" w:cs="Times New Roman"/>
          <w:szCs w:val="26"/>
          <w:lang w:val="sv-SE"/>
        </w:rPr>
        <w:t>Giáo dục và Đào tạo</w:t>
      </w:r>
      <w:r w:rsidRPr="00661460">
        <w:rPr>
          <w:rFonts w:eastAsia="Times New Roman" w:cs="Times New Roman"/>
          <w:szCs w:val="26"/>
          <w:lang w:val="sv-SE"/>
        </w:rPr>
        <w:t xml:space="preserve">, </w:t>
      </w:r>
      <w:r w:rsidR="00561700" w:rsidRPr="00661460">
        <w:rPr>
          <w:rFonts w:eastAsia="Times New Roman" w:cs="Times New Roman"/>
          <w:szCs w:val="26"/>
          <w:lang w:val="sv-SE"/>
        </w:rPr>
        <w:t>Đại học Huế</w:t>
      </w:r>
      <w:r w:rsidRPr="00661460">
        <w:rPr>
          <w:rFonts w:eastAsia="Times New Roman" w:cs="Times New Roman"/>
          <w:szCs w:val="26"/>
          <w:lang w:val="sv-SE"/>
        </w:rPr>
        <w:t xml:space="preserve"> và trích từ học phí theo Nghị định 99/2014/NĐ-CP). Nếu tính đây là nguồn thu thì tổng nguồn thu từ tìm kiếm các dự án </w:t>
      </w:r>
      <w:r w:rsidR="00561700" w:rsidRPr="00661460">
        <w:rPr>
          <w:rFonts w:eastAsia="Times New Roman" w:cs="Times New Roman"/>
          <w:szCs w:val="26"/>
          <w:lang w:val="sv-SE"/>
        </w:rPr>
        <w:t>khoa học công nghệ</w:t>
      </w:r>
      <w:r w:rsidRPr="00661460">
        <w:rPr>
          <w:rFonts w:eastAsia="Times New Roman" w:cs="Times New Roman"/>
          <w:szCs w:val="26"/>
          <w:lang w:val="sv-SE"/>
        </w:rPr>
        <w:t xml:space="preserve"> khoảng 48,6 tỷ đồng, tương đương mỗi năm trung bình có nguồn thu là 8,1 tỷ đồng từ các dự án </w:t>
      </w:r>
      <w:r w:rsidR="00561700" w:rsidRPr="00661460">
        <w:rPr>
          <w:rFonts w:eastAsia="Times New Roman" w:cs="Times New Roman"/>
          <w:szCs w:val="26"/>
          <w:lang w:val="sv-SE"/>
        </w:rPr>
        <w:t>khoa học công nghệ</w:t>
      </w:r>
      <w:r w:rsidRPr="00661460">
        <w:rPr>
          <w:rFonts w:eastAsia="Times New Roman" w:cs="Times New Roman"/>
          <w:szCs w:val="26"/>
          <w:lang w:val="sv-SE"/>
        </w:rPr>
        <w:t xml:space="preserve">, gấp 02 lần so với nguồn thu từ </w:t>
      </w:r>
      <w:r w:rsidR="00561700" w:rsidRPr="00661460">
        <w:rPr>
          <w:rFonts w:eastAsia="Times New Roman" w:cs="Times New Roman"/>
          <w:szCs w:val="26"/>
          <w:lang w:val="sv-SE"/>
        </w:rPr>
        <w:t xml:space="preserve">khoa học công nghệ </w:t>
      </w:r>
      <w:r w:rsidRPr="00661460">
        <w:rPr>
          <w:rFonts w:eastAsia="Times New Roman" w:cs="Times New Roman"/>
          <w:szCs w:val="26"/>
          <w:lang w:val="sv-SE"/>
        </w:rPr>
        <w:t>của giai đoạn 2010</w:t>
      </w:r>
      <w:r w:rsidR="00561700" w:rsidRPr="00661460">
        <w:rPr>
          <w:rFonts w:eastAsia="Times New Roman" w:cs="Times New Roman"/>
          <w:szCs w:val="26"/>
          <w:lang w:val="sv-SE"/>
        </w:rPr>
        <w:t xml:space="preserve"> </w:t>
      </w:r>
      <w:r w:rsidRPr="00661460">
        <w:rPr>
          <w:rFonts w:eastAsia="Times New Roman" w:cs="Times New Roman"/>
          <w:szCs w:val="26"/>
          <w:lang w:val="sv-SE"/>
        </w:rPr>
        <w:t>-</w:t>
      </w:r>
      <w:r w:rsidR="00561700" w:rsidRPr="00661460">
        <w:rPr>
          <w:rFonts w:eastAsia="Times New Roman" w:cs="Times New Roman"/>
          <w:szCs w:val="26"/>
          <w:lang w:val="sv-SE"/>
        </w:rPr>
        <w:t xml:space="preserve"> </w:t>
      </w:r>
      <w:r w:rsidRPr="00661460">
        <w:rPr>
          <w:rFonts w:eastAsia="Times New Roman" w:cs="Times New Roman"/>
          <w:szCs w:val="26"/>
          <w:lang w:val="sv-SE"/>
        </w:rPr>
        <w:t>201</w:t>
      </w:r>
      <w:r w:rsidR="00DA1D31">
        <w:rPr>
          <w:rFonts w:eastAsia="Times New Roman" w:cs="Times New Roman"/>
          <w:szCs w:val="26"/>
          <w:lang w:val="sv-SE"/>
        </w:rPr>
        <w:t>5</w:t>
      </w:r>
      <w:r w:rsidRPr="00661460">
        <w:rPr>
          <w:rFonts w:eastAsia="Times New Roman" w:cs="Times New Roman"/>
          <w:szCs w:val="26"/>
          <w:lang w:val="sv-SE"/>
        </w:rPr>
        <w:t xml:space="preserve"> (trung bình khoảng 3,9 tỷ đồng/năm)</w:t>
      </w:r>
      <w:r w:rsidRPr="00661460">
        <w:rPr>
          <w:rFonts w:eastAsia="Times New Roman" w:cs="Times New Roman"/>
          <w:szCs w:val="26"/>
          <w:lang w:val="vi-VN"/>
        </w:rPr>
        <w:t xml:space="preserve">. </w:t>
      </w:r>
    </w:p>
    <w:p w:rsidR="00022978" w:rsidRPr="00661460" w:rsidRDefault="00022978" w:rsidP="00661460">
      <w:pPr>
        <w:spacing w:after="120" w:line="312" w:lineRule="auto"/>
        <w:ind w:firstLine="567"/>
        <w:jc w:val="both"/>
        <w:rPr>
          <w:rFonts w:eastAsia="Times New Roman" w:cs="Times New Roman"/>
          <w:szCs w:val="26"/>
        </w:rPr>
      </w:pPr>
      <w:r w:rsidRPr="00661460">
        <w:rPr>
          <w:rFonts w:eastAsia="Times New Roman" w:cs="Times New Roman"/>
          <w:szCs w:val="26"/>
        </w:rPr>
        <w:t>- Về bài báo khoa học xuất bản: Trong giai đoạn 201</w:t>
      </w:r>
      <w:r w:rsidR="00DA1D31">
        <w:rPr>
          <w:rFonts w:eastAsia="Times New Roman" w:cs="Times New Roman"/>
          <w:szCs w:val="26"/>
        </w:rPr>
        <w:t>6</w:t>
      </w:r>
      <w:r w:rsidR="00561700" w:rsidRPr="00661460">
        <w:rPr>
          <w:rFonts w:eastAsia="Times New Roman" w:cs="Times New Roman"/>
          <w:szCs w:val="26"/>
        </w:rPr>
        <w:t xml:space="preserve"> </w:t>
      </w:r>
      <w:r w:rsidRPr="00661460">
        <w:rPr>
          <w:rFonts w:eastAsia="Times New Roman" w:cs="Times New Roman"/>
          <w:szCs w:val="26"/>
        </w:rPr>
        <w:t>-</w:t>
      </w:r>
      <w:r w:rsidR="00561700" w:rsidRPr="00661460">
        <w:rPr>
          <w:rFonts w:eastAsia="Times New Roman" w:cs="Times New Roman"/>
          <w:szCs w:val="26"/>
        </w:rPr>
        <w:t xml:space="preserve"> </w:t>
      </w:r>
      <w:r w:rsidRPr="00661460">
        <w:rPr>
          <w:rFonts w:eastAsia="Times New Roman" w:cs="Times New Roman"/>
          <w:szCs w:val="26"/>
        </w:rPr>
        <w:t>2020, số lượng bài báo xuất bản trong nước và quốc tế tăng gấp 03 lần so với giai đoạn 2010</w:t>
      </w:r>
      <w:r w:rsidR="00561700" w:rsidRPr="00661460">
        <w:rPr>
          <w:rFonts w:eastAsia="Times New Roman" w:cs="Times New Roman"/>
          <w:szCs w:val="26"/>
        </w:rPr>
        <w:t xml:space="preserve"> </w:t>
      </w:r>
      <w:r w:rsidRPr="00661460">
        <w:rPr>
          <w:rFonts w:eastAsia="Times New Roman" w:cs="Times New Roman"/>
          <w:szCs w:val="26"/>
        </w:rPr>
        <w:t>-</w:t>
      </w:r>
      <w:r w:rsidR="00561700" w:rsidRPr="00661460">
        <w:rPr>
          <w:rFonts w:eastAsia="Times New Roman" w:cs="Times New Roman"/>
          <w:szCs w:val="26"/>
        </w:rPr>
        <w:t xml:space="preserve"> </w:t>
      </w:r>
      <w:r w:rsidRPr="00661460">
        <w:rPr>
          <w:rFonts w:eastAsia="Times New Roman" w:cs="Times New Roman"/>
          <w:szCs w:val="26"/>
        </w:rPr>
        <w:t>201</w:t>
      </w:r>
      <w:r w:rsidR="00DA1D31">
        <w:rPr>
          <w:rFonts w:eastAsia="Times New Roman" w:cs="Times New Roman"/>
          <w:szCs w:val="26"/>
        </w:rPr>
        <w:t>5</w:t>
      </w:r>
      <w:r w:rsidRPr="00661460">
        <w:rPr>
          <w:rFonts w:eastAsia="Times New Roman" w:cs="Times New Roman"/>
          <w:szCs w:val="26"/>
        </w:rPr>
        <w:t xml:space="preserve">. Trong đó, tổng số bài báo xuất bản trên tạp chí khoa học do </w:t>
      </w:r>
      <w:r w:rsidR="00D82839" w:rsidRPr="00661460">
        <w:rPr>
          <w:rFonts w:eastAsia="Times New Roman" w:cs="Times New Roman"/>
          <w:szCs w:val="26"/>
        </w:rPr>
        <w:t>Hội đ</w:t>
      </w:r>
      <w:r w:rsidR="00941857">
        <w:rPr>
          <w:rFonts w:eastAsia="Times New Roman" w:cs="Times New Roman"/>
          <w:szCs w:val="26"/>
        </w:rPr>
        <w:t>ồ</w:t>
      </w:r>
      <w:r w:rsidR="00D82839" w:rsidRPr="00661460">
        <w:rPr>
          <w:rFonts w:eastAsia="Times New Roman" w:cs="Times New Roman"/>
          <w:szCs w:val="26"/>
        </w:rPr>
        <w:t>ng Giáo sư Nhà nước</w:t>
      </w:r>
      <w:r w:rsidRPr="00661460">
        <w:rPr>
          <w:rFonts w:eastAsia="Times New Roman" w:cs="Times New Roman"/>
          <w:szCs w:val="26"/>
        </w:rPr>
        <w:t xml:space="preserve"> qu</w:t>
      </w:r>
      <w:r w:rsidR="00D82839" w:rsidRPr="00661460">
        <w:rPr>
          <w:rFonts w:eastAsia="Times New Roman" w:cs="Times New Roman"/>
          <w:szCs w:val="26"/>
        </w:rPr>
        <w:t>y</w:t>
      </w:r>
      <w:r w:rsidRPr="00661460">
        <w:rPr>
          <w:rFonts w:eastAsia="Times New Roman" w:cs="Times New Roman"/>
          <w:szCs w:val="26"/>
        </w:rPr>
        <w:t xml:space="preserve"> định là 397 bài (giai đoạn 2010</w:t>
      </w:r>
      <w:r w:rsidR="00D82839" w:rsidRPr="00661460">
        <w:rPr>
          <w:rFonts w:eastAsia="Times New Roman" w:cs="Times New Roman"/>
          <w:szCs w:val="26"/>
        </w:rPr>
        <w:t xml:space="preserve"> </w:t>
      </w:r>
      <w:r w:rsidRPr="00661460">
        <w:rPr>
          <w:rFonts w:eastAsia="Times New Roman" w:cs="Times New Roman"/>
          <w:szCs w:val="26"/>
        </w:rPr>
        <w:t>-</w:t>
      </w:r>
      <w:r w:rsidR="00D82839" w:rsidRPr="00661460">
        <w:rPr>
          <w:rFonts w:eastAsia="Times New Roman" w:cs="Times New Roman"/>
          <w:szCs w:val="26"/>
        </w:rPr>
        <w:t xml:space="preserve"> </w:t>
      </w:r>
      <w:r w:rsidRPr="00661460">
        <w:rPr>
          <w:rFonts w:eastAsia="Times New Roman" w:cs="Times New Roman"/>
          <w:szCs w:val="26"/>
        </w:rPr>
        <w:t>201</w:t>
      </w:r>
      <w:r w:rsidR="00DA1D31">
        <w:rPr>
          <w:rFonts w:eastAsia="Times New Roman" w:cs="Times New Roman"/>
          <w:szCs w:val="26"/>
        </w:rPr>
        <w:t>5</w:t>
      </w:r>
      <w:r w:rsidRPr="00661460">
        <w:rPr>
          <w:rFonts w:eastAsia="Times New Roman" w:cs="Times New Roman"/>
          <w:szCs w:val="26"/>
        </w:rPr>
        <w:t xml:space="preserve"> là 128 bài); tổng số bài báo xuất bản trên các tạp chí quốc tế là 2</w:t>
      </w:r>
      <w:r w:rsidR="00DA1D31">
        <w:rPr>
          <w:rFonts w:eastAsia="Times New Roman" w:cs="Times New Roman"/>
          <w:szCs w:val="26"/>
        </w:rPr>
        <w:t>70</w:t>
      </w:r>
      <w:r w:rsidRPr="00661460">
        <w:rPr>
          <w:rFonts w:eastAsia="Times New Roman" w:cs="Times New Roman"/>
          <w:szCs w:val="26"/>
        </w:rPr>
        <w:t xml:space="preserve"> bài trong giai đoạn 201</w:t>
      </w:r>
      <w:r w:rsidR="00DA1D31">
        <w:rPr>
          <w:rFonts w:eastAsia="Times New Roman" w:cs="Times New Roman"/>
          <w:szCs w:val="26"/>
        </w:rPr>
        <w:t>6</w:t>
      </w:r>
      <w:r w:rsidR="00D82839" w:rsidRPr="00661460">
        <w:rPr>
          <w:rFonts w:eastAsia="Times New Roman" w:cs="Times New Roman"/>
          <w:szCs w:val="26"/>
        </w:rPr>
        <w:t xml:space="preserve"> </w:t>
      </w:r>
      <w:r w:rsidRPr="00661460">
        <w:rPr>
          <w:rFonts w:eastAsia="Times New Roman" w:cs="Times New Roman"/>
          <w:szCs w:val="26"/>
        </w:rPr>
        <w:t>-</w:t>
      </w:r>
      <w:r w:rsidR="00D82839" w:rsidRPr="00661460">
        <w:rPr>
          <w:rFonts w:eastAsia="Times New Roman" w:cs="Times New Roman"/>
          <w:szCs w:val="26"/>
        </w:rPr>
        <w:t xml:space="preserve"> </w:t>
      </w:r>
      <w:r w:rsidRPr="00661460">
        <w:rPr>
          <w:rFonts w:eastAsia="Times New Roman" w:cs="Times New Roman"/>
          <w:szCs w:val="26"/>
        </w:rPr>
        <w:t>2020 (gồm 1</w:t>
      </w:r>
      <w:r w:rsidR="00DA1D31">
        <w:rPr>
          <w:rFonts w:eastAsia="Times New Roman" w:cs="Times New Roman"/>
          <w:szCs w:val="26"/>
        </w:rPr>
        <w:t>86</w:t>
      </w:r>
      <w:r w:rsidRPr="00661460">
        <w:rPr>
          <w:rFonts w:eastAsia="Times New Roman" w:cs="Times New Roman"/>
          <w:szCs w:val="26"/>
        </w:rPr>
        <w:t xml:space="preserve"> bài ISI, </w:t>
      </w:r>
      <w:r w:rsidR="00DA1D31">
        <w:rPr>
          <w:rFonts w:eastAsia="Times New Roman" w:cs="Times New Roman"/>
          <w:szCs w:val="26"/>
        </w:rPr>
        <w:t>84</w:t>
      </w:r>
      <w:r w:rsidRPr="00661460">
        <w:rPr>
          <w:rFonts w:eastAsia="Times New Roman" w:cs="Times New Roman"/>
          <w:szCs w:val="26"/>
        </w:rPr>
        <w:t xml:space="preserve"> bài SCOPUS), trong khi đó giai đoạn 2010</w:t>
      </w:r>
      <w:r w:rsidR="00D82839" w:rsidRPr="00661460">
        <w:rPr>
          <w:rFonts w:eastAsia="Times New Roman" w:cs="Times New Roman"/>
          <w:szCs w:val="26"/>
        </w:rPr>
        <w:t xml:space="preserve"> </w:t>
      </w:r>
      <w:r w:rsidRPr="00661460">
        <w:rPr>
          <w:rFonts w:eastAsia="Times New Roman" w:cs="Times New Roman"/>
          <w:szCs w:val="26"/>
        </w:rPr>
        <w:t>-</w:t>
      </w:r>
      <w:r w:rsidR="00D82839" w:rsidRPr="00661460">
        <w:rPr>
          <w:rFonts w:eastAsia="Times New Roman" w:cs="Times New Roman"/>
          <w:szCs w:val="26"/>
        </w:rPr>
        <w:t xml:space="preserve"> </w:t>
      </w:r>
      <w:r w:rsidRPr="00661460">
        <w:rPr>
          <w:rFonts w:eastAsia="Times New Roman" w:cs="Times New Roman"/>
          <w:szCs w:val="26"/>
        </w:rPr>
        <w:t>201</w:t>
      </w:r>
      <w:r w:rsidR="00DA1D31">
        <w:rPr>
          <w:rFonts w:eastAsia="Times New Roman" w:cs="Times New Roman"/>
          <w:szCs w:val="26"/>
        </w:rPr>
        <w:t>5</w:t>
      </w:r>
      <w:r w:rsidRPr="00661460">
        <w:rPr>
          <w:rFonts w:eastAsia="Times New Roman" w:cs="Times New Roman"/>
          <w:szCs w:val="26"/>
        </w:rPr>
        <w:t xml:space="preserve"> có 78 bài (gồm 43 bài ISI, 27 bài SCOPUS, 2 bài ESCI và 6 bài trên tạp chí quốc tế khác). Từ năm 2015</w:t>
      </w:r>
      <w:r w:rsidR="00D82839" w:rsidRPr="00661460">
        <w:rPr>
          <w:rFonts w:eastAsia="Times New Roman" w:cs="Times New Roman"/>
          <w:szCs w:val="26"/>
        </w:rPr>
        <w:t xml:space="preserve"> </w:t>
      </w:r>
      <w:r w:rsidRPr="00661460">
        <w:rPr>
          <w:rFonts w:eastAsia="Times New Roman" w:cs="Times New Roman"/>
          <w:szCs w:val="26"/>
        </w:rPr>
        <w:t>-</w:t>
      </w:r>
      <w:r w:rsidR="00D82839" w:rsidRPr="00661460">
        <w:rPr>
          <w:rFonts w:eastAsia="Times New Roman" w:cs="Times New Roman"/>
          <w:szCs w:val="26"/>
        </w:rPr>
        <w:t xml:space="preserve"> </w:t>
      </w:r>
      <w:r w:rsidRPr="00661460">
        <w:rPr>
          <w:rFonts w:eastAsia="Times New Roman" w:cs="Times New Roman"/>
          <w:szCs w:val="26"/>
        </w:rPr>
        <w:t xml:space="preserve">2020, số lượng bài báo xuất bản trên các tạp chí quốc tế uy tín (ISI, SCOPUS) có xu hướng tăng mạnh, từ 13 bài năm 2015 đến 71 bài năm 2019 (gấp hơn 5 lần). Trung bình hằng năm có 43 bài báo xuất bản trên tạp chí thuộc danh mục ISI và SCOPUS. Từ năm 2018 đến nay, Trường </w:t>
      </w:r>
      <w:r w:rsidR="00D82839" w:rsidRPr="00661460">
        <w:rPr>
          <w:rFonts w:eastAsia="Times New Roman" w:cs="Times New Roman"/>
          <w:szCs w:val="26"/>
        </w:rPr>
        <w:t>Đại học Nông Lâm</w:t>
      </w:r>
      <w:r w:rsidRPr="00661460">
        <w:rPr>
          <w:rFonts w:eastAsia="Times New Roman" w:cs="Times New Roman"/>
          <w:szCs w:val="26"/>
        </w:rPr>
        <w:t xml:space="preserve"> là 01 trong các đơn vị có số lượng bài báo quốc tế nhiều nhất thuộc danh mục ISI và SCOPUS được Bộ </w:t>
      </w:r>
      <w:r w:rsidR="00D82839" w:rsidRPr="00661460">
        <w:rPr>
          <w:rFonts w:eastAsia="Times New Roman" w:cs="Times New Roman"/>
          <w:szCs w:val="26"/>
        </w:rPr>
        <w:t>Giáo dục và Đào tạo</w:t>
      </w:r>
      <w:r w:rsidRPr="00661460">
        <w:rPr>
          <w:rFonts w:eastAsia="Times New Roman" w:cs="Times New Roman"/>
          <w:szCs w:val="26"/>
        </w:rPr>
        <w:t xml:space="preserve"> và </w:t>
      </w:r>
      <w:r w:rsidR="00D82839" w:rsidRPr="00661460">
        <w:rPr>
          <w:rFonts w:eastAsia="Times New Roman" w:cs="Times New Roman"/>
          <w:szCs w:val="26"/>
        </w:rPr>
        <w:t>Đại học Huế</w:t>
      </w:r>
      <w:r w:rsidRPr="00661460">
        <w:rPr>
          <w:rFonts w:eastAsia="Times New Roman" w:cs="Times New Roman"/>
          <w:szCs w:val="26"/>
        </w:rPr>
        <w:t xml:space="preserve"> khen thưởng. Ngoài ra, giai đoạn 201</w:t>
      </w:r>
      <w:r w:rsidR="004835DF">
        <w:rPr>
          <w:rFonts w:eastAsia="Times New Roman" w:cs="Times New Roman"/>
          <w:szCs w:val="26"/>
        </w:rPr>
        <w:t>6</w:t>
      </w:r>
      <w:r w:rsidR="00D82839" w:rsidRPr="00661460">
        <w:rPr>
          <w:rFonts w:eastAsia="Times New Roman" w:cs="Times New Roman"/>
          <w:szCs w:val="26"/>
        </w:rPr>
        <w:t xml:space="preserve"> </w:t>
      </w:r>
      <w:r w:rsidRPr="00661460">
        <w:rPr>
          <w:rFonts w:eastAsia="Times New Roman" w:cs="Times New Roman"/>
          <w:szCs w:val="26"/>
        </w:rPr>
        <w:t>-</w:t>
      </w:r>
      <w:r w:rsidR="00D82839" w:rsidRPr="00661460">
        <w:rPr>
          <w:rFonts w:eastAsia="Times New Roman" w:cs="Times New Roman"/>
          <w:szCs w:val="26"/>
        </w:rPr>
        <w:t xml:space="preserve"> </w:t>
      </w:r>
      <w:r w:rsidRPr="00661460">
        <w:rPr>
          <w:rFonts w:eastAsia="Times New Roman" w:cs="Times New Roman"/>
          <w:szCs w:val="26"/>
        </w:rPr>
        <w:t>2020 đã xuất bản được 45 giáo trình, 51 sách chuyên khảo (tương đương với giai đoạn 2010</w:t>
      </w:r>
      <w:r w:rsidR="00D82839" w:rsidRPr="00661460">
        <w:rPr>
          <w:rFonts w:eastAsia="Times New Roman" w:cs="Times New Roman"/>
          <w:szCs w:val="26"/>
        </w:rPr>
        <w:t xml:space="preserve"> </w:t>
      </w:r>
      <w:r w:rsidRPr="00661460">
        <w:rPr>
          <w:rFonts w:eastAsia="Times New Roman" w:cs="Times New Roman"/>
          <w:szCs w:val="26"/>
        </w:rPr>
        <w:t>-</w:t>
      </w:r>
      <w:r w:rsidR="00D82839" w:rsidRPr="00661460">
        <w:rPr>
          <w:rFonts w:eastAsia="Times New Roman" w:cs="Times New Roman"/>
          <w:szCs w:val="26"/>
        </w:rPr>
        <w:t xml:space="preserve"> </w:t>
      </w:r>
      <w:r w:rsidRPr="00661460">
        <w:rPr>
          <w:rFonts w:eastAsia="Times New Roman" w:cs="Times New Roman"/>
          <w:szCs w:val="26"/>
        </w:rPr>
        <w:t>201</w:t>
      </w:r>
      <w:r w:rsidR="004835DF">
        <w:rPr>
          <w:rFonts w:eastAsia="Times New Roman" w:cs="Times New Roman"/>
          <w:szCs w:val="26"/>
        </w:rPr>
        <w:t>5</w:t>
      </w:r>
      <w:r w:rsidRPr="00661460">
        <w:rPr>
          <w:rFonts w:eastAsia="Times New Roman" w:cs="Times New Roman"/>
          <w:szCs w:val="26"/>
        </w:rPr>
        <w:t xml:space="preserve"> là 48 giáo trình, 57 sách chuyên khảo). Các xuất bản này đã có hiệu quả tốt cho công tác đào tạo ở các bậc học đại học và sau đại học. </w:t>
      </w:r>
    </w:p>
    <w:p w:rsidR="00022978" w:rsidRPr="00661460" w:rsidRDefault="00022978" w:rsidP="00661460">
      <w:pPr>
        <w:spacing w:after="120" w:line="312" w:lineRule="auto"/>
        <w:ind w:firstLine="567"/>
        <w:jc w:val="both"/>
        <w:rPr>
          <w:rFonts w:eastAsia="Times New Roman" w:cs="Times New Roman"/>
          <w:szCs w:val="26"/>
        </w:rPr>
      </w:pPr>
      <w:r w:rsidRPr="00661460">
        <w:rPr>
          <w:rFonts w:eastAsia="Times New Roman" w:cs="Times New Roman"/>
          <w:szCs w:val="26"/>
        </w:rPr>
        <w:t>- Về các sản phẩm ứng dụng, chuyển giao công nghệ: Đã có 18 đề tài chuyển giao thành công các quy trình công nghệ cho các địa phương và doanh nghiệp trong giai đoạn 2015</w:t>
      </w:r>
      <w:r w:rsidR="00D82839" w:rsidRPr="00661460">
        <w:rPr>
          <w:rFonts w:eastAsia="Times New Roman" w:cs="Times New Roman"/>
          <w:szCs w:val="26"/>
        </w:rPr>
        <w:t xml:space="preserve"> </w:t>
      </w:r>
      <w:r w:rsidRPr="00661460">
        <w:rPr>
          <w:rFonts w:eastAsia="Times New Roman" w:cs="Times New Roman"/>
          <w:szCs w:val="26"/>
        </w:rPr>
        <w:t>-</w:t>
      </w:r>
      <w:r w:rsidR="00D82839" w:rsidRPr="00661460">
        <w:rPr>
          <w:rFonts w:eastAsia="Times New Roman" w:cs="Times New Roman"/>
          <w:szCs w:val="26"/>
        </w:rPr>
        <w:t xml:space="preserve"> </w:t>
      </w:r>
      <w:r w:rsidRPr="00661460">
        <w:rPr>
          <w:rFonts w:eastAsia="Times New Roman" w:cs="Times New Roman"/>
          <w:szCs w:val="26"/>
        </w:rPr>
        <w:t>2020, thu về tổng kinh phí được hơn 2,0 tỷ đồng, trung bình mỗi năm 338 triệu đồng/năm. Theo thống kê, có 65 qu</w:t>
      </w:r>
      <w:r w:rsidR="00D82839" w:rsidRPr="00661460">
        <w:rPr>
          <w:rFonts w:eastAsia="Times New Roman" w:cs="Times New Roman"/>
          <w:szCs w:val="26"/>
        </w:rPr>
        <w:t>y</w:t>
      </w:r>
      <w:r w:rsidRPr="00661460">
        <w:rPr>
          <w:rFonts w:eastAsia="Times New Roman" w:cs="Times New Roman"/>
          <w:szCs w:val="26"/>
        </w:rPr>
        <w:t xml:space="preserve"> trình công nghệ đã được áp dụng và chuyển giao và 126 qu</w:t>
      </w:r>
      <w:r w:rsidR="00D82839" w:rsidRPr="00661460">
        <w:rPr>
          <w:rFonts w:eastAsia="Times New Roman" w:cs="Times New Roman"/>
          <w:szCs w:val="26"/>
        </w:rPr>
        <w:t>y</w:t>
      </w:r>
      <w:r w:rsidRPr="00661460">
        <w:rPr>
          <w:rFonts w:eastAsia="Times New Roman" w:cs="Times New Roman"/>
          <w:szCs w:val="26"/>
        </w:rPr>
        <w:t xml:space="preserve"> trình công nghệ đã được hoàn thiện, có khả năng chuyển giao để áp dụng trong thực tiễn. Hiện nay, </w:t>
      </w:r>
      <w:r w:rsidR="00D82839" w:rsidRPr="00661460">
        <w:rPr>
          <w:rFonts w:eastAsia="Times New Roman" w:cs="Times New Roman"/>
          <w:szCs w:val="26"/>
        </w:rPr>
        <w:t>N</w:t>
      </w:r>
      <w:r w:rsidRPr="00661460">
        <w:rPr>
          <w:rFonts w:eastAsia="Times New Roman" w:cs="Times New Roman"/>
          <w:szCs w:val="26"/>
        </w:rPr>
        <w:t>hà trường đang áp dụng qu</w:t>
      </w:r>
      <w:r w:rsidR="00D82839" w:rsidRPr="00661460">
        <w:rPr>
          <w:rFonts w:eastAsia="Times New Roman" w:cs="Times New Roman"/>
          <w:szCs w:val="26"/>
        </w:rPr>
        <w:t>y</w:t>
      </w:r>
      <w:r w:rsidRPr="00661460">
        <w:rPr>
          <w:rFonts w:eastAsia="Times New Roman" w:cs="Times New Roman"/>
          <w:szCs w:val="26"/>
        </w:rPr>
        <w:t xml:space="preserve"> định nghiệm thu tất cả các qu</w:t>
      </w:r>
      <w:r w:rsidR="00D82839" w:rsidRPr="00661460">
        <w:rPr>
          <w:rFonts w:eastAsia="Times New Roman" w:cs="Times New Roman"/>
          <w:szCs w:val="26"/>
        </w:rPr>
        <w:t>y</w:t>
      </w:r>
      <w:r w:rsidRPr="00661460">
        <w:rPr>
          <w:rFonts w:eastAsia="Times New Roman" w:cs="Times New Roman"/>
          <w:szCs w:val="26"/>
        </w:rPr>
        <w:t xml:space="preserve"> trình công nghệ của các đề tài từ cấp </w:t>
      </w:r>
      <w:r w:rsidR="004835DF">
        <w:rPr>
          <w:rFonts w:eastAsia="Times New Roman" w:cs="Times New Roman"/>
          <w:szCs w:val="26"/>
        </w:rPr>
        <w:t>Đại học Huế</w:t>
      </w:r>
      <w:r w:rsidRPr="00661460">
        <w:rPr>
          <w:rFonts w:eastAsia="Times New Roman" w:cs="Times New Roman"/>
          <w:szCs w:val="26"/>
        </w:rPr>
        <w:t xml:space="preserve"> trở lên, do đó số lượng qu</w:t>
      </w:r>
      <w:r w:rsidR="00D82839" w:rsidRPr="00661460">
        <w:rPr>
          <w:rFonts w:eastAsia="Times New Roman" w:cs="Times New Roman"/>
          <w:szCs w:val="26"/>
        </w:rPr>
        <w:t>y</w:t>
      </w:r>
      <w:r w:rsidRPr="00661460">
        <w:rPr>
          <w:rFonts w:eastAsia="Times New Roman" w:cs="Times New Roman"/>
          <w:szCs w:val="26"/>
        </w:rPr>
        <w:t xml:space="preserve"> trình công nghệ tăng lên khá nhiều và được công nhận để tiến hành chuyển giao cho các địa phương, đối tác khác có nhu cầu. Ngoài ra, từ năm 2016 đến nay </w:t>
      </w:r>
      <w:r w:rsidR="00D82839" w:rsidRPr="00661460">
        <w:rPr>
          <w:rFonts w:eastAsia="Times New Roman" w:cs="Times New Roman"/>
          <w:szCs w:val="26"/>
        </w:rPr>
        <w:t>N</w:t>
      </w:r>
      <w:r w:rsidRPr="00661460">
        <w:rPr>
          <w:rFonts w:eastAsia="Times New Roman" w:cs="Times New Roman"/>
          <w:szCs w:val="26"/>
        </w:rPr>
        <w:t xml:space="preserve">hà trường đã phát triển thêm đề tài cấp trường trọng điểm và các dự án sản xuất thử nghiệm và thương mại hóa để hoàn thiện các sản phẩm từ các đề tài và tiến hành thương mại hóa, xây dựng sản phẩm có thương hiệu của </w:t>
      </w:r>
      <w:r w:rsidR="00D82839" w:rsidRPr="00661460">
        <w:rPr>
          <w:rFonts w:eastAsia="Times New Roman" w:cs="Times New Roman"/>
          <w:szCs w:val="26"/>
        </w:rPr>
        <w:t>T</w:t>
      </w:r>
      <w:r w:rsidRPr="00661460">
        <w:rPr>
          <w:rFonts w:eastAsia="Times New Roman" w:cs="Times New Roman"/>
          <w:szCs w:val="26"/>
        </w:rPr>
        <w:t xml:space="preserve">rường như </w:t>
      </w:r>
      <w:r w:rsidR="008872E0">
        <w:rPr>
          <w:rFonts w:eastAsia="Times New Roman" w:cs="Times New Roman"/>
          <w:szCs w:val="26"/>
        </w:rPr>
        <w:t>T</w:t>
      </w:r>
      <w:r w:rsidRPr="00661460">
        <w:rPr>
          <w:rFonts w:eastAsia="Times New Roman" w:cs="Times New Roman"/>
          <w:szCs w:val="26"/>
        </w:rPr>
        <w:t xml:space="preserve">rà </w:t>
      </w:r>
      <w:r w:rsidR="008872E0">
        <w:rPr>
          <w:rFonts w:eastAsia="Times New Roman" w:cs="Times New Roman"/>
          <w:szCs w:val="26"/>
        </w:rPr>
        <w:t>h</w:t>
      </w:r>
      <w:r w:rsidRPr="00661460">
        <w:rPr>
          <w:rFonts w:eastAsia="Times New Roman" w:cs="Times New Roman"/>
          <w:szCs w:val="26"/>
        </w:rPr>
        <w:t xml:space="preserve">oa Sen Huế, Măng muối chua, </w:t>
      </w:r>
      <w:r w:rsidR="008872E0">
        <w:rPr>
          <w:rFonts w:eastAsia="Times New Roman" w:cs="Times New Roman"/>
          <w:szCs w:val="26"/>
        </w:rPr>
        <w:t>nấm Sò và nấm Vân Chi, giống cá D</w:t>
      </w:r>
      <w:r w:rsidRPr="00661460">
        <w:rPr>
          <w:rFonts w:eastAsia="Times New Roman" w:cs="Times New Roman"/>
          <w:szCs w:val="26"/>
        </w:rPr>
        <w:t xml:space="preserve">ìa, hoa </w:t>
      </w:r>
      <w:r w:rsidR="008872E0">
        <w:rPr>
          <w:rFonts w:eastAsia="Times New Roman" w:cs="Times New Roman"/>
          <w:szCs w:val="26"/>
        </w:rPr>
        <w:t>C</w:t>
      </w:r>
      <w:r w:rsidRPr="00661460">
        <w:rPr>
          <w:rFonts w:eastAsia="Times New Roman" w:cs="Times New Roman"/>
          <w:szCs w:val="26"/>
        </w:rPr>
        <w:t>huông và mô hình hoa Hướng Dương kết hợp du lịch nông nghiệp</w:t>
      </w:r>
      <w:r w:rsidR="00F32A4A">
        <w:rPr>
          <w:rFonts w:eastAsia="Times New Roman" w:cs="Times New Roman"/>
          <w:szCs w:val="26"/>
        </w:rPr>
        <w:t xml:space="preserve">, </w:t>
      </w:r>
      <w:r w:rsidR="00F32A4A" w:rsidRPr="003B622F">
        <w:rPr>
          <w:rFonts w:eastAsia="Times New Roman" w:cs="Times New Roman"/>
          <w:szCs w:val="26"/>
        </w:rPr>
        <w:t>Phân bón hữu cơ HUAF, Dưa lưới HUAF</w:t>
      </w:r>
      <w:r w:rsidRPr="00661460">
        <w:rPr>
          <w:rFonts w:eastAsia="Times New Roman" w:cs="Times New Roman"/>
          <w:szCs w:val="26"/>
        </w:rPr>
        <w:t xml:space="preserve">. Trong giai đoạn này, có 12 hợp </w:t>
      </w:r>
      <w:r w:rsidRPr="00661460">
        <w:rPr>
          <w:rFonts w:eastAsia="Times New Roman" w:cs="Times New Roman"/>
          <w:szCs w:val="26"/>
        </w:rPr>
        <w:lastRenderedPageBreak/>
        <w:t>đồng tư vấn cho các địa phương, chủ yếu là về hoạt động qu</w:t>
      </w:r>
      <w:r w:rsidR="00D82839" w:rsidRPr="00661460">
        <w:rPr>
          <w:rFonts w:eastAsia="Times New Roman" w:cs="Times New Roman"/>
          <w:szCs w:val="26"/>
        </w:rPr>
        <w:t>y</w:t>
      </w:r>
      <w:r w:rsidRPr="00661460">
        <w:rPr>
          <w:rFonts w:eastAsia="Times New Roman" w:cs="Times New Roman"/>
          <w:szCs w:val="26"/>
        </w:rPr>
        <w:t xml:space="preserve"> hoạch phát triển nông thôn mới. </w:t>
      </w:r>
    </w:p>
    <w:p w:rsidR="00022978" w:rsidRPr="00661460" w:rsidRDefault="00022978" w:rsidP="00661460">
      <w:pPr>
        <w:pStyle w:val="NormalWeb"/>
        <w:spacing w:before="0" w:beforeAutospacing="0" w:after="120" w:afterAutospacing="0" w:line="312" w:lineRule="auto"/>
        <w:ind w:firstLine="567"/>
        <w:jc w:val="both"/>
        <w:rPr>
          <w:sz w:val="26"/>
          <w:szCs w:val="26"/>
        </w:rPr>
      </w:pPr>
      <w:r w:rsidRPr="00661460">
        <w:rPr>
          <w:sz w:val="26"/>
          <w:szCs w:val="26"/>
        </w:rPr>
        <w:t>- Trong giai đoạn 201</w:t>
      </w:r>
      <w:r w:rsidR="004835DF">
        <w:rPr>
          <w:sz w:val="26"/>
          <w:szCs w:val="26"/>
        </w:rPr>
        <w:t>6</w:t>
      </w:r>
      <w:r w:rsidR="00D82839" w:rsidRPr="00661460">
        <w:rPr>
          <w:sz w:val="26"/>
          <w:szCs w:val="26"/>
        </w:rPr>
        <w:t xml:space="preserve"> </w:t>
      </w:r>
      <w:r w:rsidRPr="00661460">
        <w:rPr>
          <w:sz w:val="26"/>
          <w:szCs w:val="26"/>
        </w:rPr>
        <w:t>-</w:t>
      </w:r>
      <w:r w:rsidR="00D82839" w:rsidRPr="00661460">
        <w:rPr>
          <w:sz w:val="26"/>
          <w:szCs w:val="26"/>
        </w:rPr>
        <w:t xml:space="preserve"> </w:t>
      </w:r>
      <w:r w:rsidRPr="00661460">
        <w:rPr>
          <w:sz w:val="26"/>
          <w:szCs w:val="26"/>
        </w:rPr>
        <w:t xml:space="preserve">2020, đã hình thành được nhiều nhóm nghiên cứu mạnh, trong đó đã có 05 nhóm nghiên cứu mạnh được Đại học Huế có quyết định công nhận và nhiều nhóm </w:t>
      </w:r>
      <w:r w:rsidR="00D82839" w:rsidRPr="00661460">
        <w:rPr>
          <w:sz w:val="26"/>
          <w:szCs w:val="26"/>
        </w:rPr>
        <w:t>nghiên cứu mạnh</w:t>
      </w:r>
      <w:r w:rsidRPr="00661460">
        <w:rPr>
          <w:sz w:val="26"/>
          <w:szCs w:val="26"/>
        </w:rPr>
        <w:t xml:space="preserve"> khác đang nộp hồ sơ để đề nghị công nhận ở cấp </w:t>
      </w:r>
      <w:r w:rsidR="008872E0" w:rsidRPr="00661460">
        <w:rPr>
          <w:sz w:val="26"/>
          <w:szCs w:val="26"/>
        </w:rPr>
        <w:t>Đại học Huế</w:t>
      </w:r>
      <w:r w:rsidRPr="00661460">
        <w:rPr>
          <w:sz w:val="26"/>
          <w:szCs w:val="26"/>
        </w:rPr>
        <w:t xml:space="preserve">. Hằng năm, đã có nhiều nhóm nghiên cứu và nhà khoa học được nhận các giải thưởng khoa học cao quý từ cấp trung ương đến địa phương như giải thưởng khoa học kỹ thuật Việt Nam, giải thưởng sáng tạo khoa học công nghệ Việt </w:t>
      </w:r>
      <w:r w:rsidR="00D82839" w:rsidRPr="00661460">
        <w:rPr>
          <w:sz w:val="26"/>
          <w:szCs w:val="26"/>
        </w:rPr>
        <w:t>N</w:t>
      </w:r>
      <w:r w:rsidRPr="00661460">
        <w:rPr>
          <w:sz w:val="26"/>
          <w:szCs w:val="26"/>
        </w:rPr>
        <w:t xml:space="preserve">am, cấp tỉnh, cấp </w:t>
      </w:r>
      <w:r w:rsidR="00D82839" w:rsidRPr="00661460">
        <w:rPr>
          <w:sz w:val="26"/>
          <w:szCs w:val="26"/>
        </w:rPr>
        <w:t>Đại học Huế</w:t>
      </w:r>
      <w:r w:rsidRPr="00661460">
        <w:rPr>
          <w:sz w:val="26"/>
          <w:szCs w:val="26"/>
        </w:rPr>
        <w:t xml:space="preserve">; bằng lao động sáng tạo Việt Nam. Trong lĩnh vực nông nghiệp, các giải thưởng cao của Giải thưởng sáng tạo khoa học công nghệ tỉnh Thừa Thiên Huế các năm đã được trao cho các nhà khoa học của </w:t>
      </w:r>
      <w:r w:rsidR="00D82839" w:rsidRPr="00661460">
        <w:rPr>
          <w:sz w:val="26"/>
          <w:szCs w:val="26"/>
        </w:rPr>
        <w:t>T</w:t>
      </w:r>
      <w:r w:rsidRPr="00661460">
        <w:rPr>
          <w:sz w:val="26"/>
          <w:szCs w:val="26"/>
        </w:rPr>
        <w:t xml:space="preserve">rường </w:t>
      </w:r>
      <w:r w:rsidR="00D82839" w:rsidRPr="00661460">
        <w:rPr>
          <w:sz w:val="26"/>
          <w:szCs w:val="26"/>
        </w:rPr>
        <w:t>Đại học Nông Lâm</w:t>
      </w:r>
      <w:r w:rsidRPr="00661460">
        <w:rPr>
          <w:sz w:val="26"/>
          <w:szCs w:val="26"/>
        </w:rPr>
        <w:t xml:space="preserve">. Hoạt động nghiên cứu khoa học đã góp phần hỗ trợ cho các nhà khoa học được công nhận học hàm, học vị, đến nay có 04 </w:t>
      </w:r>
      <w:r w:rsidR="00D82839" w:rsidRPr="00661460">
        <w:rPr>
          <w:sz w:val="26"/>
          <w:szCs w:val="26"/>
        </w:rPr>
        <w:t>giáo sư</w:t>
      </w:r>
      <w:r w:rsidRPr="00661460">
        <w:rPr>
          <w:sz w:val="26"/>
          <w:szCs w:val="26"/>
        </w:rPr>
        <w:t xml:space="preserve">, 44 </w:t>
      </w:r>
      <w:r w:rsidR="00D82839" w:rsidRPr="00661460">
        <w:rPr>
          <w:sz w:val="26"/>
          <w:szCs w:val="26"/>
        </w:rPr>
        <w:t>phó giáo sư</w:t>
      </w:r>
      <w:r w:rsidRPr="00661460">
        <w:rPr>
          <w:sz w:val="26"/>
          <w:szCs w:val="26"/>
        </w:rPr>
        <w:t xml:space="preserve"> và 118 </w:t>
      </w:r>
      <w:r w:rsidR="00D82839" w:rsidRPr="00661460">
        <w:rPr>
          <w:sz w:val="26"/>
          <w:szCs w:val="26"/>
        </w:rPr>
        <w:t>t</w:t>
      </w:r>
      <w:r w:rsidRPr="00661460">
        <w:rPr>
          <w:sz w:val="26"/>
          <w:szCs w:val="26"/>
        </w:rPr>
        <w:t>iến sĩ.</w:t>
      </w:r>
      <w:r w:rsidR="00661460" w:rsidRPr="00661460">
        <w:rPr>
          <w:sz w:val="26"/>
          <w:szCs w:val="26"/>
        </w:rPr>
        <w:t xml:space="preserve"> </w:t>
      </w:r>
    </w:p>
    <w:p w:rsidR="00022978" w:rsidRPr="00661460" w:rsidRDefault="00022978" w:rsidP="00661460">
      <w:pPr>
        <w:pStyle w:val="NormalWeb"/>
        <w:spacing w:before="0" w:beforeAutospacing="0" w:after="120" w:afterAutospacing="0" w:line="312" w:lineRule="auto"/>
        <w:ind w:firstLine="567"/>
        <w:jc w:val="both"/>
        <w:rPr>
          <w:sz w:val="26"/>
          <w:szCs w:val="26"/>
        </w:rPr>
      </w:pPr>
      <w:r w:rsidRPr="00661460">
        <w:rPr>
          <w:sz w:val="26"/>
          <w:szCs w:val="26"/>
        </w:rPr>
        <w:t xml:space="preserve">- Từ tháng 03/2017, </w:t>
      </w:r>
      <w:r w:rsidR="00D82839" w:rsidRPr="00661460">
        <w:rPr>
          <w:sz w:val="26"/>
          <w:szCs w:val="26"/>
        </w:rPr>
        <w:t>N</w:t>
      </w:r>
      <w:r w:rsidRPr="00661460">
        <w:rPr>
          <w:sz w:val="26"/>
          <w:szCs w:val="26"/>
        </w:rPr>
        <w:t xml:space="preserve">hà trường đã xin được giấy phép hoạt động báo in để xuất bản Tạp chí Khoa học và Công nghệ </w:t>
      </w:r>
      <w:r w:rsidR="008872E0">
        <w:rPr>
          <w:sz w:val="26"/>
          <w:szCs w:val="26"/>
        </w:rPr>
        <w:t>n</w:t>
      </w:r>
      <w:r w:rsidRPr="00661460">
        <w:rPr>
          <w:sz w:val="26"/>
          <w:szCs w:val="26"/>
        </w:rPr>
        <w:t xml:space="preserve">ông nghiệp. Đến năm 2020, đã xuất bản được 08 số liên tục với 160 bài. Tạp chí đã được Hội đồng </w:t>
      </w:r>
      <w:r w:rsidR="00D82839" w:rsidRPr="00661460">
        <w:rPr>
          <w:sz w:val="26"/>
          <w:szCs w:val="26"/>
        </w:rPr>
        <w:t>Giáo sư Nhà nước</w:t>
      </w:r>
      <w:r w:rsidRPr="00661460">
        <w:rPr>
          <w:sz w:val="26"/>
          <w:szCs w:val="26"/>
        </w:rPr>
        <w:t xml:space="preserve"> đánh giá quyết định đưa vào danh mục tạp chí được tính điểm từ năm 2019, trong đó Hội đồng liên ngành Nông nghiệp</w:t>
      </w:r>
      <w:r w:rsidR="00D82839" w:rsidRPr="00661460">
        <w:rPr>
          <w:sz w:val="26"/>
          <w:szCs w:val="26"/>
        </w:rPr>
        <w:t xml:space="preserve"> </w:t>
      </w:r>
      <w:r w:rsidRPr="00661460">
        <w:rPr>
          <w:sz w:val="26"/>
          <w:szCs w:val="26"/>
        </w:rPr>
        <w:t>-</w:t>
      </w:r>
      <w:r w:rsidR="00D82839" w:rsidRPr="00661460">
        <w:rPr>
          <w:sz w:val="26"/>
          <w:szCs w:val="26"/>
        </w:rPr>
        <w:t xml:space="preserve"> </w:t>
      </w:r>
      <w:r w:rsidRPr="00661460">
        <w:rPr>
          <w:sz w:val="26"/>
          <w:szCs w:val="26"/>
        </w:rPr>
        <w:t>Lâm nghiệp: 0,5 điểm và Hội đồng liên ngành Chăn nuôi</w:t>
      </w:r>
      <w:r w:rsidR="00D82839" w:rsidRPr="00661460">
        <w:rPr>
          <w:sz w:val="26"/>
          <w:szCs w:val="26"/>
        </w:rPr>
        <w:t xml:space="preserve"> </w:t>
      </w:r>
      <w:r w:rsidRPr="00661460">
        <w:rPr>
          <w:sz w:val="26"/>
          <w:szCs w:val="26"/>
        </w:rPr>
        <w:t>-</w:t>
      </w:r>
      <w:r w:rsidR="00D82839" w:rsidRPr="00661460">
        <w:rPr>
          <w:sz w:val="26"/>
          <w:szCs w:val="26"/>
        </w:rPr>
        <w:t xml:space="preserve"> </w:t>
      </w:r>
      <w:r w:rsidRPr="00661460">
        <w:rPr>
          <w:sz w:val="26"/>
          <w:szCs w:val="26"/>
        </w:rPr>
        <w:t>Thú y</w:t>
      </w:r>
      <w:r w:rsidR="00D82839" w:rsidRPr="00661460">
        <w:rPr>
          <w:sz w:val="26"/>
          <w:szCs w:val="26"/>
        </w:rPr>
        <w:t xml:space="preserve"> </w:t>
      </w:r>
      <w:r w:rsidRPr="00661460">
        <w:rPr>
          <w:sz w:val="26"/>
          <w:szCs w:val="26"/>
        </w:rPr>
        <w:t>-</w:t>
      </w:r>
      <w:r w:rsidR="00D82839" w:rsidRPr="00661460">
        <w:rPr>
          <w:sz w:val="26"/>
          <w:szCs w:val="26"/>
        </w:rPr>
        <w:t xml:space="preserve"> </w:t>
      </w:r>
      <w:r w:rsidRPr="00661460">
        <w:rPr>
          <w:sz w:val="26"/>
          <w:szCs w:val="26"/>
        </w:rPr>
        <w:t>Thủy sản: 0,25 điểm</w:t>
      </w:r>
      <w:r w:rsidR="008872E0">
        <w:rPr>
          <w:sz w:val="26"/>
          <w:szCs w:val="26"/>
        </w:rPr>
        <w:t xml:space="preserve">; </w:t>
      </w:r>
      <w:r w:rsidR="00F801E2">
        <w:rPr>
          <w:sz w:val="26"/>
          <w:szCs w:val="26"/>
        </w:rPr>
        <w:t>năm 2021 Hội đồng liên ngành Nông nghiệp – Lâm nghiệp: 0,75 điểm, Hội đồng liên ngành Chăn nuôi – Thú y – Thủy sản: 0,5 điểm</w:t>
      </w:r>
      <w:r w:rsidRPr="00661460">
        <w:rPr>
          <w:sz w:val="26"/>
          <w:szCs w:val="26"/>
        </w:rPr>
        <w:t xml:space="preserve">. Tạp chí ngày càng được nhiều nhà khoa học trong và ngoài </w:t>
      </w:r>
      <w:r w:rsidR="00D82839" w:rsidRPr="00661460">
        <w:rPr>
          <w:sz w:val="26"/>
          <w:szCs w:val="26"/>
        </w:rPr>
        <w:t>T</w:t>
      </w:r>
      <w:r w:rsidRPr="00661460">
        <w:rPr>
          <w:sz w:val="26"/>
          <w:szCs w:val="26"/>
        </w:rPr>
        <w:t>rường quan tâm gửi bài đăng, chất lượng ngày càng được nâng cao và số lượng truy cập đọc và tải bài trên website của tạp chí ngày càng nhiều, đến nay hơn 95 nghìn lượt truy cập và 43 nghìn lượt tải bài.</w:t>
      </w:r>
    </w:p>
    <w:p w:rsidR="00022978" w:rsidRPr="00661460" w:rsidRDefault="00022978" w:rsidP="00661460">
      <w:pPr>
        <w:spacing w:after="120" w:line="312" w:lineRule="auto"/>
        <w:ind w:firstLine="567"/>
        <w:jc w:val="both"/>
        <w:rPr>
          <w:rFonts w:eastAsia="Times New Roman" w:cs="Times New Roman"/>
          <w:szCs w:val="26"/>
          <w:lang w:val="sv-SE"/>
        </w:rPr>
      </w:pPr>
      <w:r w:rsidRPr="00661460">
        <w:rPr>
          <w:rFonts w:eastAsia="Times New Roman" w:cs="Times New Roman"/>
          <w:szCs w:val="26"/>
        </w:rPr>
        <w:t>- Từ năm 201</w:t>
      </w:r>
      <w:r w:rsidR="004835DF">
        <w:rPr>
          <w:rFonts w:eastAsia="Times New Roman" w:cs="Times New Roman"/>
          <w:szCs w:val="26"/>
        </w:rPr>
        <w:t>6</w:t>
      </w:r>
      <w:r w:rsidR="00D82839" w:rsidRPr="00661460">
        <w:rPr>
          <w:rFonts w:eastAsia="Times New Roman" w:cs="Times New Roman"/>
          <w:szCs w:val="26"/>
        </w:rPr>
        <w:t xml:space="preserve"> </w:t>
      </w:r>
      <w:r w:rsidRPr="00661460">
        <w:rPr>
          <w:rFonts w:eastAsia="Times New Roman" w:cs="Times New Roman"/>
          <w:szCs w:val="26"/>
        </w:rPr>
        <w:t>-</w:t>
      </w:r>
      <w:r w:rsidR="00D82839" w:rsidRPr="00661460">
        <w:rPr>
          <w:rFonts w:eastAsia="Times New Roman" w:cs="Times New Roman"/>
          <w:szCs w:val="26"/>
        </w:rPr>
        <w:t xml:space="preserve"> </w:t>
      </w:r>
      <w:r w:rsidRPr="00661460">
        <w:rPr>
          <w:rFonts w:eastAsia="Times New Roman" w:cs="Times New Roman"/>
          <w:szCs w:val="26"/>
        </w:rPr>
        <w:t xml:space="preserve">2020, hoạt </w:t>
      </w:r>
      <w:r w:rsidRPr="00661460">
        <w:rPr>
          <w:rFonts w:eastAsia="Times New Roman" w:cs="Times New Roman"/>
          <w:szCs w:val="26"/>
          <w:lang w:val="sv-SE"/>
        </w:rPr>
        <w:t xml:space="preserve">động </w:t>
      </w:r>
      <w:r w:rsidR="00D82839" w:rsidRPr="00661460">
        <w:rPr>
          <w:rFonts w:eastAsia="Times New Roman" w:cs="Times New Roman"/>
          <w:szCs w:val="26"/>
          <w:lang w:val="sv-SE"/>
        </w:rPr>
        <w:t>nghiên cứu khoa học</w:t>
      </w:r>
      <w:r w:rsidRPr="00661460">
        <w:rPr>
          <w:rFonts w:eastAsia="Times New Roman" w:cs="Times New Roman"/>
          <w:szCs w:val="26"/>
          <w:lang w:val="sv-SE"/>
        </w:rPr>
        <w:t xml:space="preserve"> sinh viên đã được tăng lên qu</w:t>
      </w:r>
      <w:r w:rsidR="00D82839" w:rsidRPr="00661460">
        <w:rPr>
          <w:rFonts w:eastAsia="Times New Roman" w:cs="Times New Roman"/>
          <w:szCs w:val="26"/>
          <w:lang w:val="sv-SE"/>
        </w:rPr>
        <w:t>y</w:t>
      </w:r>
      <w:r w:rsidRPr="00661460">
        <w:rPr>
          <w:rFonts w:eastAsia="Times New Roman" w:cs="Times New Roman"/>
          <w:szCs w:val="26"/>
          <w:lang w:val="sv-SE"/>
        </w:rPr>
        <w:t xml:space="preserve"> mô và đổi mới trong hoạt động tổ chức. Số lượng đề tài được duy trì trung bình 50 đề tài/năm và kinh phí trung bình là 05 triệu đồng/đề tài (cao hơn so với giai đoạn 2010</w:t>
      </w:r>
      <w:r w:rsidR="00D82839" w:rsidRPr="00661460">
        <w:rPr>
          <w:rFonts w:eastAsia="Times New Roman" w:cs="Times New Roman"/>
          <w:szCs w:val="26"/>
          <w:lang w:val="sv-SE"/>
        </w:rPr>
        <w:t xml:space="preserve"> </w:t>
      </w:r>
      <w:r w:rsidRPr="00661460">
        <w:rPr>
          <w:rFonts w:eastAsia="Times New Roman" w:cs="Times New Roman"/>
          <w:szCs w:val="26"/>
          <w:lang w:val="sv-SE"/>
        </w:rPr>
        <w:t>-</w:t>
      </w:r>
      <w:r w:rsidR="00D82839" w:rsidRPr="00661460">
        <w:rPr>
          <w:rFonts w:eastAsia="Times New Roman" w:cs="Times New Roman"/>
          <w:szCs w:val="26"/>
          <w:lang w:val="sv-SE"/>
        </w:rPr>
        <w:t xml:space="preserve"> </w:t>
      </w:r>
      <w:r w:rsidRPr="00661460">
        <w:rPr>
          <w:rFonts w:eastAsia="Times New Roman" w:cs="Times New Roman"/>
          <w:szCs w:val="26"/>
          <w:lang w:val="sv-SE"/>
        </w:rPr>
        <w:t xml:space="preserve">2014, chỉ hơn 01 triệu đồng/đề tài). Hoạt động nghiên cứu khoa học của sinh viên đã được gắn kết với các hoạt động khởi nghiệp đổi mới sáng tạo, đã có nhiều buổi hội thảo, tập huấn về khởi nghiệp cho sinh viên. Năm 2018, đã tổ chức thành công cuộc thi ý tưởng sinh viên khởi nghiệp nông nghiệp, đã có hơn 90 ý tưởng tham gia và hơn 10 nhóm sinh viên đạt giải thưởng cấp trường. Mỗi năm, có ít nhất 01 nhóm sinh viên tham gia và đạt giải thưởng ý tưởng khởi nghiệp do </w:t>
      </w:r>
      <w:r w:rsidR="00D82839" w:rsidRPr="00661460">
        <w:rPr>
          <w:rFonts w:eastAsia="Times New Roman" w:cs="Times New Roman"/>
          <w:szCs w:val="26"/>
          <w:lang w:val="sv-SE"/>
        </w:rPr>
        <w:t>Đại học Huế</w:t>
      </w:r>
      <w:r w:rsidRPr="00661460">
        <w:rPr>
          <w:rFonts w:eastAsia="Times New Roman" w:cs="Times New Roman"/>
          <w:szCs w:val="26"/>
          <w:lang w:val="sv-SE"/>
        </w:rPr>
        <w:t xml:space="preserve"> tổ chức. Đã có 01 nhóm sinh viên đạt giải thưởng khởi nghiệp đổi mới sáng tạo do Bộ </w:t>
      </w:r>
      <w:r w:rsidR="00D82839" w:rsidRPr="00661460">
        <w:rPr>
          <w:rFonts w:eastAsia="Times New Roman" w:cs="Times New Roman"/>
          <w:szCs w:val="26"/>
          <w:lang w:val="sv-SE"/>
        </w:rPr>
        <w:t>Giáo dục và Đào tạo</w:t>
      </w:r>
      <w:r w:rsidRPr="00661460">
        <w:rPr>
          <w:rFonts w:eastAsia="Times New Roman" w:cs="Times New Roman"/>
          <w:szCs w:val="26"/>
          <w:lang w:val="sv-SE"/>
        </w:rPr>
        <w:t xml:space="preserve"> tổ chức năm 2018. Một số nhóm sinh viên đã phát triển sản phẩm và thương mại hóa trên thị trường như Sữa chua mứt trái cây Vinajam (đã hình thành công ty sản xuất và kinh doanh trên thị trường), nhóm chiến binh nông sản, nhóm bút gỗ xứ Huế, bình cây giống </w:t>
      </w:r>
      <w:r w:rsidRPr="00661460">
        <w:rPr>
          <w:rFonts w:eastAsia="Times New Roman" w:cs="Times New Roman"/>
          <w:szCs w:val="26"/>
          <w:lang w:val="sv-SE"/>
        </w:rPr>
        <w:lastRenderedPageBreak/>
        <w:t>hoa chuông, phần mềm App</w:t>
      </w:r>
      <w:r w:rsidR="00195DA0" w:rsidRPr="00661460">
        <w:rPr>
          <w:rFonts w:eastAsia="Times New Roman" w:cs="Times New Roman"/>
          <w:szCs w:val="26"/>
          <w:lang w:val="sv-SE"/>
        </w:rPr>
        <w:t xml:space="preserve"> </w:t>
      </w:r>
      <w:r w:rsidRPr="00661460">
        <w:rPr>
          <w:rFonts w:eastAsia="Times New Roman" w:cs="Times New Roman"/>
          <w:szCs w:val="26"/>
          <w:lang w:val="sv-SE"/>
        </w:rPr>
        <w:t xml:space="preserve">- Agritool, chế phẩm xạ khuẩn trị bệnh tôm, hồng ngâm A </w:t>
      </w:r>
      <w:r w:rsidR="00195DA0" w:rsidRPr="00661460">
        <w:rPr>
          <w:rFonts w:eastAsia="Times New Roman" w:cs="Times New Roman"/>
          <w:szCs w:val="26"/>
          <w:lang w:val="sv-SE"/>
        </w:rPr>
        <w:t>L</w:t>
      </w:r>
      <w:r w:rsidRPr="00661460">
        <w:rPr>
          <w:rFonts w:eastAsia="Times New Roman" w:cs="Times New Roman"/>
          <w:szCs w:val="26"/>
          <w:lang w:val="sv-SE"/>
        </w:rPr>
        <w:t xml:space="preserve">ưới, rau mầm hướng dương và tinh dầu thơm cho thú cưng. Nhiều nhóm sinh viên đã đạt giải thưởng cao về nghiên cứu khoa học của Bộ </w:t>
      </w:r>
      <w:r w:rsidR="00195DA0" w:rsidRPr="00661460">
        <w:rPr>
          <w:rFonts w:eastAsia="Times New Roman" w:cs="Times New Roman"/>
          <w:szCs w:val="26"/>
          <w:lang w:val="sv-SE"/>
        </w:rPr>
        <w:t>Giáo dục và Đào tạo</w:t>
      </w:r>
      <w:r w:rsidRPr="00661460">
        <w:rPr>
          <w:rFonts w:eastAsia="Times New Roman" w:cs="Times New Roman"/>
          <w:szCs w:val="26"/>
          <w:lang w:val="sv-SE"/>
        </w:rPr>
        <w:t xml:space="preserve">, </w:t>
      </w:r>
      <w:r w:rsidR="00195DA0" w:rsidRPr="00661460">
        <w:rPr>
          <w:rFonts w:eastAsia="Times New Roman" w:cs="Times New Roman"/>
          <w:szCs w:val="26"/>
          <w:lang w:val="sv-SE"/>
        </w:rPr>
        <w:t>Đại học Huế</w:t>
      </w:r>
      <w:r w:rsidRPr="00661460">
        <w:rPr>
          <w:rFonts w:eastAsia="Times New Roman" w:cs="Times New Roman"/>
          <w:szCs w:val="26"/>
          <w:lang w:val="sv-SE"/>
        </w:rPr>
        <w:t xml:space="preserve"> và giải thưởng khác. </w:t>
      </w:r>
    </w:p>
    <w:p w:rsidR="00022978" w:rsidRPr="00661460" w:rsidRDefault="008F4543" w:rsidP="00661460">
      <w:pPr>
        <w:pStyle w:val="4"/>
        <w:rPr>
          <w:b/>
          <w:lang w:val="vi-VN"/>
        </w:rPr>
      </w:pPr>
      <w:r w:rsidRPr="00661460">
        <w:t>1.5.1.2. H</w:t>
      </w:r>
      <w:r w:rsidR="00022978" w:rsidRPr="00661460">
        <w:rPr>
          <w:lang w:val="vi-VN"/>
        </w:rPr>
        <w:t>ợp tác quốc tế</w:t>
      </w:r>
    </w:p>
    <w:p w:rsidR="00022978" w:rsidRPr="00661460" w:rsidRDefault="00022978" w:rsidP="00661460">
      <w:pPr>
        <w:spacing w:after="120" w:line="312" w:lineRule="auto"/>
        <w:ind w:firstLine="567"/>
        <w:jc w:val="both"/>
        <w:rPr>
          <w:rFonts w:eastAsia="Times New Roman" w:cs="Times New Roman"/>
          <w:szCs w:val="26"/>
        </w:rPr>
      </w:pPr>
      <w:r w:rsidRPr="00661460">
        <w:rPr>
          <w:rFonts w:eastAsia="Times New Roman" w:cs="Times New Roman"/>
          <w:szCs w:val="26"/>
        </w:rPr>
        <w:t xml:space="preserve">Hoạt động </w:t>
      </w:r>
      <w:r w:rsidR="00195DA0" w:rsidRPr="00661460">
        <w:rPr>
          <w:rFonts w:eastAsia="Times New Roman" w:cs="Times New Roman"/>
          <w:szCs w:val="26"/>
        </w:rPr>
        <w:t>hợp tác quốc tế</w:t>
      </w:r>
      <w:r w:rsidRPr="00661460">
        <w:rPr>
          <w:rFonts w:eastAsia="Times New Roman" w:cs="Times New Roman"/>
          <w:szCs w:val="26"/>
        </w:rPr>
        <w:t xml:space="preserve"> của Trường Đại học Nông Lâm,</w:t>
      </w:r>
      <w:r w:rsidRPr="00661460">
        <w:rPr>
          <w:rFonts w:eastAsia="Times New Roman" w:cs="Times New Roman"/>
          <w:szCs w:val="26"/>
          <w:lang w:val="vi-VN"/>
        </w:rPr>
        <w:t xml:space="preserve"> Đại học Huế </w:t>
      </w:r>
      <w:r w:rsidRPr="00661460">
        <w:rPr>
          <w:rFonts w:eastAsia="Times New Roman" w:cs="Times New Roman"/>
          <w:szCs w:val="26"/>
        </w:rPr>
        <w:t>tiếp tục duy trì, phát triển</w:t>
      </w:r>
      <w:r w:rsidRPr="00661460">
        <w:rPr>
          <w:rFonts w:eastAsia="Times New Roman" w:cs="Times New Roman"/>
          <w:szCs w:val="26"/>
          <w:lang w:val="vi-VN"/>
        </w:rPr>
        <w:t xml:space="preserve"> </w:t>
      </w:r>
      <w:r w:rsidRPr="00661460">
        <w:rPr>
          <w:rFonts w:eastAsia="Times New Roman" w:cs="Times New Roman"/>
          <w:szCs w:val="26"/>
        </w:rPr>
        <w:t xml:space="preserve">và đạt được nhiều kết quả </w:t>
      </w:r>
      <w:r w:rsidRPr="00661460">
        <w:rPr>
          <w:rFonts w:eastAsia="Times New Roman" w:cs="Times New Roman"/>
          <w:szCs w:val="26"/>
          <w:lang w:val="vi-VN"/>
        </w:rPr>
        <w:t>tốt</w:t>
      </w:r>
      <w:r w:rsidRPr="00661460">
        <w:rPr>
          <w:rFonts w:eastAsia="Times New Roman" w:cs="Times New Roman"/>
          <w:szCs w:val="26"/>
        </w:rPr>
        <w:t>, đóng góp đáng k</w:t>
      </w:r>
      <w:r w:rsidR="00195DA0" w:rsidRPr="00661460">
        <w:rPr>
          <w:rFonts w:eastAsia="Times New Roman" w:cs="Times New Roman"/>
          <w:szCs w:val="26"/>
        </w:rPr>
        <w:t>ể</w:t>
      </w:r>
      <w:r w:rsidRPr="00661460">
        <w:rPr>
          <w:rFonts w:eastAsia="Times New Roman" w:cs="Times New Roman"/>
          <w:szCs w:val="26"/>
        </w:rPr>
        <w:t xml:space="preserve"> vào kinh phí hoạt động chung của </w:t>
      </w:r>
      <w:r w:rsidR="00195DA0" w:rsidRPr="00661460">
        <w:rPr>
          <w:rFonts w:eastAsia="Times New Roman" w:cs="Times New Roman"/>
          <w:szCs w:val="26"/>
        </w:rPr>
        <w:t>T</w:t>
      </w:r>
      <w:r w:rsidRPr="00661460">
        <w:rPr>
          <w:rFonts w:eastAsia="Times New Roman" w:cs="Times New Roman"/>
          <w:szCs w:val="26"/>
        </w:rPr>
        <w:t xml:space="preserve">rường, nâng cao năng lực nghiên cứu của đội ngũ cán bộ, hỗ trợ đào tạo, tăng cường cơ sở vật chất, trang thiết bị, phòng thí nghiệm, nâng cao uy tín khoa học và thương hiệu của </w:t>
      </w:r>
      <w:r w:rsidR="00195DA0" w:rsidRPr="00661460">
        <w:rPr>
          <w:rFonts w:eastAsia="Times New Roman" w:cs="Times New Roman"/>
          <w:szCs w:val="26"/>
        </w:rPr>
        <w:t>T</w:t>
      </w:r>
      <w:r w:rsidRPr="00661460">
        <w:rPr>
          <w:rFonts w:eastAsia="Times New Roman" w:cs="Times New Roman"/>
          <w:szCs w:val="26"/>
        </w:rPr>
        <w:t>rường trong nước và quốc tế.</w:t>
      </w:r>
    </w:p>
    <w:p w:rsidR="00195DA0" w:rsidRPr="00661460" w:rsidRDefault="00022978" w:rsidP="00F801E2">
      <w:pPr>
        <w:pStyle w:val="Ba"/>
        <w:spacing w:after="0"/>
      </w:pPr>
      <w:r w:rsidRPr="00661460">
        <w:rPr>
          <w:b/>
        </w:rPr>
        <w:t>Bảng 1.2.</w:t>
      </w:r>
      <w:r w:rsidRPr="00661460">
        <w:t xml:space="preserve"> Đánh giá các chỉ tiêu đã đặt ra về </w:t>
      </w:r>
      <w:r w:rsidR="00195DA0" w:rsidRPr="00661460">
        <w:t>hợp tác quốc tế</w:t>
      </w:r>
    </w:p>
    <w:p w:rsidR="00022978" w:rsidRPr="00661460" w:rsidRDefault="00022978" w:rsidP="00F801E2">
      <w:pPr>
        <w:pStyle w:val="Ba"/>
        <w:spacing w:after="0"/>
      </w:pPr>
      <w:r w:rsidRPr="00661460">
        <w:t>giai đoạn 201</w:t>
      </w:r>
      <w:r w:rsidR="004835DF">
        <w:t>6</w:t>
      </w:r>
      <w:r w:rsidR="00195DA0" w:rsidRPr="00661460">
        <w:t xml:space="preserve"> </w:t>
      </w:r>
      <w:r w:rsidRPr="00661460">
        <w:t>-</w:t>
      </w:r>
      <w:r w:rsidR="00195DA0" w:rsidRPr="00661460">
        <w:t xml:space="preserve"> </w:t>
      </w:r>
      <w:r w:rsidRPr="00661460">
        <w:t>2020</w:t>
      </w:r>
    </w:p>
    <w:tbl>
      <w:tblPr>
        <w:tblStyle w:val="TableGrid"/>
        <w:tblW w:w="0" w:type="auto"/>
        <w:jc w:val="center"/>
        <w:tblLook w:val="04A0" w:firstRow="1" w:lastRow="0" w:firstColumn="1" w:lastColumn="0" w:noHBand="0" w:noVBand="1"/>
      </w:tblPr>
      <w:tblGrid>
        <w:gridCol w:w="787"/>
        <w:gridCol w:w="3831"/>
        <w:gridCol w:w="1364"/>
        <w:gridCol w:w="1359"/>
        <w:gridCol w:w="1721"/>
      </w:tblGrid>
      <w:tr w:rsidR="00661460" w:rsidRPr="00661460" w:rsidTr="004835DF">
        <w:trPr>
          <w:jc w:val="center"/>
        </w:trPr>
        <w:tc>
          <w:tcPr>
            <w:tcW w:w="787" w:type="dxa"/>
            <w:vAlign w:val="center"/>
          </w:tcPr>
          <w:p w:rsidR="00022978" w:rsidRPr="00661460" w:rsidRDefault="00022978" w:rsidP="00661460">
            <w:pPr>
              <w:spacing w:after="120" w:line="312" w:lineRule="auto"/>
              <w:jc w:val="center"/>
              <w:rPr>
                <w:rFonts w:ascii="Times New Roman" w:hAnsi="Times New Roman" w:cs="Times New Roman"/>
                <w:b/>
                <w:sz w:val="26"/>
                <w:szCs w:val="26"/>
              </w:rPr>
            </w:pPr>
            <w:r w:rsidRPr="00661460">
              <w:rPr>
                <w:rFonts w:ascii="Times New Roman" w:hAnsi="Times New Roman" w:cs="Times New Roman"/>
                <w:b/>
                <w:sz w:val="26"/>
                <w:szCs w:val="26"/>
              </w:rPr>
              <w:t>STT</w:t>
            </w:r>
          </w:p>
        </w:tc>
        <w:tc>
          <w:tcPr>
            <w:tcW w:w="3831" w:type="dxa"/>
            <w:vAlign w:val="center"/>
          </w:tcPr>
          <w:p w:rsidR="00022978" w:rsidRPr="00661460" w:rsidRDefault="00022978" w:rsidP="00661460">
            <w:pPr>
              <w:spacing w:after="120" w:line="312" w:lineRule="auto"/>
              <w:jc w:val="center"/>
              <w:rPr>
                <w:rFonts w:ascii="Times New Roman" w:hAnsi="Times New Roman" w:cs="Times New Roman"/>
                <w:b/>
                <w:sz w:val="26"/>
                <w:szCs w:val="26"/>
              </w:rPr>
            </w:pPr>
            <w:r w:rsidRPr="00661460">
              <w:rPr>
                <w:rFonts w:ascii="Times New Roman" w:hAnsi="Times New Roman" w:cs="Times New Roman"/>
                <w:b/>
                <w:sz w:val="26"/>
                <w:szCs w:val="26"/>
              </w:rPr>
              <w:t>Chỉ tiêu</w:t>
            </w:r>
          </w:p>
        </w:tc>
        <w:tc>
          <w:tcPr>
            <w:tcW w:w="1364" w:type="dxa"/>
            <w:vAlign w:val="center"/>
          </w:tcPr>
          <w:p w:rsidR="00022978" w:rsidRPr="00661460" w:rsidRDefault="00022978" w:rsidP="00661460">
            <w:pPr>
              <w:spacing w:after="120" w:line="312" w:lineRule="auto"/>
              <w:jc w:val="center"/>
              <w:rPr>
                <w:rFonts w:ascii="Times New Roman" w:hAnsi="Times New Roman" w:cs="Times New Roman"/>
                <w:b/>
                <w:sz w:val="26"/>
                <w:szCs w:val="26"/>
              </w:rPr>
            </w:pPr>
            <w:r w:rsidRPr="00661460">
              <w:rPr>
                <w:rFonts w:ascii="Times New Roman" w:hAnsi="Times New Roman" w:cs="Times New Roman"/>
                <w:b/>
                <w:sz w:val="26"/>
                <w:szCs w:val="26"/>
              </w:rPr>
              <w:t>Theo kế hoạch</w:t>
            </w:r>
          </w:p>
        </w:tc>
        <w:tc>
          <w:tcPr>
            <w:tcW w:w="1359" w:type="dxa"/>
            <w:vAlign w:val="center"/>
          </w:tcPr>
          <w:p w:rsidR="00022978" w:rsidRPr="00661460" w:rsidRDefault="00022978" w:rsidP="00661460">
            <w:pPr>
              <w:spacing w:after="120" w:line="312" w:lineRule="auto"/>
              <w:jc w:val="center"/>
              <w:rPr>
                <w:rFonts w:ascii="Times New Roman" w:hAnsi="Times New Roman" w:cs="Times New Roman"/>
                <w:b/>
                <w:sz w:val="26"/>
                <w:szCs w:val="26"/>
              </w:rPr>
            </w:pPr>
            <w:r w:rsidRPr="00661460">
              <w:rPr>
                <w:rFonts w:ascii="Times New Roman" w:hAnsi="Times New Roman" w:cs="Times New Roman"/>
                <w:b/>
                <w:sz w:val="26"/>
                <w:szCs w:val="26"/>
              </w:rPr>
              <w:t>Thực hiện được</w:t>
            </w:r>
          </w:p>
        </w:tc>
        <w:tc>
          <w:tcPr>
            <w:tcW w:w="1721" w:type="dxa"/>
            <w:vAlign w:val="center"/>
          </w:tcPr>
          <w:p w:rsidR="00022978" w:rsidRPr="00661460" w:rsidRDefault="00022978" w:rsidP="00661460">
            <w:pPr>
              <w:spacing w:after="120" w:line="312" w:lineRule="auto"/>
              <w:jc w:val="center"/>
              <w:rPr>
                <w:rFonts w:ascii="Times New Roman" w:hAnsi="Times New Roman" w:cs="Times New Roman"/>
                <w:b/>
                <w:sz w:val="26"/>
                <w:szCs w:val="26"/>
              </w:rPr>
            </w:pPr>
            <w:r w:rsidRPr="00661460">
              <w:rPr>
                <w:rFonts w:ascii="Times New Roman" w:hAnsi="Times New Roman" w:cs="Times New Roman"/>
                <w:b/>
                <w:sz w:val="26"/>
                <w:szCs w:val="26"/>
              </w:rPr>
              <w:t>Vượt so với kế hoạch (%)</w:t>
            </w:r>
          </w:p>
        </w:tc>
      </w:tr>
      <w:tr w:rsidR="004835DF" w:rsidRPr="00661460" w:rsidTr="004835DF">
        <w:trPr>
          <w:jc w:val="center"/>
        </w:trPr>
        <w:tc>
          <w:tcPr>
            <w:tcW w:w="787" w:type="dxa"/>
          </w:tcPr>
          <w:p w:rsidR="004835DF" w:rsidRPr="00661460" w:rsidRDefault="004835DF" w:rsidP="004835DF">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1</w:t>
            </w:r>
          </w:p>
        </w:tc>
        <w:tc>
          <w:tcPr>
            <w:tcW w:w="3831" w:type="dxa"/>
          </w:tcPr>
          <w:p w:rsidR="004835DF" w:rsidRPr="00661460" w:rsidRDefault="004835DF" w:rsidP="004835DF">
            <w:pPr>
              <w:spacing w:after="120" w:line="312" w:lineRule="auto"/>
              <w:rPr>
                <w:rFonts w:ascii="Times New Roman" w:hAnsi="Times New Roman" w:cs="Times New Roman"/>
                <w:sz w:val="26"/>
                <w:szCs w:val="26"/>
              </w:rPr>
            </w:pPr>
            <w:r w:rsidRPr="00661460">
              <w:rPr>
                <w:rFonts w:ascii="Times New Roman" w:hAnsi="Times New Roman" w:cs="Times New Roman"/>
                <w:sz w:val="26"/>
                <w:szCs w:val="26"/>
              </w:rPr>
              <w:t>Khoa chuyên môn có chương trình hợp tác quốc tế</w:t>
            </w:r>
          </w:p>
        </w:tc>
        <w:tc>
          <w:tcPr>
            <w:tcW w:w="1364"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100%</w:t>
            </w:r>
          </w:p>
        </w:tc>
        <w:tc>
          <w:tcPr>
            <w:tcW w:w="1359"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100%</w:t>
            </w:r>
          </w:p>
        </w:tc>
        <w:tc>
          <w:tcPr>
            <w:tcW w:w="1721"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Đạt kế hoạch</w:t>
            </w:r>
          </w:p>
        </w:tc>
      </w:tr>
      <w:tr w:rsidR="004835DF" w:rsidRPr="00661460" w:rsidTr="004835DF">
        <w:trPr>
          <w:jc w:val="center"/>
        </w:trPr>
        <w:tc>
          <w:tcPr>
            <w:tcW w:w="787" w:type="dxa"/>
          </w:tcPr>
          <w:p w:rsidR="004835DF" w:rsidRPr="00661460" w:rsidRDefault="004835DF" w:rsidP="004835DF">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2</w:t>
            </w:r>
          </w:p>
        </w:tc>
        <w:tc>
          <w:tcPr>
            <w:tcW w:w="3831" w:type="dxa"/>
          </w:tcPr>
          <w:p w:rsidR="004835DF" w:rsidRPr="00661460" w:rsidRDefault="004835DF" w:rsidP="004835DF">
            <w:pPr>
              <w:spacing w:after="120" w:line="312" w:lineRule="auto"/>
              <w:rPr>
                <w:rFonts w:ascii="Times New Roman" w:hAnsi="Times New Roman" w:cs="Times New Roman"/>
                <w:sz w:val="26"/>
                <w:szCs w:val="26"/>
              </w:rPr>
            </w:pPr>
            <w:r w:rsidRPr="00661460">
              <w:rPr>
                <w:rFonts w:ascii="Times New Roman" w:hAnsi="Times New Roman" w:cs="Times New Roman"/>
                <w:sz w:val="26"/>
                <w:szCs w:val="26"/>
              </w:rPr>
              <w:t xml:space="preserve">Các đơn vị không vị phạm quy định </w:t>
            </w:r>
            <w:r w:rsidRPr="00F32A4A">
              <w:rPr>
                <w:rFonts w:eastAsia="Times New Roman" w:cs="Times New Roman"/>
                <w:szCs w:val="26"/>
              </w:rPr>
              <w:t>hợp tác quốc tế</w:t>
            </w:r>
          </w:p>
        </w:tc>
        <w:tc>
          <w:tcPr>
            <w:tcW w:w="1364"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100%</w:t>
            </w:r>
          </w:p>
        </w:tc>
        <w:tc>
          <w:tcPr>
            <w:tcW w:w="1359"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100%</w:t>
            </w:r>
          </w:p>
        </w:tc>
        <w:tc>
          <w:tcPr>
            <w:tcW w:w="1721"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Đạt kế hoạch</w:t>
            </w:r>
          </w:p>
        </w:tc>
      </w:tr>
      <w:tr w:rsidR="004835DF" w:rsidRPr="00661460" w:rsidTr="004835DF">
        <w:trPr>
          <w:jc w:val="center"/>
        </w:trPr>
        <w:tc>
          <w:tcPr>
            <w:tcW w:w="787" w:type="dxa"/>
          </w:tcPr>
          <w:p w:rsidR="004835DF" w:rsidRPr="00661460" w:rsidRDefault="004835DF" w:rsidP="004835DF">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3</w:t>
            </w:r>
          </w:p>
        </w:tc>
        <w:tc>
          <w:tcPr>
            <w:tcW w:w="3831" w:type="dxa"/>
          </w:tcPr>
          <w:p w:rsidR="004835DF" w:rsidRPr="00661460" w:rsidRDefault="004835DF" w:rsidP="004835DF">
            <w:pPr>
              <w:spacing w:after="120" w:line="312" w:lineRule="auto"/>
              <w:rPr>
                <w:rFonts w:ascii="Times New Roman" w:hAnsi="Times New Roman" w:cs="Times New Roman"/>
                <w:sz w:val="26"/>
                <w:szCs w:val="26"/>
              </w:rPr>
            </w:pPr>
            <w:r w:rsidRPr="00661460">
              <w:rPr>
                <w:rFonts w:ascii="Times New Roman" w:hAnsi="Times New Roman" w:cs="Times New Roman"/>
                <w:sz w:val="26"/>
                <w:szCs w:val="26"/>
              </w:rPr>
              <w:t>Ký kết MoU</w:t>
            </w:r>
          </w:p>
        </w:tc>
        <w:tc>
          <w:tcPr>
            <w:tcW w:w="1364"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2</w:t>
            </w:r>
          </w:p>
        </w:tc>
        <w:tc>
          <w:tcPr>
            <w:tcW w:w="1359"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18</w:t>
            </w:r>
          </w:p>
        </w:tc>
        <w:tc>
          <w:tcPr>
            <w:tcW w:w="1721"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Vượt 16 MoU</w:t>
            </w:r>
          </w:p>
        </w:tc>
      </w:tr>
      <w:tr w:rsidR="004835DF" w:rsidRPr="00661460" w:rsidTr="004835DF">
        <w:trPr>
          <w:jc w:val="center"/>
        </w:trPr>
        <w:tc>
          <w:tcPr>
            <w:tcW w:w="787" w:type="dxa"/>
          </w:tcPr>
          <w:p w:rsidR="004835DF" w:rsidRPr="00661460" w:rsidRDefault="004835DF" w:rsidP="004835DF">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4</w:t>
            </w:r>
          </w:p>
        </w:tc>
        <w:tc>
          <w:tcPr>
            <w:tcW w:w="3831" w:type="dxa"/>
          </w:tcPr>
          <w:p w:rsidR="004835DF" w:rsidRPr="00661460" w:rsidRDefault="004835DF" w:rsidP="004835DF">
            <w:pPr>
              <w:spacing w:after="120" w:line="312" w:lineRule="auto"/>
              <w:rPr>
                <w:rFonts w:ascii="Times New Roman" w:hAnsi="Times New Roman" w:cs="Times New Roman"/>
                <w:sz w:val="26"/>
                <w:szCs w:val="26"/>
              </w:rPr>
            </w:pPr>
            <w:r w:rsidRPr="00661460">
              <w:rPr>
                <w:rFonts w:ascii="Times New Roman" w:hAnsi="Times New Roman" w:cs="Times New Roman"/>
                <w:sz w:val="26"/>
                <w:szCs w:val="26"/>
              </w:rPr>
              <w:t>Giảng viên tham gia hoạt động hợp tác quốc tế</w:t>
            </w:r>
          </w:p>
        </w:tc>
        <w:tc>
          <w:tcPr>
            <w:tcW w:w="1364"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40%</w:t>
            </w:r>
          </w:p>
        </w:tc>
        <w:tc>
          <w:tcPr>
            <w:tcW w:w="1359"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40%</w:t>
            </w:r>
          </w:p>
        </w:tc>
        <w:tc>
          <w:tcPr>
            <w:tcW w:w="1721"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Đạt kế hoạch</w:t>
            </w:r>
          </w:p>
        </w:tc>
      </w:tr>
      <w:tr w:rsidR="004835DF" w:rsidRPr="00661460" w:rsidTr="004835DF">
        <w:trPr>
          <w:jc w:val="center"/>
        </w:trPr>
        <w:tc>
          <w:tcPr>
            <w:tcW w:w="787" w:type="dxa"/>
          </w:tcPr>
          <w:p w:rsidR="004835DF" w:rsidRPr="00661460" w:rsidRDefault="004835DF" w:rsidP="004835DF">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5</w:t>
            </w:r>
          </w:p>
        </w:tc>
        <w:tc>
          <w:tcPr>
            <w:tcW w:w="3831" w:type="dxa"/>
          </w:tcPr>
          <w:p w:rsidR="004835DF" w:rsidRPr="00661460" w:rsidRDefault="004835DF" w:rsidP="004835DF">
            <w:pPr>
              <w:spacing w:after="120" w:line="312" w:lineRule="auto"/>
              <w:rPr>
                <w:rFonts w:ascii="Times New Roman" w:hAnsi="Times New Roman" w:cs="Times New Roman"/>
                <w:sz w:val="26"/>
                <w:szCs w:val="26"/>
              </w:rPr>
            </w:pPr>
            <w:r w:rsidRPr="00661460">
              <w:rPr>
                <w:rFonts w:ascii="Times New Roman" w:hAnsi="Times New Roman" w:cs="Times New Roman"/>
                <w:sz w:val="26"/>
                <w:szCs w:val="26"/>
              </w:rPr>
              <w:t>Đoàn sinh viên quốc tế trao đổi</w:t>
            </w:r>
          </w:p>
        </w:tc>
        <w:tc>
          <w:tcPr>
            <w:tcW w:w="1364"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5</w:t>
            </w:r>
          </w:p>
        </w:tc>
        <w:tc>
          <w:tcPr>
            <w:tcW w:w="1359"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33</w:t>
            </w:r>
          </w:p>
        </w:tc>
        <w:tc>
          <w:tcPr>
            <w:tcW w:w="1721"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Vượt 27 đoàn</w:t>
            </w:r>
          </w:p>
        </w:tc>
      </w:tr>
      <w:tr w:rsidR="004835DF" w:rsidRPr="00661460" w:rsidTr="004835DF">
        <w:trPr>
          <w:jc w:val="center"/>
        </w:trPr>
        <w:tc>
          <w:tcPr>
            <w:tcW w:w="787" w:type="dxa"/>
          </w:tcPr>
          <w:p w:rsidR="004835DF" w:rsidRPr="00661460" w:rsidRDefault="004835DF" w:rsidP="004835DF">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6</w:t>
            </w:r>
          </w:p>
        </w:tc>
        <w:tc>
          <w:tcPr>
            <w:tcW w:w="3831" w:type="dxa"/>
          </w:tcPr>
          <w:p w:rsidR="004835DF" w:rsidRPr="00661460" w:rsidRDefault="004835DF" w:rsidP="004835DF">
            <w:pPr>
              <w:spacing w:after="120" w:line="312" w:lineRule="auto"/>
              <w:rPr>
                <w:rFonts w:ascii="Times New Roman" w:hAnsi="Times New Roman" w:cs="Times New Roman"/>
                <w:sz w:val="26"/>
                <w:szCs w:val="26"/>
              </w:rPr>
            </w:pPr>
            <w:r w:rsidRPr="00661460">
              <w:rPr>
                <w:rFonts w:ascii="Times New Roman" w:hAnsi="Times New Roman" w:cs="Times New Roman"/>
                <w:sz w:val="26"/>
                <w:szCs w:val="26"/>
              </w:rPr>
              <w:t>Chương trình dự án hợp tác quốc tế /năm</w:t>
            </w:r>
          </w:p>
        </w:tc>
        <w:tc>
          <w:tcPr>
            <w:tcW w:w="1364"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3</w:t>
            </w:r>
          </w:p>
        </w:tc>
        <w:tc>
          <w:tcPr>
            <w:tcW w:w="1359"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41</w:t>
            </w:r>
          </w:p>
        </w:tc>
        <w:tc>
          <w:tcPr>
            <w:tcW w:w="1721"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Vượt 100%</w:t>
            </w:r>
          </w:p>
        </w:tc>
      </w:tr>
      <w:tr w:rsidR="004835DF" w:rsidRPr="00661460" w:rsidTr="004835DF">
        <w:trPr>
          <w:jc w:val="center"/>
        </w:trPr>
        <w:tc>
          <w:tcPr>
            <w:tcW w:w="787" w:type="dxa"/>
          </w:tcPr>
          <w:p w:rsidR="004835DF" w:rsidRPr="00661460" w:rsidRDefault="004835DF" w:rsidP="004835DF">
            <w:pPr>
              <w:spacing w:after="120" w:line="312" w:lineRule="auto"/>
              <w:jc w:val="center"/>
              <w:rPr>
                <w:rFonts w:ascii="Times New Roman" w:hAnsi="Times New Roman" w:cs="Times New Roman"/>
                <w:sz w:val="26"/>
                <w:szCs w:val="26"/>
              </w:rPr>
            </w:pPr>
            <w:r w:rsidRPr="00661460">
              <w:rPr>
                <w:rFonts w:ascii="Times New Roman" w:hAnsi="Times New Roman" w:cs="Times New Roman"/>
                <w:sz w:val="26"/>
                <w:szCs w:val="26"/>
              </w:rPr>
              <w:t>7</w:t>
            </w:r>
          </w:p>
        </w:tc>
        <w:tc>
          <w:tcPr>
            <w:tcW w:w="3831" w:type="dxa"/>
          </w:tcPr>
          <w:p w:rsidR="004835DF" w:rsidRPr="00661460" w:rsidRDefault="004835DF" w:rsidP="004835DF">
            <w:pPr>
              <w:spacing w:after="120" w:line="312" w:lineRule="auto"/>
              <w:rPr>
                <w:rFonts w:ascii="Times New Roman" w:hAnsi="Times New Roman" w:cs="Times New Roman"/>
                <w:sz w:val="26"/>
                <w:szCs w:val="26"/>
              </w:rPr>
            </w:pPr>
            <w:r w:rsidRPr="00661460">
              <w:rPr>
                <w:rFonts w:ascii="Times New Roman" w:hAnsi="Times New Roman" w:cs="Times New Roman"/>
                <w:sz w:val="26"/>
                <w:szCs w:val="26"/>
              </w:rPr>
              <w:t>Hội nghị, hội thảo quốc tế</w:t>
            </w:r>
          </w:p>
        </w:tc>
        <w:tc>
          <w:tcPr>
            <w:tcW w:w="1364"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3</w:t>
            </w:r>
          </w:p>
        </w:tc>
        <w:tc>
          <w:tcPr>
            <w:tcW w:w="1359"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4</w:t>
            </w:r>
          </w:p>
        </w:tc>
        <w:tc>
          <w:tcPr>
            <w:tcW w:w="1721" w:type="dxa"/>
          </w:tcPr>
          <w:p w:rsidR="004835DF" w:rsidRPr="0018097D" w:rsidRDefault="004835DF" w:rsidP="004835DF">
            <w:pPr>
              <w:spacing w:line="288" w:lineRule="auto"/>
              <w:jc w:val="center"/>
              <w:rPr>
                <w:rFonts w:ascii="Times New Roman" w:hAnsi="Times New Roman" w:cs="Times New Roman"/>
                <w:sz w:val="26"/>
                <w:szCs w:val="26"/>
              </w:rPr>
            </w:pPr>
            <w:r w:rsidRPr="0018097D">
              <w:rPr>
                <w:rFonts w:ascii="Times New Roman" w:hAnsi="Times New Roman" w:cs="Times New Roman"/>
                <w:sz w:val="26"/>
                <w:szCs w:val="26"/>
              </w:rPr>
              <w:t>Vượt 01</w:t>
            </w:r>
          </w:p>
        </w:tc>
      </w:tr>
    </w:tbl>
    <w:p w:rsidR="00022978" w:rsidRPr="00661460" w:rsidRDefault="00022978" w:rsidP="00661460">
      <w:pPr>
        <w:spacing w:after="120" w:line="312" w:lineRule="auto"/>
        <w:ind w:firstLine="567"/>
        <w:jc w:val="both"/>
        <w:rPr>
          <w:rFonts w:cs="Times New Roman"/>
          <w:sz w:val="10"/>
          <w:szCs w:val="26"/>
        </w:rPr>
      </w:pPr>
    </w:p>
    <w:p w:rsidR="00022978" w:rsidRPr="00661460" w:rsidRDefault="00022978" w:rsidP="00661460">
      <w:pPr>
        <w:spacing w:after="120" w:line="312" w:lineRule="auto"/>
        <w:ind w:firstLine="567"/>
        <w:jc w:val="both"/>
        <w:rPr>
          <w:rFonts w:eastAsia="Times New Roman" w:cs="Times New Roman"/>
          <w:szCs w:val="26"/>
        </w:rPr>
      </w:pPr>
      <w:r w:rsidRPr="00661460">
        <w:rPr>
          <w:rFonts w:eastAsia="Times New Roman" w:cs="Times New Roman"/>
          <w:szCs w:val="26"/>
          <w:lang w:val="vi-VN"/>
        </w:rPr>
        <w:t xml:space="preserve">- </w:t>
      </w:r>
      <w:r w:rsidRPr="00661460">
        <w:rPr>
          <w:rFonts w:eastAsia="Times New Roman" w:cs="Times New Roman"/>
          <w:szCs w:val="26"/>
        </w:rPr>
        <w:t xml:space="preserve">Về quy mô các chương trình dự án </w:t>
      </w:r>
      <w:r w:rsidR="00195DA0" w:rsidRPr="00661460">
        <w:rPr>
          <w:rFonts w:eastAsia="Times New Roman" w:cs="Times New Roman"/>
          <w:szCs w:val="26"/>
        </w:rPr>
        <w:t>hợp tác quốc tế</w:t>
      </w:r>
      <w:r w:rsidRPr="00661460">
        <w:rPr>
          <w:rFonts w:eastAsia="Times New Roman" w:cs="Times New Roman"/>
          <w:szCs w:val="26"/>
        </w:rPr>
        <w:t>: Giai đoạn 201</w:t>
      </w:r>
      <w:r w:rsidR="004835DF">
        <w:rPr>
          <w:rFonts w:eastAsia="Times New Roman" w:cs="Times New Roman"/>
          <w:szCs w:val="26"/>
        </w:rPr>
        <w:t>6</w:t>
      </w:r>
      <w:r w:rsidR="00195DA0" w:rsidRPr="00661460">
        <w:rPr>
          <w:rFonts w:eastAsia="Times New Roman" w:cs="Times New Roman"/>
          <w:szCs w:val="26"/>
        </w:rPr>
        <w:t xml:space="preserve"> </w:t>
      </w:r>
      <w:r w:rsidRPr="00661460">
        <w:rPr>
          <w:rFonts w:eastAsia="Times New Roman" w:cs="Times New Roman"/>
          <w:szCs w:val="26"/>
        </w:rPr>
        <w:t>-</w:t>
      </w:r>
      <w:r w:rsidR="00195DA0" w:rsidRPr="00661460">
        <w:rPr>
          <w:rFonts w:eastAsia="Times New Roman" w:cs="Times New Roman"/>
          <w:szCs w:val="26"/>
        </w:rPr>
        <w:t xml:space="preserve"> </w:t>
      </w:r>
      <w:r w:rsidRPr="00661460">
        <w:rPr>
          <w:rFonts w:eastAsia="Times New Roman" w:cs="Times New Roman"/>
          <w:szCs w:val="26"/>
        </w:rPr>
        <w:t>2020 đã có 3</w:t>
      </w:r>
      <w:r w:rsidR="004835DF">
        <w:rPr>
          <w:rFonts w:eastAsia="Times New Roman" w:cs="Times New Roman"/>
          <w:szCs w:val="26"/>
        </w:rPr>
        <w:t>1</w:t>
      </w:r>
      <w:r w:rsidRPr="00661460">
        <w:rPr>
          <w:rFonts w:eastAsia="Times New Roman" w:cs="Times New Roman"/>
          <w:szCs w:val="26"/>
        </w:rPr>
        <w:t xml:space="preserve"> đề tài, dự án được triển khai, trung bình mỗi năm có 06 dự án </w:t>
      </w:r>
      <w:r w:rsidR="00195DA0" w:rsidRPr="00661460">
        <w:rPr>
          <w:rFonts w:eastAsia="Times New Roman" w:cs="Times New Roman"/>
          <w:szCs w:val="26"/>
        </w:rPr>
        <w:t>hợp tác quốc tế</w:t>
      </w:r>
      <w:r w:rsidRPr="00661460">
        <w:rPr>
          <w:rFonts w:eastAsia="Times New Roman" w:cs="Times New Roman"/>
          <w:szCs w:val="26"/>
        </w:rPr>
        <w:t>. Tổng kinh phí đưa vào hoạt động hơn 64 tỷ đồng (tuy nhiên ít hơn giai đoạn 2011</w:t>
      </w:r>
      <w:r w:rsidR="00195DA0" w:rsidRPr="00661460">
        <w:rPr>
          <w:rFonts w:eastAsia="Times New Roman" w:cs="Times New Roman"/>
          <w:szCs w:val="26"/>
        </w:rPr>
        <w:t xml:space="preserve"> </w:t>
      </w:r>
      <w:r w:rsidRPr="00661460">
        <w:rPr>
          <w:rFonts w:eastAsia="Times New Roman" w:cs="Times New Roman"/>
          <w:szCs w:val="26"/>
        </w:rPr>
        <w:t>-</w:t>
      </w:r>
      <w:r w:rsidR="00195DA0" w:rsidRPr="00661460">
        <w:rPr>
          <w:rFonts w:eastAsia="Times New Roman" w:cs="Times New Roman"/>
          <w:szCs w:val="26"/>
        </w:rPr>
        <w:t xml:space="preserve"> </w:t>
      </w:r>
      <w:r w:rsidRPr="00661460">
        <w:rPr>
          <w:rFonts w:eastAsia="Times New Roman" w:cs="Times New Roman"/>
          <w:szCs w:val="26"/>
        </w:rPr>
        <w:t>201</w:t>
      </w:r>
      <w:r w:rsidR="004835DF">
        <w:rPr>
          <w:rFonts w:eastAsia="Times New Roman" w:cs="Times New Roman"/>
          <w:szCs w:val="26"/>
        </w:rPr>
        <w:t>5</w:t>
      </w:r>
      <w:r w:rsidRPr="00661460">
        <w:rPr>
          <w:rFonts w:eastAsia="Times New Roman" w:cs="Times New Roman"/>
          <w:szCs w:val="26"/>
        </w:rPr>
        <w:t xml:space="preserve">, có kinh phí hơn 75 tỷ đồng), trung bình mỗi năm có thêm gần 11 tỷ đồng/năm từ các chương trình, dự án </w:t>
      </w:r>
      <w:r w:rsidR="00195DA0" w:rsidRPr="00661460">
        <w:rPr>
          <w:rFonts w:eastAsia="Times New Roman" w:cs="Times New Roman"/>
          <w:szCs w:val="26"/>
        </w:rPr>
        <w:t xml:space="preserve">hợp tác quốc tế </w:t>
      </w:r>
      <w:r w:rsidRPr="00661460">
        <w:rPr>
          <w:rFonts w:eastAsia="Times New Roman" w:cs="Times New Roman"/>
          <w:szCs w:val="26"/>
        </w:rPr>
        <w:t>(ít hơn giai đoạn đoạn 201</w:t>
      </w:r>
      <w:r w:rsidR="004835DF">
        <w:rPr>
          <w:rFonts w:eastAsia="Times New Roman" w:cs="Times New Roman"/>
          <w:szCs w:val="26"/>
        </w:rPr>
        <w:t>1</w:t>
      </w:r>
      <w:r w:rsidR="00195DA0" w:rsidRPr="00661460">
        <w:rPr>
          <w:rFonts w:eastAsia="Times New Roman" w:cs="Times New Roman"/>
          <w:szCs w:val="26"/>
        </w:rPr>
        <w:t xml:space="preserve"> </w:t>
      </w:r>
      <w:r w:rsidRPr="00661460">
        <w:rPr>
          <w:rFonts w:eastAsia="Times New Roman" w:cs="Times New Roman"/>
          <w:szCs w:val="26"/>
        </w:rPr>
        <w:t>-</w:t>
      </w:r>
      <w:r w:rsidR="00195DA0" w:rsidRPr="00661460">
        <w:rPr>
          <w:rFonts w:eastAsia="Times New Roman" w:cs="Times New Roman"/>
          <w:szCs w:val="26"/>
        </w:rPr>
        <w:t xml:space="preserve"> </w:t>
      </w:r>
      <w:r w:rsidRPr="00661460">
        <w:rPr>
          <w:rFonts w:eastAsia="Times New Roman" w:cs="Times New Roman"/>
          <w:szCs w:val="26"/>
        </w:rPr>
        <w:t>201</w:t>
      </w:r>
      <w:r w:rsidR="004835DF">
        <w:rPr>
          <w:rFonts w:eastAsia="Times New Roman" w:cs="Times New Roman"/>
          <w:szCs w:val="26"/>
        </w:rPr>
        <w:t>5</w:t>
      </w:r>
      <w:r w:rsidRPr="00661460">
        <w:rPr>
          <w:rFonts w:eastAsia="Times New Roman" w:cs="Times New Roman"/>
          <w:szCs w:val="26"/>
        </w:rPr>
        <w:t>, trung bình mỗi năm gần 15 tỷ đồng). Kinh phí có xu hướng tăng từ năm 201</w:t>
      </w:r>
      <w:r w:rsidR="004835DF">
        <w:rPr>
          <w:rFonts w:eastAsia="Times New Roman" w:cs="Times New Roman"/>
          <w:szCs w:val="26"/>
        </w:rPr>
        <w:t>6</w:t>
      </w:r>
      <w:r w:rsidR="00195DA0" w:rsidRPr="00661460">
        <w:rPr>
          <w:rFonts w:eastAsia="Times New Roman" w:cs="Times New Roman"/>
          <w:szCs w:val="26"/>
        </w:rPr>
        <w:t xml:space="preserve"> </w:t>
      </w:r>
      <w:r w:rsidRPr="00661460">
        <w:rPr>
          <w:rFonts w:eastAsia="Times New Roman" w:cs="Times New Roman"/>
          <w:szCs w:val="26"/>
        </w:rPr>
        <w:t>-</w:t>
      </w:r>
      <w:r w:rsidR="00195DA0" w:rsidRPr="00661460">
        <w:rPr>
          <w:rFonts w:eastAsia="Times New Roman" w:cs="Times New Roman"/>
          <w:szCs w:val="26"/>
        </w:rPr>
        <w:t xml:space="preserve"> </w:t>
      </w:r>
      <w:r w:rsidRPr="00661460">
        <w:rPr>
          <w:rFonts w:eastAsia="Times New Roman" w:cs="Times New Roman"/>
          <w:szCs w:val="26"/>
        </w:rPr>
        <w:t xml:space="preserve">2020, từ 11 tỷ đồng năm 2015 đến hơn 14 tỷ đồng năm 2019, đầu năm 2020. Với tình hình thay đổi về tài trợ quốc tế sau khi Việt Nam trở thành nước có thu nhập trung bình thì các tài trợ bị cắt giảm mạnh, </w:t>
      </w:r>
      <w:r w:rsidRPr="00661460">
        <w:rPr>
          <w:rFonts w:eastAsia="Times New Roman" w:cs="Times New Roman"/>
          <w:szCs w:val="26"/>
        </w:rPr>
        <w:lastRenderedPageBreak/>
        <w:t>các đề tài, dự án trong giai đoạn 201</w:t>
      </w:r>
      <w:r w:rsidR="004835DF">
        <w:rPr>
          <w:rFonts w:eastAsia="Times New Roman" w:cs="Times New Roman"/>
          <w:szCs w:val="26"/>
        </w:rPr>
        <w:t>6</w:t>
      </w:r>
      <w:r w:rsidR="00195DA0" w:rsidRPr="00661460">
        <w:rPr>
          <w:rFonts w:eastAsia="Times New Roman" w:cs="Times New Roman"/>
          <w:szCs w:val="26"/>
        </w:rPr>
        <w:t xml:space="preserve"> </w:t>
      </w:r>
      <w:r w:rsidRPr="00661460">
        <w:rPr>
          <w:rFonts w:eastAsia="Times New Roman" w:cs="Times New Roman"/>
          <w:szCs w:val="26"/>
        </w:rPr>
        <w:t>-</w:t>
      </w:r>
      <w:r w:rsidR="00195DA0" w:rsidRPr="00661460">
        <w:rPr>
          <w:rFonts w:eastAsia="Times New Roman" w:cs="Times New Roman"/>
          <w:szCs w:val="26"/>
        </w:rPr>
        <w:t xml:space="preserve"> </w:t>
      </w:r>
      <w:r w:rsidRPr="00661460">
        <w:rPr>
          <w:rFonts w:eastAsia="Times New Roman" w:cs="Times New Roman"/>
          <w:szCs w:val="26"/>
        </w:rPr>
        <w:t xml:space="preserve">2020 chủ yếu là các đơn vị, cá nhân gửi hồ sơ đấu thấu cạnh tranh. Do đó, kết quả trên đã thể hiện được năng lực </w:t>
      </w:r>
      <w:r w:rsidR="004835DF">
        <w:rPr>
          <w:rFonts w:eastAsia="Times New Roman" w:cs="Times New Roman"/>
          <w:szCs w:val="26"/>
        </w:rPr>
        <w:t>hợp tác quốc tế</w:t>
      </w:r>
      <w:r w:rsidRPr="00661460">
        <w:rPr>
          <w:rFonts w:eastAsia="Times New Roman" w:cs="Times New Roman"/>
          <w:szCs w:val="26"/>
        </w:rPr>
        <w:t xml:space="preserve"> tốt của </w:t>
      </w:r>
      <w:r w:rsidR="004835DF">
        <w:rPr>
          <w:rFonts w:eastAsia="Times New Roman" w:cs="Times New Roman"/>
          <w:szCs w:val="26"/>
        </w:rPr>
        <w:t>T</w:t>
      </w:r>
      <w:r w:rsidRPr="00661460">
        <w:rPr>
          <w:rFonts w:eastAsia="Times New Roman" w:cs="Times New Roman"/>
          <w:szCs w:val="26"/>
        </w:rPr>
        <w:t xml:space="preserve">rường. Các dự án nổi bật bao gồm: Dự án ENHANCE, REACT, S-SFARM, dự án chăn nuôi bò ở miền Trung Việt Nam do ACIAR tài trợ, dự án tăng cường năng lực về quản trị quyền trẻ em do SCI tài trợ, dự án FTVIET, và một số dự án khác. Các dự án này có kinh phí lớn, do đó đã góp phần đáng kễ vào mua sắm trang thiết bị phục vụ </w:t>
      </w:r>
      <w:r w:rsidR="00195DA0" w:rsidRPr="00661460">
        <w:rPr>
          <w:rFonts w:eastAsia="Times New Roman" w:cs="Times New Roman"/>
          <w:szCs w:val="26"/>
        </w:rPr>
        <w:t>nghiên cứu khoa học</w:t>
      </w:r>
      <w:r w:rsidRPr="00661460">
        <w:rPr>
          <w:rFonts w:eastAsia="Times New Roman" w:cs="Times New Roman"/>
          <w:szCs w:val="26"/>
        </w:rPr>
        <w:t xml:space="preserve"> và đào tạo của </w:t>
      </w:r>
      <w:r w:rsidR="00195DA0" w:rsidRPr="00661460">
        <w:rPr>
          <w:rFonts w:eastAsia="Times New Roman" w:cs="Times New Roman"/>
          <w:szCs w:val="26"/>
        </w:rPr>
        <w:t>N</w:t>
      </w:r>
      <w:r w:rsidRPr="00661460">
        <w:rPr>
          <w:rFonts w:eastAsia="Times New Roman" w:cs="Times New Roman"/>
          <w:szCs w:val="26"/>
        </w:rPr>
        <w:t xml:space="preserve">hà trường. </w:t>
      </w:r>
    </w:p>
    <w:p w:rsidR="00022978" w:rsidRPr="00661460" w:rsidRDefault="00022978" w:rsidP="00661460">
      <w:pPr>
        <w:spacing w:after="120" w:line="312" w:lineRule="auto"/>
        <w:ind w:firstLine="567"/>
        <w:jc w:val="both"/>
        <w:rPr>
          <w:rFonts w:eastAsia="Times New Roman" w:cs="Times New Roman"/>
          <w:szCs w:val="26"/>
        </w:rPr>
      </w:pPr>
      <w:r w:rsidRPr="00661460">
        <w:rPr>
          <w:rFonts w:eastAsia="Times New Roman" w:cs="Times New Roman"/>
          <w:szCs w:val="26"/>
        </w:rPr>
        <w:t>- Về hợp tác với các đối tác quốc tế: Trong giai đoạn 2015</w:t>
      </w:r>
      <w:r w:rsidR="00195DA0" w:rsidRPr="00661460">
        <w:rPr>
          <w:rFonts w:eastAsia="Times New Roman" w:cs="Times New Roman"/>
          <w:szCs w:val="26"/>
        </w:rPr>
        <w:t xml:space="preserve"> </w:t>
      </w:r>
      <w:r w:rsidRPr="00661460">
        <w:rPr>
          <w:rFonts w:eastAsia="Times New Roman" w:cs="Times New Roman"/>
          <w:szCs w:val="26"/>
        </w:rPr>
        <w:t>-</w:t>
      </w:r>
      <w:r w:rsidR="00195DA0" w:rsidRPr="00661460">
        <w:rPr>
          <w:rFonts w:eastAsia="Times New Roman" w:cs="Times New Roman"/>
          <w:szCs w:val="26"/>
        </w:rPr>
        <w:t xml:space="preserve"> </w:t>
      </w:r>
      <w:r w:rsidRPr="00661460">
        <w:rPr>
          <w:rFonts w:eastAsia="Times New Roman" w:cs="Times New Roman"/>
          <w:szCs w:val="26"/>
        </w:rPr>
        <w:t>2020, đã tổ chức đón tiếp 435 đoàn khách quốc tế (trung bình 72 đoàn/năm), với tổng số 1</w:t>
      </w:r>
      <w:r w:rsidR="004835DF">
        <w:rPr>
          <w:rFonts w:eastAsia="Times New Roman" w:cs="Times New Roman"/>
          <w:szCs w:val="26"/>
        </w:rPr>
        <w:t>080</w:t>
      </w:r>
      <w:r w:rsidRPr="00661460">
        <w:rPr>
          <w:rFonts w:eastAsia="Times New Roman" w:cs="Times New Roman"/>
          <w:szCs w:val="26"/>
        </w:rPr>
        <w:t xml:space="preserve"> người (trung bình 2</w:t>
      </w:r>
      <w:r w:rsidR="004835DF">
        <w:rPr>
          <w:rFonts w:eastAsia="Times New Roman" w:cs="Times New Roman"/>
          <w:szCs w:val="26"/>
        </w:rPr>
        <w:t>1</w:t>
      </w:r>
      <w:r w:rsidRPr="00661460">
        <w:rPr>
          <w:rFonts w:eastAsia="Times New Roman" w:cs="Times New Roman"/>
          <w:szCs w:val="26"/>
        </w:rPr>
        <w:t>6 khách quốc tế/năm). Đây l</w:t>
      </w:r>
      <w:r w:rsidR="00195DA0" w:rsidRPr="00661460">
        <w:rPr>
          <w:rFonts w:eastAsia="Times New Roman" w:cs="Times New Roman"/>
          <w:szCs w:val="26"/>
        </w:rPr>
        <w:t>à số lượng khách quốc tế đáng kể</w:t>
      </w:r>
      <w:r w:rsidRPr="00661460">
        <w:rPr>
          <w:rFonts w:eastAsia="Times New Roman" w:cs="Times New Roman"/>
          <w:szCs w:val="26"/>
        </w:rPr>
        <w:t xml:space="preserve"> nhờ việc phát huy các mối quan hệ truyền thống và mở rộng hợp tác với đối tác mới. Trong giai đoạn này, </w:t>
      </w:r>
      <w:r w:rsidR="00195DA0" w:rsidRPr="00661460">
        <w:rPr>
          <w:rFonts w:eastAsia="Times New Roman" w:cs="Times New Roman"/>
          <w:szCs w:val="26"/>
        </w:rPr>
        <w:t>N</w:t>
      </w:r>
      <w:r w:rsidRPr="00661460">
        <w:rPr>
          <w:rFonts w:eastAsia="Times New Roman" w:cs="Times New Roman"/>
          <w:szCs w:val="26"/>
        </w:rPr>
        <w:t>hà trường đã ký kết hợp tác với 1</w:t>
      </w:r>
      <w:r w:rsidR="004835DF">
        <w:rPr>
          <w:rFonts w:eastAsia="Times New Roman" w:cs="Times New Roman"/>
          <w:szCs w:val="26"/>
        </w:rPr>
        <w:t>8</w:t>
      </w:r>
      <w:r w:rsidRPr="00661460">
        <w:rPr>
          <w:rFonts w:eastAsia="Times New Roman" w:cs="Times New Roman"/>
          <w:szCs w:val="26"/>
        </w:rPr>
        <w:t xml:space="preserve"> đối tác </w:t>
      </w:r>
      <w:r w:rsidR="00195DA0" w:rsidRPr="00661460">
        <w:rPr>
          <w:rFonts w:eastAsia="Times New Roman" w:cs="Times New Roman"/>
          <w:szCs w:val="26"/>
        </w:rPr>
        <w:t>t</w:t>
      </w:r>
      <w:r w:rsidRPr="00661460">
        <w:rPr>
          <w:rFonts w:eastAsia="Times New Roman" w:cs="Times New Roman"/>
          <w:szCs w:val="26"/>
        </w:rPr>
        <w:t xml:space="preserve">rường </w:t>
      </w:r>
      <w:r w:rsidR="00195DA0" w:rsidRPr="00661460">
        <w:rPr>
          <w:rFonts w:eastAsia="Times New Roman" w:cs="Times New Roman"/>
          <w:szCs w:val="26"/>
        </w:rPr>
        <w:t>đ</w:t>
      </w:r>
      <w:r w:rsidRPr="00661460">
        <w:rPr>
          <w:rFonts w:eastAsia="Times New Roman" w:cs="Times New Roman"/>
          <w:szCs w:val="26"/>
        </w:rPr>
        <w:t>ại học nước ngoài, trung bình ký 0</w:t>
      </w:r>
      <w:r w:rsidR="004835DF">
        <w:rPr>
          <w:rFonts w:eastAsia="Times New Roman" w:cs="Times New Roman"/>
          <w:szCs w:val="26"/>
        </w:rPr>
        <w:t>4</w:t>
      </w:r>
      <w:r w:rsidRPr="00661460">
        <w:rPr>
          <w:rFonts w:eastAsia="Times New Roman" w:cs="Times New Roman"/>
          <w:szCs w:val="26"/>
        </w:rPr>
        <w:t xml:space="preserve"> bản ghi nhớ hợp tác mỗi năm. Đa số các ký kết đều có triển khai hoạt động hợp tác trên thực tế. Có 1</w:t>
      </w:r>
      <w:r w:rsidR="004835DF">
        <w:rPr>
          <w:rFonts w:eastAsia="Times New Roman" w:cs="Times New Roman"/>
          <w:szCs w:val="26"/>
        </w:rPr>
        <w:t>0</w:t>
      </w:r>
      <w:r w:rsidRPr="00661460">
        <w:rPr>
          <w:rFonts w:eastAsia="Times New Roman" w:cs="Times New Roman"/>
          <w:szCs w:val="26"/>
        </w:rPr>
        <w:t xml:space="preserve"> hội thảo quốc tế đã được tổ chức, trung bình mỗi năm có gần 0</w:t>
      </w:r>
      <w:r w:rsidR="004835DF">
        <w:rPr>
          <w:rFonts w:eastAsia="Times New Roman" w:cs="Times New Roman"/>
          <w:szCs w:val="26"/>
        </w:rPr>
        <w:t>2</w:t>
      </w:r>
      <w:r w:rsidRPr="00661460">
        <w:rPr>
          <w:rFonts w:eastAsia="Times New Roman" w:cs="Times New Roman"/>
          <w:szCs w:val="26"/>
        </w:rPr>
        <w:t xml:space="preserve"> hội thảo quốc tế. Ngoài ra, </w:t>
      </w:r>
      <w:r w:rsidR="00195DA0" w:rsidRPr="00661460">
        <w:rPr>
          <w:rFonts w:eastAsia="Times New Roman" w:cs="Times New Roman"/>
          <w:szCs w:val="26"/>
        </w:rPr>
        <w:t>T</w:t>
      </w:r>
      <w:r w:rsidRPr="00661460">
        <w:rPr>
          <w:rFonts w:eastAsia="Times New Roman" w:cs="Times New Roman"/>
          <w:szCs w:val="26"/>
        </w:rPr>
        <w:t>rường đã tổ chức 29</w:t>
      </w:r>
      <w:r w:rsidR="004835DF">
        <w:rPr>
          <w:rFonts w:eastAsia="Times New Roman" w:cs="Times New Roman"/>
          <w:szCs w:val="26"/>
        </w:rPr>
        <w:t>4</w:t>
      </w:r>
      <w:r w:rsidRPr="00661460">
        <w:rPr>
          <w:rFonts w:eastAsia="Times New Roman" w:cs="Times New Roman"/>
          <w:szCs w:val="26"/>
        </w:rPr>
        <w:t xml:space="preserve"> đoàn ra nước ngoài để công tác (trung bình có gần 5</w:t>
      </w:r>
      <w:r w:rsidR="00AA67FF">
        <w:rPr>
          <w:rFonts w:eastAsia="Times New Roman" w:cs="Times New Roman"/>
          <w:szCs w:val="26"/>
        </w:rPr>
        <w:t>8</w:t>
      </w:r>
      <w:r w:rsidRPr="00661460">
        <w:rPr>
          <w:rFonts w:eastAsia="Times New Roman" w:cs="Times New Roman"/>
          <w:szCs w:val="26"/>
        </w:rPr>
        <w:t xml:space="preserve"> đoàn ra mỗi năm. </w:t>
      </w:r>
    </w:p>
    <w:p w:rsidR="00022978" w:rsidRPr="00661460" w:rsidRDefault="00022978" w:rsidP="00661460">
      <w:pPr>
        <w:spacing w:after="120" w:line="312" w:lineRule="auto"/>
        <w:ind w:firstLine="567"/>
        <w:jc w:val="both"/>
        <w:rPr>
          <w:rFonts w:eastAsia="Times New Roman" w:cs="Times New Roman"/>
          <w:szCs w:val="26"/>
        </w:rPr>
      </w:pPr>
      <w:r w:rsidRPr="00661460">
        <w:rPr>
          <w:rFonts w:eastAsia="Times New Roman" w:cs="Times New Roman"/>
          <w:i/>
          <w:szCs w:val="26"/>
        </w:rPr>
        <w:t>- Về hợp tác quốc tế trong đào tạo:</w:t>
      </w:r>
      <w:r w:rsidRPr="00661460">
        <w:rPr>
          <w:rFonts w:eastAsia="Times New Roman" w:cs="Times New Roman"/>
          <w:szCs w:val="26"/>
        </w:rPr>
        <w:t xml:space="preserve"> Tiếp tục phối hợp với </w:t>
      </w:r>
      <w:r w:rsidR="00195DA0" w:rsidRPr="00661460">
        <w:rPr>
          <w:rFonts w:eastAsia="Times New Roman" w:cs="Times New Roman"/>
          <w:szCs w:val="26"/>
        </w:rPr>
        <w:t>Đại học Huế</w:t>
      </w:r>
      <w:r w:rsidRPr="00661460">
        <w:rPr>
          <w:rFonts w:eastAsia="Times New Roman" w:cs="Times New Roman"/>
          <w:szCs w:val="26"/>
        </w:rPr>
        <w:t xml:space="preserve"> để triển khai chương trình hợp tác với </w:t>
      </w:r>
      <w:r w:rsidR="00195DA0" w:rsidRPr="00661460">
        <w:rPr>
          <w:rFonts w:eastAsia="Times New Roman" w:cs="Times New Roman"/>
          <w:szCs w:val="26"/>
        </w:rPr>
        <w:t>Đại học</w:t>
      </w:r>
      <w:r w:rsidRPr="00661460">
        <w:rPr>
          <w:rFonts w:eastAsia="Times New Roman" w:cs="Times New Roman"/>
          <w:szCs w:val="26"/>
        </w:rPr>
        <w:t xml:space="preserve"> Okayama. Đã tiếp đón nhiều đoàn sinh viên quốc tế đến học tập và trao đổi hằng năm từ các nước như Nhật Bản, Thái Lan, Lào, Hà Lan, Đức, </w:t>
      </w:r>
      <w:r w:rsidR="00195DA0" w:rsidRPr="00661460">
        <w:rPr>
          <w:rFonts w:eastAsia="Times New Roman" w:cs="Times New Roman"/>
          <w:szCs w:val="26"/>
        </w:rPr>
        <w:t>Cộng hòa</w:t>
      </w:r>
      <w:r w:rsidRPr="00661460">
        <w:rPr>
          <w:rFonts w:eastAsia="Times New Roman" w:cs="Times New Roman"/>
          <w:szCs w:val="26"/>
        </w:rPr>
        <w:t xml:space="preserve"> Séc, Đài Loan, Hàn Quốc và một số nước khác. </w:t>
      </w:r>
    </w:p>
    <w:p w:rsidR="00022978" w:rsidRPr="00661460" w:rsidRDefault="00022978" w:rsidP="00661460">
      <w:pPr>
        <w:spacing w:after="120" w:line="312" w:lineRule="auto"/>
        <w:ind w:firstLine="567"/>
        <w:jc w:val="both"/>
        <w:rPr>
          <w:rFonts w:eastAsia="Times New Roman" w:cs="Times New Roman"/>
          <w:szCs w:val="26"/>
        </w:rPr>
      </w:pPr>
      <w:r w:rsidRPr="00661460">
        <w:rPr>
          <w:rFonts w:eastAsia="Times New Roman" w:cs="Times New Roman"/>
          <w:szCs w:val="26"/>
        </w:rPr>
        <w:t xml:space="preserve">- </w:t>
      </w:r>
      <w:r w:rsidRPr="00661460">
        <w:rPr>
          <w:rFonts w:eastAsia="Times New Roman" w:cs="Times New Roman"/>
          <w:i/>
          <w:szCs w:val="26"/>
        </w:rPr>
        <w:t>Về Hội nghị - Hội thảo quốc tế:</w:t>
      </w:r>
      <w:r w:rsidRPr="00661460">
        <w:rPr>
          <w:rFonts w:eastAsia="Times New Roman" w:cs="Times New Roman"/>
          <w:szCs w:val="26"/>
        </w:rPr>
        <w:t xml:space="preserve"> Đã tổ chức thành công 1</w:t>
      </w:r>
      <w:r w:rsidR="00AA67FF">
        <w:rPr>
          <w:rFonts w:eastAsia="Times New Roman" w:cs="Times New Roman"/>
          <w:szCs w:val="26"/>
        </w:rPr>
        <w:t>0</w:t>
      </w:r>
      <w:r w:rsidRPr="00661460">
        <w:rPr>
          <w:rFonts w:eastAsia="Times New Roman" w:cs="Times New Roman"/>
          <w:szCs w:val="26"/>
        </w:rPr>
        <w:t xml:space="preserve"> hội thảo quốc tế, trung bình tổ chức 0</w:t>
      </w:r>
      <w:r w:rsidR="00AA67FF">
        <w:rPr>
          <w:rFonts w:eastAsia="Times New Roman" w:cs="Times New Roman"/>
          <w:szCs w:val="26"/>
        </w:rPr>
        <w:t>2</w:t>
      </w:r>
      <w:r w:rsidRPr="00661460">
        <w:rPr>
          <w:rFonts w:eastAsia="Times New Roman" w:cs="Times New Roman"/>
          <w:szCs w:val="26"/>
        </w:rPr>
        <w:t xml:space="preserve"> hội thảo quốc tế/năm về các chuyên môn khác nhau như thủy sản, chăn nuôi, nông học, tài nguyên môi trường, lâm nghiệp, phát triển nông thôn, đổi mới khoa học công nghệ, biến đổi khí h</w:t>
      </w:r>
      <w:r w:rsidR="00195DA0" w:rsidRPr="00661460">
        <w:rPr>
          <w:rFonts w:eastAsia="Times New Roman" w:cs="Times New Roman"/>
          <w:szCs w:val="26"/>
        </w:rPr>
        <w:t>ậu, phát triển nông nghiệp bền vững</w:t>
      </w:r>
      <w:r w:rsidRPr="00661460">
        <w:rPr>
          <w:rFonts w:eastAsia="Times New Roman" w:cs="Times New Roman"/>
          <w:szCs w:val="26"/>
        </w:rPr>
        <w:t>. Ngoài ra, đã tổ chức nhiều khóa tập huấn ngắn hạn do các chuyên gia quốc tế đến giảng dạy như tập huấn về phương pháp giảng dạy, phương pháp nghiên cứu khoa học, tập huấn về kỹ thuật chuyên sâu</w:t>
      </w:r>
      <w:r w:rsidR="002356D5" w:rsidRPr="00661460">
        <w:rPr>
          <w:rFonts w:eastAsia="Times New Roman" w:cs="Times New Roman"/>
          <w:szCs w:val="26"/>
        </w:rPr>
        <w:t xml:space="preserve"> về</w:t>
      </w:r>
      <w:r w:rsidRPr="00661460">
        <w:rPr>
          <w:rFonts w:eastAsia="Times New Roman" w:cs="Times New Roman"/>
          <w:szCs w:val="26"/>
        </w:rPr>
        <w:t xml:space="preserve"> chăn nuôi, nông học, công nghệ thực phẩm, thủy sản, biến đổi khí hậu và các lĩnh vực khác. </w:t>
      </w:r>
    </w:p>
    <w:p w:rsidR="005B7ABB" w:rsidRPr="00661460" w:rsidRDefault="005B7ABB" w:rsidP="00661460">
      <w:pPr>
        <w:pStyle w:val="3"/>
      </w:pPr>
      <w:bookmarkStart w:id="16" w:name="_Toc88838287"/>
      <w:r w:rsidRPr="00661460">
        <w:t>1.1.6. Công khai hóa chất lượng giáo dục và kiểm định trường đại học</w:t>
      </w:r>
      <w:bookmarkEnd w:id="16"/>
    </w:p>
    <w:p w:rsidR="006B4015" w:rsidRPr="00661460" w:rsidRDefault="00DA392F" w:rsidP="00661460">
      <w:pPr>
        <w:pStyle w:val="4"/>
      </w:pPr>
      <w:r w:rsidRPr="00661460">
        <w:t xml:space="preserve">1.1.6.1. </w:t>
      </w:r>
      <w:r w:rsidR="006B4015" w:rsidRPr="00661460">
        <w:t>Công tác công khai hóa chất lượng giáo dục</w:t>
      </w:r>
    </w:p>
    <w:p w:rsidR="006B4015" w:rsidRDefault="006B4015" w:rsidP="00661460">
      <w:pPr>
        <w:spacing w:after="120" w:line="312" w:lineRule="auto"/>
        <w:ind w:firstLine="567"/>
        <w:jc w:val="both"/>
        <w:rPr>
          <w:szCs w:val="26"/>
        </w:rPr>
      </w:pPr>
      <w:r w:rsidRPr="00661460">
        <w:rPr>
          <w:szCs w:val="26"/>
        </w:rPr>
        <w:t xml:space="preserve">Hằng năm, Nhà trường thực hiện công khai hóa chất lượng giáo dục năm học theo Thông tư 36/2017/TT-BGDĐT ngày 28 tháng 12 năm 2017 của Bộ </w:t>
      </w:r>
      <w:r w:rsidRPr="00661460">
        <w:rPr>
          <w:bCs/>
          <w:szCs w:val="26"/>
          <w:lang w:val="en-AU"/>
        </w:rPr>
        <w:t xml:space="preserve">Giáo dục và Đào tạo về </w:t>
      </w:r>
      <w:r w:rsidRPr="00661460">
        <w:rPr>
          <w:szCs w:val="26"/>
        </w:rPr>
        <w:t xml:space="preserve">ban hành Quy chế thực hiện công khai đối với cơ sở giáo dục và đào tạo thuộc hệ thống giáo dục quốc dân. </w:t>
      </w:r>
    </w:p>
    <w:p w:rsidR="006B4015" w:rsidRDefault="006B4015" w:rsidP="00661460">
      <w:pPr>
        <w:spacing w:after="120" w:line="312" w:lineRule="auto"/>
        <w:ind w:firstLine="567"/>
        <w:jc w:val="both"/>
        <w:rPr>
          <w:szCs w:val="26"/>
        </w:rPr>
      </w:pPr>
      <w:r w:rsidRPr="00661460">
        <w:rPr>
          <w:szCs w:val="26"/>
        </w:rPr>
        <w:lastRenderedPageBreak/>
        <w:t xml:space="preserve">Việc công khai hóa chất lượng giáo dục năm học được thực hiện vào tháng 6 hằng năm, cập nhật vào tháng 12 hằng năm nếu có điều chỉnh, thay đổi. Các thông tin biểu mẫu công khai theo năm học được đăng lên trang Website của Nhà trường tại địa chỉ: </w:t>
      </w:r>
      <w:hyperlink r:id="rId10" w:history="1">
        <w:r w:rsidRPr="00661460">
          <w:rPr>
            <w:rStyle w:val="Hyperlink"/>
            <w:color w:val="auto"/>
            <w:szCs w:val="26"/>
          </w:rPr>
          <w:t>https://huaf.edu.vn/cong-khai-truong-dai-hoc/</w:t>
        </w:r>
      </w:hyperlink>
      <w:r w:rsidRPr="00661460">
        <w:rPr>
          <w:szCs w:val="26"/>
        </w:rPr>
        <w:t xml:space="preserve">. </w:t>
      </w:r>
    </w:p>
    <w:p w:rsidR="006B4015" w:rsidRPr="00661460" w:rsidRDefault="00DA392F" w:rsidP="00661460">
      <w:pPr>
        <w:pStyle w:val="4"/>
      </w:pPr>
      <w:r w:rsidRPr="00661460">
        <w:t xml:space="preserve">1.1.6.2. </w:t>
      </w:r>
      <w:r w:rsidR="006B4015" w:rsidRPr="00661460">
        <w:t>Kiểm định trường đại học</w:t>
      </w:r>
    </w:p>
    <w:p w:rsidR="006B4015" w:rsidRPr="00661460" w:rsidRDefault="006B4015" w:rsidP="00661460">
      <w:pPr>
        <w:spacing w:after="120" w:line="312" w:lineRule="auto"/>
        <w:ind w:firstLine="720"/>
        <w:jc w:val="both"/>
        <w:rPr>
          <w:b/>
          <w:szCs w:val="26"/>
        </w:rPr>
      </w:pPr>
      <w:r w:rsidRPr="00661460">
        <w:rPr>
          <w:b/>
          <w:szCs w:val="26"/>
        </w:rPr>
        <w:t xml:space="preserve">- Xây dựng và phát triển các hoạt động </w:t>
      </w:r>
      <w:r w:rsidR="002356D5" w:rsidRPr="00661460">
        <w:rPr>
          <w:b/>
          <w:szCs w:val="26"/>
        </w:rPr>
        <w:t>bảo đảm chất lượng giáo dục</w:t>
      </w:r>
      <w:r w:rsidRPr="00661460">
        <w:rPr>
          <w:b/>
          <w:szCs w:val="26"/>
        </w:rPr>
        <w:t xml:space="preserve"> trong </w:t>
      </w:r>
      <w:r w:rsidR="002356D5" w:rsidRPr="00661460">
        <w:rPr>
          <w:b/>
          <w:szCs w:val="26"/>
        </w:rPr>
        <w:t>N</w:t>
      </w:r>
      <w:r w:rsidRPr="00661460">
        <w:rPr>
          <w:b/>
          <w:szCs w:val="26"/>
        </w:rPr>
        <w:t>hà trường</w:t>
      </w:r>
    </w:p>
    <w:p w:rsidR="006B4015" w:rsidRPr="00661460" w:rsidRDefault="006B4015" w:rsidP="00661460">
      <w:pPr>
        <w:spacing w:after="120" w:line="312" w:lineRule="auto"/>
        <w:ind w:firstLine="567"/>
        <w:jc w:val="both"/>
        <w:rPr>
          <w:szCs w:val="26"/>
        </w:rPr>
      </w:pPr>
      <w:r w:rsidRPr="00661460">
        <w:rPr>
          <w:szCs w:val="26"/>
        </w:rPr>
        <w:t>Nhà trường đã ban hành chiến lược bảo đảm chất lượng giáo dục Trường Đại học Nông Lâm, Đại học Huế giai đoạn 2016</w:t>
      </w:r>
      <w:r w:rsidR="002356D5" w:rsidRPr="00661460">
        <w:rPr>
          <w:szCs w:val="26"/>
        </w:rPr>
        <w:t xml:space="preserve"> </w:t>
      </w:r>
      <w:r w:rsidRPr="00661460">
        <w:rPr>
          <w:szCs w:val="26"/>
        </w:rPr>
        <w:t>-</w:t>
      </w:r>
      <w:r w:rsidR="002356D5" w:rsidRPr="00661460">
        <w:rPr>
          <w:szCs w:val="26"/>
        </w:rPr>
        <w:t xml:space="preserve"> </w:t>
      </w:r>
      <w:r w:rsidRPr="00661460">
        <w:rPr>
          <w:szCs w:val="26"/>
        </w:rPr>
        <w:t>2020, tầm nhìn 2030 và giai đoạn 2021</w:t>
      </w:r>
      <w:r w:rsidR="002356D5" w:rsidRPr="00661460">
        <w:rPr>
          <w:szCs w:val="26"/>
        </w:rPr>
        <w:t xml:space="preserve"> </w:t>
      </w:r>
      <w:r w:rsidRPr="00661460">
        <w:rPr>
          <w:szCs w:val="26"/>
        </w:rPr>
        <w:t>-</w:t>
      </w:r>
      <w:r w:rsidR="002356D5" w:rsidRPr="00661460">
        <w:rPr>
          <w:szCs w:val="26"/>
        </w:rPr>
        <w:t xml:space="preserve"> </w:t>
      </w:r>
      <w:r w:rsidRPr="00661460">
        <w:rPr>
          <w:szCs w:val="26"/>
        </w:rPr>
        <w:t xml:space="preserve">2025, tầm nhìn 2030. </w:t>
      </w:r>
    </w:p>
    <w:p w:rsidR="006B4015" w:rsidRPr="00661460" w:rsidRDefault="006B4015" w:rsidP="00661460">
      <w:pPr>
        <w:spacing w:after="120" w:line="312" w:lineRule="auto"/>
        <w:ind w:firstLine="567"/>
        <w:jc w:val="both"/>
        <w:rPr>
          <w:szCs w:val="26"/>
        </w:rPr>
      </w:pPr>
      <w:r w:rsidRPr="00661460">
        <w:rPr>
          <w:szCs w:val="26"/>
        </w:rPr>
        <w:t xml:space="preserve">Thành lập Hội đồng </w:t>
      </w:r>
      <w:r w:rsidR="002356D5" w:rsidRPr="00661460">
        <w:rPr>
          <w:szCs w:val="26"/>
        </w:rPr>
        <w:t>Bảo đảm chất lượng giáo dục</w:t>
      </w:r>
      <w:r w:rsidRPr="00661460">
        <w:rPr>
          <w:szCs w:val="26"/>
        </w:rPr>
        <w:t xml:space="preserve"> của</w:t>
      </w:r>
      <w:r w:rsidRPr="00661460">
        <w:rPr>
          <w:b/>
          <w:szCs w:val="26"/>
        </w:rPr>
        <w:t xml:space="preserve"> </w:t>
      </w:r>
      <w:r w:rsidRPr="00661460">
        <w:rPr>
          <w:szCs w:val="26"/>
        </w:rPr>
        <w:t>Nhà</w:t>
      </w:r>
      <w:r w:rsidRPr="00661460">
        <w:rPr>
          <w:b/>
          <w:szCs w:val="26"/>
        </w:rPr>
        <w:t xml:space="preserve"> </w:t>
      </w:r>
      <w:r w:rsidRPr="00661460">
        <w:rPr>
          <w:szCs w:val="26"/>
        </w:rPr>
        <w:t>trường nhiệm kỳ 2014 -</w:t>
      </w:r>
      <w:r w:rsidR="002356D5" w:rsidRPr="00661460">
        <w:rPr>
          <w:szCs w:val="26"/>
        </w:rPr>
        <w:t xml:space="preserve"> </w:t>
      </w:r>
      <w:r w:rsidRPr="00661460">
        <w:rPr>
          <w:szCs w:val="26"/>
        </w:rPr>
        <w:t xml:space="preserve">2019. Các Hội đồng </w:t>
      </w:r>
      <w:r w:rsidR="002356D5" w:rsidRPr="00661460">
        <w:rPr>
          <w:szCs w:val="26"/>
        </w:rPr>
        <w:t xml:space="preserve">Bảo đảm chất lượng giáo dục </w:t>
      </w:r>
      <w:r w:rsidRPr="00661460">
        <w:rPr>
          <w:szCs w:val="26"/>
        </w:rPr>
        <w:t>của</w:t>
      </w:r>
      <w:r w:rsidRPr="00661460">
        <w:rPr>
          <w:b/>
          <w:szCs w:val="26"/>
        </w:rPr>
        <w:t xml:space="preserve"> </w:t>
      </w:r>
      <w:r w:rsidRPr="00661460">
        <w:rPr>
          <w:szCs w:val="26"/>
        </w:rPr>
        <w:t>các đơn vị;</w:t>
      </w:r>
      <w:r w:rsidRPr="00661460">
        <w:rPr>
          <w:b/>
          <w:szCs w:val="26"/>
        </w:rPr>
        <w:t xml:space="preserve"> </w:t>
      </w:r>
      <w:r w:rsidRPr="00661460">
        <w:rPr>
          <w:szCs w:val="26"/>
        </w:rPr>
        <w:t xml:space="preserve">Ban hành quy định, chức năng, nhiệm vụ và quyền hạn của Hội đồng </w:t>
      </w:r>
      <w:r w:rsidR="002356D5" w:rsidRPr="00661460">
        <w:rPr>
          <w:szCs w:val="26"/>
        </w:rPr>
        <w:t>Bảo đảm chất lượng giáo dục</w:t>
      </w:r>
      <w:r w:rsidRPr="00661460">
        <w:rPr>
          <w:szCs w:val="26"/>
        </w:rPr>
        <w:t>.</w:t>
      </w:r>
    </w:p>
    <w:p w:rsidR="006B4015" w:rsidRPr="00661460" w:rsidRDefault="006B4015" w:rsidP="00661460">
      <w:pPr>
        <w:spacing w:after="120" w:line="312" w:lineRule="auto"/>
        <w:ind w:firstLine="567"/>
        <w:jc w:val="both"/>
        <w:rPr>
          <w:szCs w:val="26"/>
        </w:rPr>
      </w:pPr>
      <w:r w:rsidRPr="00661460">
        <w:rPr>
          <w:szCs w:val="26"/>
        </w:rPr>
        <w:t>Nhà trường</w:t>
      </w:r>
      <w:r w:rsidRPr="00661460">
        <w:rPr>
          <w:spacing w:val="-10"/>
          <w:szCs w:val="26"/>
        </w:rPr>
        <w:t xml:space="preserve"> </w:t>
      </w:r>
      <w:r w:rsidRPr="00661460">
        <w:rPr>
          <w:spacing w:val="-2"/>
          <w:szCs w:val="26"/>
        </w:rPr>
        <w:t>c</w:t>
      </w:r>
      <w:r w:rsidRPr="00661460">
        <w:rPr>
          <w:spacing w:val="-5"/>
          <w:szCs w:val="26"/>
        </w:rPr>
        <w:t>ũ</w:t>
      </w:r>
      <w:r w:rsidRPr="00661460">
        <w:rPr>
          <w:spacing w:val="-2"/>
          <w:szCs w:val="26"/>
        </w:rPr>
        <w:t>n</w:t>
      </w:r>
      <w:r w:rsidRPr="00661460">
        <w:rPr>
          <w:szCs w:val="26"/>
        </w:rPr>
        <w:t>g</w:t>
      </w:r>
      <w:r w:rsidRPr="00661460">
        <w:rPr>
          <w:spacing w:val="-8"/>
          <w:szCs w:val="26"/>
        </w:rPr>
        <w:t xml:space="preserve"> </w:t>
      </w:r>
      <w:r w:rsidRPr="00661460">
        <w:rPr>
          <w:spacing w:val="-5"/>
          <w:szCs w:val="26"/>
        </w:rPr>
        <w:t>đ</w:t>
      </w:r>
      <w:r w:rsidRPr="00661460">
        <w:rPr>
          <w:szCs w:val="26"/>
        </w:rPr>
        <w:t>ã</w:t>
      </w:r>
      <w:r w:rsidRPr="00661460">
        <w:rPr>
          <w:spacing w:val="-5"/>
          <w:szCs w:val="26"/>
        </w:rPr>
        <w:t xml:space="preserve"> </w:t>
      </w:r>
      <w:r w:rsidRPr="00661460">
        <w:rPr>
          <w:spacing w:val="-2"/>
          <w:szCs w:val="26"/>
        </w:rPr>
        <w:t>p</w:t>
      </w:r>
      <w:r w:rsidRPr="00661460">
        <w:rPr>
          <w:spacing w:val="-3"/>
          <w:szCs w:val="26"/>
        </w:rPr>
        <w:t>h</w:t>
      </w:r>
      <w:r w:rsidRPr="00661460">
        <w:rPr>
          <w:spacing w:val="-2"/>
          <w:szCs w:val="26"/>
        </w:rPr>
        <w:t>ố</w:t>
      </w:r>
      <w:r w:rsidRPr="00661460">
        <w:rPr>
          <w:szCs w:val="26"/>
        </w:rPr>
        <w:t>i</w:t>
      </w:r>
      <w:r w:rsidRPr="00661460">
        <w:rPr>
          <w:spacing w:val="-7"/>
          <w:szCs w:val="26"/>
        </w:rPr>
        <w:t xml:space="preserve"> </w:t>
      </w:r>
      <w:r w:rsidRPr="00661460">
        <w:rPr>
          <w:spacing w:val="-4"/>
          <w:szCs w:val="26"/>
        </w:rPr>
        <w:t>h</w:t>
      </w:r>
      <w:r w:rsidRPr="00661460">
        <w:rPr>
          <w:spacing w:val="-3"/>
          <w:szCs w:val="26"/>
        </w:rPr>
        <w:t>ợ</w:t>
      </w:r>
      <w:r w:rsidRPr="00661460">
        <w:rPr>
          <w:szCs w:val="26"/>
        </w:rPr>
        <w:t>p</w:t>
      </w:r>
      <w:r w:rsidRPr="00661460">
        <w:rPr>
          <w:spacing w:val="-7"/>
          <w:szCs w:val="26"/>
        </w:rPr>
        <w:t xml:space="preserve"> </w:t>
      </w:r>
      <w:r w:rsidRPr="00661460">
        <w:rPr>
          <w:spacing w:val="-4"/>
          <w:szCs w:val="26"/>
        </w:rPr>
        <w:t>v</w:t>
      </w:r>
      <w:r w:rsidRPr="00661460">
        <w:rPr>
          <w:spacing w:val="-3"/>
          <w:szCs w:val="26"/>
        </w:rPr>
        <w:t>ớ</w:t>
      </w:r>
      <w:r w:rsidRPr="00661460">
        <w:rPr>
          <w:szCs w:val="26"/>
        </w:rPr>
        <w:t>i</w:t>
      </w:r>
      <w:r w:rsidRPr="00661460">
        <w:rPr>
          <w:spacing w:val="-6"/>
          <w:szCs w:val="26"/>
        </w:rPr>
        <w:t xml:space="preserve"> </w:t>
      </w:r>
      <w:r w:rsidRPr="00661460">
        <w:rPr>
          <w:spacing w:val="-5"/>
          <w:szCs w:val="26"/>
        </w:rPr>
        <w:t>cá</w:t>
      </w:r>
      <w:r w:rsidRPr="00661460">
        <w:rPr>
          <w:szCs w:val="26"/>
        </w:rPr>
        <w:t>c</w:t>
      </w:r>
      <w:r w:rsidRPr="00661460">
        <w:rPr>
          <w:spacing w:val="-6"/>
          <w:szCs w:val="26"/>
        </w:rPr>
        <w:t xml:space="preserve"> </w:t>
      </w:r>
      <w:r w:rsidRPr="00661460">
        <w:rPr>
          <w:spacing w:val="-2"/>
          <w:szCs w:val="26"/>
        </w:rPr>
        <w:t>c</w:t>
      </w:r>
      <w:r w:rsidRPr="00661460">
        <w:rPr>
          <w:spacing w:val="-5"/>
          <w:szCs w:val="26"/>
        </w:rPr>
        <w:t>h</w:t>
      </w:r>
      <w:r w:rsidRPr="00661460">
        <w:rPr>
          <w:szCs w:val="26"/>
        </w:rPr>
        <w:t>u</w:t>
      </w:r>
      <w:r w:rsidRPr="00661460">
        <w:rPr>
          <w:spacing w:val="-10"/>
          <w:szCs w:val="26"/>
        </w:rPr>
        <w:t>y</w:t>
      </w:r>
      <w:r w:rsidRPr="00661460">
        <w:rPr>
          <w:spacing w:val="-2"/>
          <w:szCs w:val="26"/>
        </w:rPr>
        <w:t>ê</w:t>
      </w:r>
      <w:r w:rsidRPr="00661460">
        <w:rPr>
          <w:szCs w:val="26"/>
        </w:rPr>
        <w:t>n</w:t>
      </w:r>
      <w:r w:rsidRPr="00661460">
        <w:rPr>
          <w:spacing w:val="-8"/>
          <w:szCs w:val="26"/>
        </w:rPr>
        <w:t xml:space="preserve"> </w:t>
      </w:r>
      <w:r w:rsidRPr="00661460">
        <w:rPr>
          <w:spacing w:val="-5"/>
          <w:szCs w:val="26"/>
        </w:rPr>
        <w:t>g</w:t>
      </w:r>
      <w:r w:rsidRPr="00661460">
        <w:rPr>
          <w:spacing w:val="-2"/>
          <w:szCs w:val="26"/>
        </w:rPr>
        <w:t>i</w:t>
      </w:r>
      <w:r w:rsidRPr="00661460">
        <w:rPr>
          <w:szCs w:val="26"/>
        </w:rPr>
        <w:t>a</w:t>
      </w:r>
      <w:r w:rsidRPr="00661460">
        <w:rPr>
          <w:spacing w:val="-5"/>
          <w:szCs w:val="26"/>
        </w:rPr>
        <w:t xml:space="preserve"> t</w:t>
      </w:r>
      <w:r w:rsidRPr="00661460">
        <w:rPr>
          <w:spacing w:val="-2"/>
          <w:szCs w:val="26"/>
        </w:rPr>
        <w:t>ro</w:t>
      </w:r>
      <w:r w:rsidRPr="00661460">
        <w:rPr>
          <w:spacing w:val="-5"/>
          <w:szCs w:val="26"/>
        </w:rPr>
        <w:t>n</w:t>
      </w:r>
      <w:r w:rsidRPr="00661460">
        <w:rPr>
          <w:szCs w:val="26"/>
        </w:rPr>
        <w:t>g</w:t>
      </w:r>
      <w:r w:rsidRPr="00661460">
        <w:rPr>
          <w:spacing w:val="-8"/>
          <w:szCs w:val="26"/>
        </w:rPr>
        <w:t xml:space="preserve"> </w:t>
      </w:r>
      <w:r w:rsidRPr="00661460">
        <w:rPr>
          <w:spacing w:val="-5"/>
          <w:szCs w:val="26"/>
        </w:rPr>
        <w:t>v</w:t>
      </w:r>
      <w:r w:rsidRPr="00661460">
        <w:rPr>
          <w:szCs w:val="26"/>
        </w:rPr>
        <w:t>à</w:t>
      </w:r>
      <w:r w:rsidRPr="00661460">
        <w:rPr>
          <w:spacing w:val="-2"/>
          <w:szCs w:val="26"/>
        </w:rPr>
        <w:t xml:space="preserve"> </w:t>
      </w:r>
      <w:r w:rsidRPr="00661460">
        <w:rPr>
          <w:spacing w:val="-5"/>
          <w:szCs w:val="26"/>
        </w:rPr>
        <w:t>n</w:t>
      </w:r>
      <w:r w:rsidRPr="00661460">
        <w:rPr>
          <w:spacing w:val="-2"/>
          <w:szCs w:val="26"/>
        </w:rPr>
        <w:t>g</w:t>
      </w:r>
      <w:r w:rsidRPr="00661460">
        <w:rPr>
          <w:spacing w:val="-5"/>
          <w:szCs w:val="26"/>
        </w:rPr>
        <w:t>oà</w:t>
      </w:r>
      <w:r w:rsidRPr="00661460">
        <w:rPr>
          <w:szCs w:val="26"/>
        </w:rPr>
        <w:t>i</w:t>
      </w:r>
      <w:r w:rsidRPr="00661460">
        <w:rPr>
          <w:spacing w:val="3"/>
          <w:w w:val="92"/>
          <w:szCs w:val="26"/>
        </w:rPr>
        <w:t xml:space="preserve"> Đại học Huế </w:t>
      </w:r>
      <w:r w:rsidRPr="00661460">
        <w:rPr>
          <w:spacing w:val="-5"/>
          <w:szCs w:val="26"/>
        </w:rPr>
        <w:t>t</w:t>
      </w:r>
      <w:r w:rsidRPr="00661460">
        <w:rPr>
          <w:szCs w:val="26"/>
        </w:rPr>
        <w:t>ổ</w:t>
      </w:r>
      <w:r w:rsidRPr="00661460">
        <w:rPr>
          <w:spacing w:val="-4"/>
          <w:szCs w:val="26"/>
        </w:rPr>
        <w:t xml:space="preserve"> </w:t>
      </w:r>
      <w:r w:rsidRPr="00661460">
        <w:rPr>
          <w:spacing w:val="-2"/>
          <w:szCs w:val="26"/>
        </w:rPr>
        <w:t>c</w:t>
      </w:r>
      <w:r w:rsidRPr="00661460">
        <w:rPr>
          <w:spacing w:val="-5"/>
          <w:szCs w:val="26"/>
        </w:rPr>
        <w:t>h</w:t>
      </w:r>
      <w:r w:rsidRPr="00661460">
        <w:rPr>
          <w:spacing w:val="-1"/>
          <w:szCs w:val="26"/>
        </w:rPr>
        <w:t>ứ</w:t>
      </w:r>
      <w:r w:rsidRPr="00661460">
        <w:rPr>
          <w:szCs w:val="26"/>
        </w:rPr>
        <w:t>c</w:t>
      </w:r>
      <w:r w:rsidRPr="00661460">
        <w:rPr>
          <w:spacing w:val="-8"/>
          <w:szCs w:val="26"/>
        </w:rPr>
        <w:t xml:space="preserve"> </w:t>
      </w:r>
      <w:r w:rsidRPr="00661460">
        <w:rPr>
          <w:spacing w:val="-5"/>
          <w:szCs w:val="26"/>
        </w:rPr>
        <w:t>cá</w:t>
      </w:r>
      <w:r w:rsidRPr="00661460">
        <w:rPr>
          <w:szCs w:val="26"/>
        </w:rPr>
        <w:t>c</w:t>
      </w:r>
      <w:r w:rsidRPr="00661460">
        <w:rPr>
          <w:spacing w:val="-6"/>
          <w:szCs w:val="26"/>
        </w:rPr>
        <w:t xml:space="preserve"> </w:t>
      </w:r>
      <w:r w:rsidRPr="00661460">
        <w:rPr>
          <w:spacing w:val="-2"/>
          <w:szCs w:val="26"/>
        </w:rPr>
        <w:t>k</w:t>
      </w:r>
      <w:r w:rsidRPr="00661460">
        <w:rPr>
          <w:spacing w:val="-5"/>
          <w:szCs w:val="26"/>
        </w:rPr>
        <w:t>h</w:t>
      </w:r>
      <w:r w:rsidRPr="00661460">
        <w:rPr>
          <w:spacing w:val="-2"/>
          <w:szCs w:val="26"/>
        </w:rPr>
        <w:t>o</w:t>
      </w:r>
      <w:r w:rsidRPr="00661460">
        <w:rPr>
          <w:szCs w:val="26"/>
        </w:rPr>
        <w:t xml:space="preserve">á </w:t>
      </w:r>
      <w:r w:rsidRPr="00661460">
        <w:rPr>
          <w:spacing w:val="-5"/>
          <w:szCs w:val="26"/>
        </w:rPr>
        <w:t>đà</w:t>
      </w:r>
      <w:r w:rsidRPr="00661460">
        <w:rPr>
          <w:szCs w:val="26"/>
        </w:rPr>
        <w:t>o</w:t>
      </w:r>
      <w:r w:rsidRPr="00661460">
        <w:rPr>
          <w:spacing w:val="3"/>
          <w:szCs w:val="26"/>
        </w:rPr>
        <w:t xml:space="preserve"> </w:t>
      </w:r>
      <w:r w:rsidRPr="00661460">
        <w:rPr>
          <w:spacing w:val="-2"/>
          <w:szCs w:val="26"/>
        </w:rPr>
        <w:t>t</w:t>
      </w:r>
      <w:r w:rsidRPr="00661460">
        <w:rPr>
          <w:spacing w:val="-5"/>
          <w:szCs w:val="26"/>
        </w:rPr>
        <w:t>ạ</w:t>
      </w:r>
      <w:r w:rsidRPr="00661460">
        <w:rPr>
          <w:spacing w:val="-2"/>
          <w:szCs w:val="26"/>
        </w:rPr>
        <w:t>o</w:t>
      </w:r>
      <w:r w:rsidRPr="00661460">
        <w:rPr>
          <w:szCs w:val="26"/>
        </w:rPr>
        <w:t>,</w:t>
      </w:r>
      <w:r w:rsidRPr="00661460">
        <w:rPr>
          <w:spacing w:val="1"/>
          <w:szCs w:val="26"/>
        </w:rPr>
        <w:t xml:space="preserve"> </w:t>
      </w:r>
      <w:r w:rsidRPr="00661460">
        <w:rPr>
          <w:spacing w:val="-2"/>
          <w:szCs w:val="26"/>
        </w:rPr>
        <w:t>t</w:t>
      </w:r>
      <w:r w:rsidRPr="00661460">
        <w:rPr>
          <w:spacing w:val="-5"/>
          <w:szCs w:val="26"/>
        </w:rPr>
        <w:t>ậ</w:t>
      </w:r>
      <w:r w:rsidRPr="00661460">
        <w:rPr>
          <w:szCs w:val="26"/>
        </w:rPr>
        <w:t>p</w:t>
      </w:r>
      <w:r w:rsidRPr="00661460">
        <w:rPr>
          <w:spacing w:val="4"/>
          <w:szCs w:val="26"/>
        </w:rPr>
        <w:t xml:space="preserve"> </w:t>
      </w:r>
      <w:r w:rsidRPr="00661460">
        <w:rPr>
          <w:spacing w:val="-2"/>
          <w:szCs w:val="26"/>
        </w:rPr>
        <w:t>h</w:t>
      </w:r>
      <w:r w:rsidRPr="00661460">
        <w:rPr>
          <w:spacing w:val="-5"/>
          <w:szCs w:val="26"/>
        </w:rPr>
        <w:t>uấ</w:t>
      </w:r>
      <w:r w:rsidRPr="00661460">
        <w:rPr>
          <w:szCs w:val="26"/>
        </w:rPr>
        <w:t>n</w:t>
      </w:r>
      <w:r w:rsidRPr="00661460">
        <w:rPr>
          <w:spacing w:val="2"/>
          <w:szCs w:val="26"/>
        </w:rPr>
        <w:t xml:space="preserve"> </w:t>
      </w:r>
      <w:r w:rsidRPr="00661460">
        <w:rPr>
          <w:spacing w:val="-2"/>
          <w:szCs w:val="26"/>
        </w:rPr>
        <w:t>n</w:t>
      </w:r>
      <w:r w:rsidRPr="00661460">
        <w:rPr>
          <w:spacing w:val="-5"/>
          <w:szCs w:val="26"/>
        </w:rPr>
        <w:t>â</w:t>
      </w:r>
      <w:r w:rsidRPr="00661460">
        <w:rPr>
          <w:spacing w:val="-2"/>
          <w:szCs w:val="26"/>
        </w:rPr>
        <w:t>n</w:t>
      </w:r>
      <w:r w:rsidRPr="00661460">
        <w:rPr>
          <w:szCs w:val="26"/>
        </w:rPr>
        <w:t>g</w:t>
      </w:r>
      <w:r w:rsidRPr="00661460">
        <w:rPr>
          <w:spacing w:val="2"/>
          <w:szCs w:val="26"/>
        </w:rPr>
        <w:t xml:space="preserve"> </w:t>
      </w:r>
      <w:r w:rsidRPr="00661460">
        <w:rPr>
          <w:spacing w:val="-5"/>
          <w:szCs w:val="26"/>
        </w:rPr>
        <w:t>ca</w:t>
      </w:r>
      <w:r w:rsidRPr="00661460">
        <w:rPr>
          <w:szCs w:val="26"/>
        </w:rPr>
        <w:t>o</w:t>
      </w:r>
      <w:r w:rsidRPr="00661460">
        <w:rPr>
          <w:spacing w:val="3"/>
          <w:szCs w:val="26"/>
        </w:rPr>
        <w:t xml:space="preserve"> </w:t>
      </w:r>
      <w:r w:rsidRPr="00661460">
        <w:rPr>
          <w:spacing w:val="1"/>
          <w:szCs w:val="26"/>
        </w:rPr>
        <w:t>k</w:t>
      </w:r>
      <w:r w:rsidRPr="00661460">
        <w:rPr>
          <w:szCs w:val="26"/>
        </w:rPr>
        <w:t xml:space="preserve">ỹ </w:t>
      </w:r>
      <w:r w:rsidRPr="00661460">
        <w:rPr>
          <w:spacing w:val="-2"/>
          <w:szCs w:val="26"/>
        </w:rPr>
        <w:t>n</w:t>
      </w:r>
      <w:r w:rsidRPr="00661460">
        <w:rPr>
          <w:spacing w:val="-5"/>
          <w:szCs w:val="26"/>
        </w:rPr>
        <w:t>ă</w:t>
      </w:r>
      <w:r w:rsidRPr="00661460">
        <w:rPr>
          <w:spacing w:val="-2"/>
          <w:szCs w:val="26"/>
        </w:rPr>
        <w:t>n</w:t>
      </w:r>
      <w:r w:rsidRPr="00661460">
        <w:rPr>
          <w:szCs w:val="26"/>
        </w:rPr>
        <w:t>g</w:t>
      </w:r>
      <w:r w:rsidRPr="00661460">
        <w:rPr>
          <w:spacing w:val="2"/>
          <w:szCs w:val="26"/>
        </w:rPr>
        <w:t xml:space="preserve"> </w:t>
      </w:r>
      <w:r w:rsidRPr="00661460">
        <w:rPr>
          <w:spacing w:val="-5"/>
          <w:szCs w:val="26"/>
        </w:rPr>
        <w:t>v</w:t>
      </w:r>
      <w:r w:rsidRPr="00661460">
        <w:rPr>
          <w:szCs w:val="26"/>
        </w:rPr>
        <w:t>ề</w:t>
      </w:r>
      <w:r w:rsidRPr="00661460">
        <w:rPr>
          <w:spacing w:val="5"/>
          <w:szCs w:val="26"/>
        </w:rPr>
        <w:t xml:space="preserve"> </w:t>
      </w:r>
      <w:r w:rsidRPr="00661460">
        <w:rPr>
          <w:spacing w:val="-5"/>
          <w:szCs w:val="26"/>
        </w:rPr>
        <w:t>c</w:t>
      </w:r>
      <w:r w:rsidRPr="00661460">
        <w:rPr>
          <w:spacing w:val="-2"/>
          <w:szCs w:val="26"/>
        </w:rPr>
        <w:t>ô</w:t>
      </w:r>
      <w:r w:rsidRPr="00661460">
        <w:rPr>
          <w:spacing w:val="-5"/>
          <w:szCs w:val="26"/>
        </w:rPr>
        <w:t>n</w:t>
      </w:r>
      <w:r w:rsidRPr="00661460">
        <w:rPr>
          <w:szCs w:val="26"/>
        </w:rPr>
        <w:t>g</w:t>
      </w:r>
      <w:r w:rsidRPr="00661460">
        <w:rPr>
          <w:spacing w:val="2"/>
          <w:szCs w:val="26"/>
        </w:rPr>
        <w:t xml:space="preserve"> </w:t>
      </w:r>
      <w:r w:rsidRPr="00661460">
        <w:rPr>
          <w:spacing w:val="-2"/>
          <w:szCs w:val="26"/>
        </w:rPr>
        <w:t>tá</w:t>
      </w:r>
      <w:r w:rsidRPr="00661460">
        <w:rPr>
          <w:szCs w:val="26"/>
        </w:rPr>
        <w:t>c</w:t>
      </w:r>
      <w:r w:rsidRPr="00661460">
        <w:rPr>
          <w:spacing w:val="2"/>
          <w:szCs w:val="26"/>
        </w:rPr>
        <w:t xml:space="preserve"> </w:t>
      </w:r>
      <w:r w:rsidRPr="00661460">
        <w:rPr>
          <w:spacing w:val="-4"/>
          <w:szCs w:val="26"/>
        </w:rPr>
        <w:t>t</w:t>
      </w:r>
      <w:r w:rsidRPr="00661460">
        <w:rPr>
          <w:szCs w:val="26"/>
        </w:rPr>
        <w:t>ự</w:t>
      </w:r>
      <w:r w:rsidRPr="00661460">
        <w:rPr>
          <w:spacing w:val="7"/>
          <w:szCs w:val="26"/>
        </w:rPr>
        <w:t xml:space="preserve"> </w:t>
      </w:r>
      <w:r w:rsidRPr="00661460">
        <w:rPr>
          <w:spacing w:val="-5"/>
          <w:szCs w:val="26"/>
        </w:rPr>
        <w:t>đ</w:t>
      </w:r>
      <w:r w:rsidRPr="00661460">
        <w:rPr>
          <w:spacing w:val="-2"/>
          <w:szCs w:val="26"/>
        </w:rPr>
        <w:t>á</w:t>
      </w:r>
      <w:r w:rsidRPr="00661460">
        <w:rPr>
          <w:spacing w:val="-5"/>
          <w:szCs w:val="26"/>
        </w:rPr>
        <w:t>n</w:t>
      </w:r>
      <w:r w:rsidRPr="00661460">
        <w:rPr>
          <w:szCs w:val="26"/>
        </w:rPr>
        <w:t>h</w:t>
      </w:r>
      <w:r w:rsidRPr="00661460">
        <w:rPr>
          <w:spacing w:val="2"/>
          <w:szCs w:val="26"/>
        </w:rPr>
        <w:t xml:space="preserve"> </w:t>
      </w:r>
      <w:r w:rsidRPr="00661460">
        <w:rPr>
          <w:spacing w:val="-2"/>
          <w:szCs w:val="26"/>
        </w:rPr>
        <w:t>g</w:t>
      </w:r>
      <w:r w:rsidRPr="00661460">
        <w:rPr>
          <w:spacing w:val="-5"/>
          <w:szCs w:val="26"/>
        </w:rPr>
        <w:t>i</w:t>
      </w:r>
      <w:r w:rsidRPr="00661460">
        <w:rPr>
          <w:szCs w:val="26"/>
        </w:rPr>
        <w:t>á</w:t>
      </w:r>
      <w:r w:rsidRPr="00661460">
        <w:rPr>
          <w:spacing w:val="4"/>
          <w:szCs w:val="26"/>
        </w:rPr>
        <w:t xml:space="preserve"> </w:t>
      </w:r>
      <w:r w:rsidRPr="00661460">
        <w:rPr>
          <w:spacing w:val="-5"/>
          <w:szCs w:val="26"/>
        </w:rPr>
        <w:t>v</w:t>
      </w:r>
      <w:r w:rsidRPr="00661460">
        <w:rPr>
          <w:szCs w:val="26"/>
        </w:rPr>
        <w:t>à</w:t>
      </w:r>
      <w:r w:rsidRPr="00661460">
        <w:rPr>
          <w:spacing w:val="4"/>
          <w:szCs w:val="26"/>
        </w:rPr>
        <w:t xml:space="preserve"> </w:t>
      </w:r>
      <w:r w:rsidRPr="00661460">
        <w:rPr>
          <w:spacing w:val="-1"/>
          <w:szCs w:val="26"/>
        </w:rPr>
        <w:t>đ</w:t>
      </w:r>
      <w:r w:rsidRPr="00661460">
        <w:rPr>
          <w:spacing w:val="-2"/>
          <w:szCs w:val="26"/>
        </w:rPr>
        <w:t>ả</w:t>
      </w:r>
      <w:r w:rsidRPr="00661460">
        <w:rPr>
          <w:szCs w:val="26"/>
        </w:rPr>
        <w:t xml:space="preserve">m </w:t>
      </w:r>
      <w:r w:rsidRPr="00661460">
        <w:rPr>
          <w:spacing w:val="-2"/>
          <w:szCs w:val="26"/>
        </w:rPr>
        <w:t>b</w:t>
      </w:r>
      <w:r w:rsidRPr="00661460">
        <w:rPr>
          <w:spacing w:val="-5"/>
          <w:szCs w:val="26"/>
        </w:rPr>
        <w:t>ả</w:t>
      </w:r>
      <w:r w:rsidRPr="00661460">
        <w:rPr>
          <w:szCs w:val="26"/>
        </w:rPr>
        <w:t>o</w:t>
      </w:r>
      <w:r w:rsidRPr="00661460">
        <w:rPr>
          <w:spacing w:val="3"/>
          <w:szCs w:val="26"/>
        </w:rPr>
        <w:t xml:space="preserve"> </w:t>
      </w:r>
      <w:r w:rsidRPr="00661460">
        <w:rPr>
          <w:spacing w:val="-5"/>
          <w:szCs w:val="26"/>
        </w:rPr>
        <w:t>c</w:t>
      </w:r>
      <w:r w:rsidRPr="00661460">
        <w:rPr>
          <w:spacing w:val="-2"/>
          <w:szCs w:val="26"/>
        </w:rPr>
        <w:t>h</w:t>
      </w:r>
      <w:r w:rsidRPr="00661460">
        <w:rPr>
          <w:spacing w:val="-5"/>
          <w:szCs w:val="26"/>
        </w:rPr>
        <w:t>ấ</w:t>
      </w:r>
      <w:r w:rsidRPr="00661460">
        <w:rPr>
          <w:szCs w:val="26"/>
        </w:rPr>
        <w:t>t</w:t>
      </w:r>
      <w:r w:rsidRPr="00661460">
        <w:rPr>
          <w:spacing w:val="3"/>
          <w:szCs w:val="26"/>
        </w:rPr>
        <w:t xml:space="preserve"> </w:t>
      </w:r>
      <w:r w:rsidRPr="00661460">
        <w:rPr>
          <w:spacing w:val="-5"/>
          <w:w w:val="93"/>
          <w:szCs w:val="26"/>
        </w:rPr>
        <w:t>lượn</w:t>
      </w:r>
      <w:r w:rsidRPr="00661460">
        <w:rPr>
          <w:w w:val="93"/>
          <w:szCs w:val="26"/>
        </w:rPr>
        <w:t>g</w:t>
      </w:r>
      <w:r w:rsidRPr="00661460">
        <w:rPr>
          <w:spacing w:val="12"/>
          <w:w w:val="93"/>
          <w:szCs w:val="26"/>
        </w:rPr>
        <w:t xml:space="preserve"> </w:t>
      </w:r>
      <w:r w:rsidRPr="00661460">
        <w:rPr>
          <w:spacing w:val="-2"/>
          <w:szCs w:val="26"/>
        </w:rPr>
        <w:t>g</w:t>
      </w:r>
      <w:r w:rsidRPr="00661460">
        <w:rPr>
          <w:spacing w:val="-5"/>
          <w:szCs w:val="26"/>
        </w:rPr>
        <w:t>i</w:t>
      </w:r>
      <w:r w:rsidRPr="00661460">
        <w:rPr>
          <w:spacing w:val="-2"/>
          <w:szCs w:val="26"/>
        </w:rPr>
        <w:t>á</w:t>
      </w:r>
      <w:r w:rsidRPr="00661460">
        <w:rPr>
          <w:szCs w:val="26"/>
        </w:rPr>
        <w:t xml:space="preserve">o </w:t>
      </w:r>
      <w:r w:rsidRPr="00661460">
        <w:rPr>
          <w:spacing w:val="-5"/>
          <w:szCs w:val="26"/>
        </w:rPr>
        <w:t>dụ</w:t>
      </w:r>
      <w:r w:rsidRPr="00661460">
        <w:rPr>
          <w:spacing w:val="-2"/>
          <w:szCs w:val="26"/>
        </w:rPr>
        <w:t>c</w:t>
      </w:r>
      <w:r w:rsidRPr="00661460">
        <w:rPr>
          <w:szCs w:val="26"/>
        </w:rPr>
        <w:t xml:space="preserve">, </w:t>
      </w:r>
      <w:r w:rsidRPr="00661460">
        <w:rPr>
          <w:spacing w:val="-5"/>
          <w:szCs w:val="26"/>
        </w:rPr>
        <w:t>đ</w:t>
      </w:r>
      <w:r w:rsidRPr="00661460">
        <w:rPr>
          <w:spacing w:val="-2"/>
          <w:szCs w:val="26"/>
        </w:rPr>
        <w:t>à</w:t>
      </w:r>
      <w:r w:rsidRPr="00661460">
        <w:rPr>
          <w:szCs w:val="26"/>
        </w:rPr>
        <w:t xml:space="preserve">o </w:t>
      </w:r>
      <w:r w:rsidRPr="00661460">
        <w:rPr>
          <w:spacing w:val="-4"/>
          <w:szCs w:val="26"/>
        </w:rPr>
        <w:t>t</w:t>
      </w:r>
      <w:r w:rsidRPr="00661460">
        <w:rPr>
          <w:spacing w:val="-2"/>
          <w:szCs w:val="26"/>
        </w:rPr>
        <w:t>ạ</w:t>
      </w:r>
      <w:r w:rsidRPr="00661460">
        <w:rPr>
          <w:szCs w:val="26"/>
        </w:rPr>
        <w:t>o</w:t>
      </w:r>
      <w:r w:rsidRPr="00661460">
        <w:rPr>
          <w:spacing w:val="2"/>
          <w:szCs w:val="26"/>
        </w:rPr>
        <w:t xml:space="preserve"> </w:t>
      </w:r>
      <w:r w:rsidRPr="00661460">
        <w:rPr>
          <w:szCs w:val="26"/>
        </w:rPr>
        <w:t>kỹ</w:t>
      </w:r>
      <w:r w:rsidRPr="00661460">
        <w:rPr>
          <w:spacing w:val="-3"/>
          <w:szCs w:val="26"/>
        </w:rPr>
        <w:t xml:space="preserve"> </w:t>
      </w:r>
      <w:r w:rsidRPr="00661460">
        <w:rPr>
          <w:spacing w:val="-2"/>
          <w:szCs w:val="26"/>
        </w:rPr>
        <w:t>n</w:t>
      </w:r>
      <w:r w:rsidRPr="00661460">
        <w:rPr>
          <w:spacing w:val="-5"/>
          <w:szCs w:val="26"/>
        </w:rPr>
        <w:t>ă</w:t>
      </w:r>
      <w:r w:rsidRPr="00661460">
        <w:rPr>
          <w:spacing w:val="-2"/>
          <w:szCs w:val="26"/>
        </w:rPr>
        <w:t>n</w:t>
      </w:r>
      <w:r w:rsidRPr="00661460">
        <w:rPr>
          <w:szCs w:val="26"/>
        </w:rPr>
        <w:t>g</w:t>
      </w:r>
      <w:r w:rsidRPr="00661460">
        <w:rPr>
          <w:spacing w:val="-1"/>
          <w:szCs w:val="26"/>
        </w:rPr>
        <w:t xml:space="preserve"> </w:t>
      </w:r>
      <w:r w:rsidRPr="00661460">
        <w:rPr>
          <w:spacing w:val="-5"/>
          <w:szCs w:val="26"/>
        </w:rPr>
        <w:t>x</w:t>
      </w:r>
      <w:r w:rsidRPr="00661460">
        <w:rPr>
          <w:spacing w:val="-2"/>
          <w:szCs w:val="26"/>
        </w:rPr>
        <w:t>â</w:t>
      </w:r>
      <w:r w:rsidRPr="00661460">
        <w:rPr>
          <w:szCs w:val="26"/>
        </w:rPr>
        <w:t>y</w:t>
      </w:r>
      <w:r w:rsidRPr="00661460">
        <w:rPr>
          <w:spacing w:val="-2"/>
          <w:szCs w:val="26"/>
        </w:rPr>
        <w:t xml:space="preserve"> </w:t>
      </w:r>
      <w:r w:rsidRPr="00661460">
        <w:rPr>
          <w:spacing w:val="-1"/>
          <w:szCs w:val="26"/>
        </w:rPr>
        <w:t>d</w:t>
      </w:r>
      <w:r w:rsidRPr="00661460">
        <w:rPr>
          <w:spacing w:val="-4"/>
          <w:szCs w:val="26"/>
        </w:rPr>
        <w:t>ự</w:t>
      </w:r>
      <w:r w:rsidRPr="00661460">
        <w:rPr>
          <w:spacing w:val="-2"/>
          <w:szCs w:val="26"/>
        </w:rPr>
        <w:t>n</w:t>
      </w:r>
      <w:r w:rsidRPr="00661460">
        <w:rPr>
          <w:szCs w:val="26"/>
        </w:rPr>
        <w:t>g</w:t>
      </w:r>
      <w:r w:rsidRPr="00661460">
        <w:rPr>
          <w:spacing w:val="-1"/>
          <w:szCs w:val="26"/>
        </w:rPr>
        <w:t xml:space="preserve"> chuẩn đầu ra học phần và </w:t>
      </w:r>
      <w:r w:rsidR="002356D5" w:rsidRPr="00661460">
        <w:rPr>
          <w:spacing w:val="-1"/>
          <w:szCs w:val="26"/>
        </w:rPr>
        <w:t>chương trình đào tạo</w:t>
      </w:r>
      <w:r w:rsidRPr="00661460">
        <w:rPr>
          <w:spacing w:val="-1"/>
          <w:szCs w:val="26"/>
        </w:rPr>
        <w:t xml:space="preserve">, </w:t>
      </w:r>
      <w:r w:rsidRPr="00661460">
        <w:rPr>
          <w:szCs w:val="26"/>
        </w:rPr>
        <w:t>AUN-QA</w:t>
      </w:r>
      <w:r w:rsidRPr="00661460">
        <w:rPr>
          <w:spacing w:val="-1"/>
          <w:szCs w:val="26"/>
        </w:rPr>
        <w:t xml:space="preserve"> </w:t>
      </w:r>
      <w:r w:rsidRPr="00661460">
        <w:rPr>
          <w:spacing w:val="-5"/>
          <w:szCs w:val="26"/>
        </w:rPr>
        <w:t>ch</w:t>
      </w:r>
      <w:r w:rsidRPr="00661460">
        <w:rPr>
          <w:szCs w:val="26"/>
        </w:rPr>
        <w:t>o 500 lượt</w:t>
      </w:r>
      <w:r w:rsidRPr="00661460">
        <w:rPr>
          <w:spacing w:val="4"/>
          <w:szCs w:val="26"/>
        </w:rPr>
        <w:t xml:space="preserve"> </w:t>
      </w:r>
      <w:r w:rsidRPr="00661460">
        <w:rPr>
          <w:spacing w:val="-5"/>
          <w:szCs w:val="26"/>
        </w:rPr>
        <w:t>g</w:t>
      </w:r>
      <w:r w:rsidRPr="00661460">
        <w:rPr>
          <w:spacing w:val="-4"/>
          <w:szCs w:val="26"/>
        </w:rPr>
        <w:t>i</w:t>
      </w:r>
      <w:r w:rsidRPr="00661460">
        <w:rPr>
          <w:spacing w:val="-2"/>
          <w:szCs w:val="26"/>
        </w:rPr>
        <w:t>ả</w:t>
      </w:r>
      <w:r w:rsidRPr="00661460">
        <w:rPr>
          <w:spacing w:val="-5"/>
          <w:szCs w:val="26"/>
        </w:rPr>
        <w:t>n</w:t>
      </w:r>
      <w:r w:rsidRPr="00661460">
        <w:rPr>
          <w:szCs w:val="26"/>
        </w:rPr>
        <w:t>g</w:t>
      </w:r>
      <w:r w:rsidR="00661460" w:rsidRPr="00661460">
        <w:rPr>
          <w:szCs w:val="26"/>
        </w:rPr>
        <w:t xml:space="preserve"> </w:t>
      </w:r>
      <w:r w:rsidRPr="00661460">
        <w:rPr>
          <w:spacing w:val="-5"/>
          <w:szCs w:val="26"/>
        </w:rPr>
        <w:t>v</w:t>
      </w:r>
      <w:r w:rsidRPr="00661460">
        <w:rPr>
          <w:spacing w:val="-2"/>
          <w:szCs w:val="26"/>
        </w:rPr>
        <w:t>i</w:t>
      </w:r>
      <w:r w:rsidRPr="00661460">
        <w:rPr>
          <w:spacing w:val="-5"/>
          <w:szCs w:val="26"/>
        </w:rPr>
        <w:t>ê</w:t>
      </w:r>
      <w:r w:rsidRPr="00661460">
        <w:rPr>
          <w:spacing w:val="-2"/>
          <w:szCs w:val="26"/>
        </w:rPr>
        <w:t>n</w:t>
      </w:r>
      <w:r w:rsidRPr="00661460">
        <w:rPr>
          <w:szCs w:val="26"/>
        </w:rPr>
        <w:t>,</w:t>
      </w:r>
      <w:r w:rsidR="00661460" w:rsidRPr="00661460">
        <w:rPr>
          <w:szCs w:val="26"/>
        </w:rPr>
        <w:t xml:space="preserve"> </w:t>
      </w:r>
      <w:r w:rsidRPr="00661460">
        <w:rPr>
          <w:spacing w:val="-5"/>
          <w:szCs w:val="26"/>
        </w:rPr>
        <w:t>c</w:t>
      </w:r>
      <w:r w:rsidRPr="00661460">
        <w:rPr>
          <w:spacing w:val="-2"/>
          <w:szCs w:val="26"/>
        </w:rPr>
        <w:t>á</w:t>
      </w:r>
      <w:r w:rsidRPr="00661460">
        <w:rPr>
          <w:szCs w:val="26"/>
        </w:rPr>
        <w:t>n</w:t>
      </w:r>
      <w:r w:rsidR="00661460" w:rsidRPr="00661460">
        <w:rPr>
          <w:szCs w:val="26"/>
        </w:rPr>
        <w:t xml:space="preserve"> </w:t>
      </w:r>
      <w:r w:rsidRPr="00661460">
        <w:rPr>
          <w:spacing w:val="-3"/>
          <w:szCs w:val="26"/>
        </w:rPr>
        <w:t>b</w:t>
      </w:r>
      <w:r w:rsidRPr="00661460">
        <w:rPr>
          <w:szCs w:val="26"/>
        </w:rPr>
        <w:t>ộ</w:t>
      </w:r>
      <w:r w:rsidR="00661460" w:rsidRPr="00661460">
        <w:rPr>
          <w:szCs w:val="26"/>
        </w:rPr>
        <w:t xml:space="preserve"> </w:t>
      </w:r>
      <w:r w:rsidRPr="00661460">
        <w:rPr>
          <w:spacing w:val="-5"/>
          <w:szCs w:val="26"/>
        </w:rPr>
        <w:t>l</w:t>
      </w:r>
      <w:r w:rsidRPr="00661460">
        <w:rPr>
          <w:spacing w:val="-2"/>
          <w:szCs w:val="26"/>
        </w:rPr>
        <w:t>ã</w:t>
      </w:r>
      <w:r w:rsidRPr="00661460">
        <w:rPr>
          <w:spacing w:val="-5"/>
          <w:szCs w:val="26"/>
        </w:rPr>
        <w:t>n</w:t>
      </w:r>
      <w:r w:rsidRPr="00661460">
        <w:rPr>
          <w:szCs w:val="26"/>
        </w:rPr>
        <w:t>h</w:t>
      </w:r>
      <w:r w:rsidR="00661460" w:rsidRPr="00661460">
        <w:rPr>
          <w:szCs w:val="26"/>
        </w:rPr>
        <w:t xml:space="preserve"> </w:t>
      </w:r>
      <w:r w:rsidRPr="00661460">
        <w:rPr>
          <w:spacing w:val="-4"/>
          <w:szCs w:val="26"/>
        </w:rPr>
        <w:t>đ</w:t>
      </w:r>
      <w:r w:rsidRPr="00661460">
        <w:rPr>
          <w:spacing w:val="-2"/>
          <w:szCs w:val="26"/>
        </w:rPr>
        <w:t>ạ</w:t>
      </w:r>
      <w:r w:rsidRPr="00661460">
        <w:rPr>
          <w:szCs w:val="26"/>
        </w:rPr>
        <w:t>o</w:t>
      </w:r>
      <w:r w:rsidR="00661460" w:rsidRPr="00661460">
        <w:rPr>
          <w:szCs w:val="26"/>
        </w:rPr>
        <w:t xml:space="preserve"> </w:t>
      </w:r>
      <w:r w:rsidRPr="00661460">
        <w:rPr>
          <w:spacing w:val="-5"/>
          <w:szCs w:val="26"/>
        </w:rPr>
        <w:t>v</w:t>
      </w:r>
      <w:r w:rsidRPr="00661460">
        <w:rPr>
          <w:szCs w:val="26"/>
        </w:rPr>
        <w:t>à</w:t>
      </w:r>
      <w:r w:rsidR="00661460" w:rsidRPr="00661460">
        <w:rPr>
          <w:szCs w:val="26"/>
        </w:rPr>
        <w:t xml:space="preserve"> </w:t>
      </w:r>
      <w:r w:rsidRPr="00661460">
        <w:rPr>
          <w:spacing w:val="-5"/>
          <w:szCs w:val="26"/>
        </w:rPr>
        <w:t>c</w:t>
      </w:r>
      <w:r w:rsidRPr="00661460">
        <w:rPr>
          <w:spacing w:val="-2"/>
          <w:szCs w:val="26"/>
        </w:rPr>
        <w:t>á</w:t>
      </w:r>
      <w:r w:rsidRPr="00661460">
        <w:rPr>
          <w:szCs w:val="26"/>
        </w:rPr>
        <w:t>n</w:t>
      </w:r>
      <w:r w:rsidR="00661460" w:rsidRPr="00661460">
        <w:rPr>
          <w:szCs w:val="26"/>
        </w:rPr>
        <w:t xml:space="preserve"> </w:t>
      </w:r>
      <w:r w:rsidRPr="00661460">
        <w:rPr>
          <w:spacing w:val="-3"/>
          <w:szCs w:val="26"/>
        </w:rPr>
        <w:t>b</w:t>
      </w:r>
      <w:r w:rsidRPr="00661460">
        <w:rPr>
          <w:szCs w:val="26"/>
        </w:rPr>
        <w:t>ộ</w:t>
      </w:r>
      <w:r w:rsidR="00661460" w:rsidRPr="00661460">
        <w:rPr>
          <w:szCs w:val="26"/>
        </w:rPr>
        <w:t xml:space="preserve"> </w:t>
      </w:r>
      <w:r w:rsidRPr="00661460">
        <w:rPr>
          <w:spacing w:val="-5"/>
          <w:szCs w:val="26"/>
        </w:rPr>
        <w:t>l</w:t>
      </w:r>
      <w:r w:rsidRPr="00661460">
        <w:rPr>
          <w:spacing w:val="-2"/>
          <w:szCs w:val="26"/>
        </w:rPr>
        <w:t>à</w:t>
      </w:r>
      <w:r w:rsidRPr="00661460">
        <w:rPr>
          <w:szCs w:val="26"/>
        </w:rPr>
        <w:t>m</w:t>
      </w:r>
      <w:r w:rsidR="00661460" w:rsidRPr="00661460">
        <w:rPr>
          <w:szCs w:val="26"/>
        </w:rPr>
        <w:t xml:space="preserve"> </w:t>
      </w:r>
      <w:r w:rsidRPr="00661460">
        <w:rPr>
          <w:spacing w:val="-2"/>
          <w:szCs w:val="26"/>
        </w:rPr>
        <w:t>c</w:t>
      </w:r>
      <w:r w:rsidRPr="00661460">
        <w:rPr>
          <w:spacing w:val="-5"/>
          <w:szCs w:val="26"/>
        </w:rPr>
        <w:t>ô</w:t>
      </w:r>
      <w:r w:rsidRPr="00661460">
        <w:rPr>
          <w:spacing w:val="-2"/>
          <w:szCs w:val="26"/>
        </w:rPr>
        <w:t>n</w:t>
      </w:r>
      <w:r w:rsidRPr="00661460">
        <w:rPr>
          <w:szCs w:val="26"/>
        </w:rPr>
        <w:t>g</w:t>
      </w:r>
      <w:r w:rsidR="00661460" w:rsidRPr="00661460">
        <w:rPr>
          <w:szCs w:val="26"/>
        </w:rPr>
        <w:t xml:space="preserve"> </w:t>
      </w:r>
      <w:r w:rsidRPr="00661460">
        <w:rPr>
          <w:spacing w:val="-5"/>
          <w:szCs w:val="26"/>
        </w:rPr>
        <w:t>t</w:t>
      </w:r>
      <w:r w:rsidRPr="00661460">
        <w:rPr>
          <w:spacing w:val="-2"/>
          <w:szCs w:val="26"/>
        </w:rPr>
        <w:t>á</w:t>
      </w:r>
      <w:r w:rsidRPr="00661460">
        <w:rPr>
          <w:szCs w:val="26"/>
        </w:rPr>
        <w:t xml:space="preserve">c </w:t>
      </w:r>
      <w:r w:rsidR="002356D5" w:rsidRPr="00661460">
        <w:rPr>
          <w:spacing w:val="-5"/>
          <w:szCs w:val="26"/>
        </w:rPr>
        <w:t>khảo thí và bảo đảm chất lượng giáo dục</w:t>
      </w:r>
      <w:r w:rsidRPr="00661460">
        <w:rPr>
          <w:spacing w:val="-19"/>
          <w:szCs w:val="26"/>
        </w:rPr>
        <w:t xml:space="preserve"> </w:t>
      </w:r>
      <w:r w:rsidRPr="00661460">
        <w:rPr>
          <w:spacing w:val="-5"/>
          <w:szCs w:val="26"/>
        </w:rPr>
        <w:t>t</w:t>
      </w:r>
      <w:r w:rsidRPr="00661460">
        <w:rPr>
          <w:spacing w:val="-2"/>
          <w:szCs w:val="26"/>
        </w:rPr>
        <w:t>r</w:t>
      </w:r>
      <w:r w:rsidRPr="00661460">
        <w:rPr>
          <w:spacing w:val="-5"/>
          <w:szCs w:val="26"/>
        </w:rPr>
        <w:t>o</w:t>
      </w:r>
      <w:r w:rsidRPr="00661460">
        <w:rPr>
          <w:spacing w:val="-2"/>
          <w:szCs w:val="26"/>
        </w:rPr>
        <w:t>n</w:t>
      </w:r>
      <w:r w:rsidRPr="00661460">
        <w:rPr>
          <w:szCs w:val="26"/>
        </w:rPr>
        <w:t>g</w:t>
      </w:r>
      <w:r w:rsidRPr="00661460">
        <w:rPr>
          <w:spacing w:val="-8"/>
          <w:szCs w:val="26"/>
        </w:rPr>
        <w:t xml:space="preserve"> </w:t>
      </w:r>
      <w:r w:rsidRPr="00661460">
        <w:rPr>
          <w:spacing w:val="-5"/>
          <w:szCs w:val="26"/>
        </w:rPr>
        <w:t>t</w:t>
      </w:r>
      <w:r w:rsidRPr="00661460">
        <w:rPr>
          <w:spacing w:val="-2"/>
          <w:szCs w:val="26"/>
        </w:rPr>
        <w:t>o</w:t>
      </w:r>
      <w:r w:rsidRPr="00661460">
        <w:rPr>
          <w:spacing w:val="-5"/>
          <w:szCs w:val="26"/>
        </w:rPr>
        <w:t>à</w:t>
      </w:r>
      <w:r w:rsidRPr="00661460">
        <w:rPr>
          <w:szCs w:val="26"/>
        </w:rPr>
        <w:t>n</w:t>
      </w:r>
      <w:r w:rsidRPr="00661460">
        <w:rPr>
          <w:spacing w:val="-7"/>
          <w:szCs w:val="26"/>
        </w:rPr>
        <w:t xml:space="preserve"> </w:t>
      </w:r>
      <w:r w:rsidR="002356D5" w:rsidRPr="00661460">
        <w:rPr>
          <w:spacing w:val="-7"/>
          <w:szCs w:val="26"/>
        </w:rPr>
        <w:t>T</w:t>
      </w:r>
      <w:r w:rsidRPr="00661460">
        <w:rPr>
          <w:spacing w:val="-7"/>
          <w:szCs w:val="26"/>
        </w:rPr>
        <w:t>rường</w:t>
      </w:r>
      <w:r w:rsidRPr="00661460">
        <w:rPr>
          <w:szCs w:val="26"/>
        </w:rPr>
        <w:t>;</w:t>
      </w:r>
      <w:r w:rsidR="00661460" w:rsidRPr="00661460">
        <w:rPr>
          <w:szCs w:val="26"/>
        </w:rPr>
        <w:t xml:space="preserve"> </w:t>
      </w:r>
      <w:r w:rsidRPr="00661460">
        <w:rPr>
          <w:szCs w:val="26"/>
        </w:rPr>
        <w:t xml:space="preserve">hoàn thành 02 nghiên cứu về </w:t>
      </w:r>
      <w:r w:rsidR="002356D5" w:rsidRPr="00661460">
        <w:rPr>
          <w:spacing w:val="-5"/>
          <w:szCs w:val="26"/>
        </w:rPr>
        <w:t>bảo đảm chất lượng giáo dục</w:t>
      </w:r>
      <w:r w:rsidR="002356D5" w:rsidRPr="00661460">
        <w:rPr>
          <w:szCs w:val="26"/>
        </w:rPr>
        <w:t xml:space="preserve"> </w:t>
      </w:r>
      <w:r w:rsidRPr="00661460">
        <w:rPr>
          <w:szCs w:val="26"/>
        </w:rPr>
        <w:t>thuộc dự án ACCCU, VLIR-IUC</w:t>
      </w:r>
      <w:r w:rsidR="002356D5" w:rsidRPr="00661460">
        <w:rPr>
          <w:szCs w:val="26"/>
        </w:rPr>
        <w:t>.</w:t>
      </w:r>
    </w:p>
    <w:p w:rsidR="006B4015" w:rsidRPr="00661460" w:rsidRDefault="006B4015" w:rsidP="00661460">
      <w:pPr>
        <w:widowControl w:val="0"/>
        <w:autoSpaceDE w:val="0"/>
        <w:autoSpaceDN w:val="0"/>
        <w:adjustRightInd w:val="0"/>
        <w:spacing w:after="120" w:line="312" w:lineRule="auto"/>
        <w:ind w:right="66" w:firstLine="567"/>
        <w:jc w:val="both"/>
        <w:rPr>
          <w:szCs w:val="26"/>
        </w:rPr>
      </w:pPr>
      <w:r w:rsidRPr="00661460">
        <w:rPr>
          <w:szCs w:val="26"/>
        </w:rPr>
        <w:t>Nh</w:t>
      </w:r>
      <w:r w:rsidRPr="00661460">
        <w:rPr>
          <w:spacing w:val="3"/>
          <w:szCs w:val="26"/>
        </w:rPr>
        <w:t>ằ</w:t>
      </w:r>
      <w:r w:rsidRPr="00661460">
        <w:rPr>
          <w:szCs w:val="26"/>
        </w:rPr>
        <w:t>m nâng</w:t>
      </w:r>
      <w:r w:rsidRPr="00661460">
        <w:rPr>
          <w:spacing w:val="7"/>
          <w:szCs w:val="26"/>
        </w:rPr>
        <w:t xml:space="preserve"> </w:t>
      </w:r>
      <w:r w:rsidRPr="00661460">
        <w:rPr>
          <w:szCs w:val="26"/>
        </w:rPr>
        <w:t>cao</w:t>
      </w:r>
      <w:r w:rsidRPr="00661460">
        <w:rPr>
          <w:spacing w:val="5"/>
          <w:szCs w:val="26"/>
        </w:rPr>
        <w:t xml:space="preserve"> </w:t>
      </w:r>
      <w:r w:rsidRPr="00661460">
        <w:rPr>
          <w:szCs w:val="26"/>
        </w:rPr>
        <w:t>năng</w:t>
      </w:r>
      <w:r w:rsidRPr="00661460">
        <w:rPr>
          <w:spacing w:val="7"/>
          <w:szCs w:val="26"/>
        </w:rPr>
        <w:t xml:space="preserve"> </w:t>
      </w:r>
      <w:r w:rsidRPr="00661460">
        <w:rPr>
          <w:spacing w:val="4"/>
          <w:szCs w:val="26"/>
        </w:rPr>
        <w:t>l</w:t>
      </w:r>
      <w:r w:rsidRPr="00661460">
        <w:rPr>
          <w:spacing w:val="1"/>
          <w:szCs w:val="26"/>
        </w:rPr>
        <w:t>ự</w:t>
      </w:r>
      <w:r w:rsidRPr="00661460">
        <w:rPr>
          <w:szCs w:val="26"/>
        </w:rPr>
        <w:t>c</w:t>
      </w:r>
      <w:r w:rsidRPr="00661460">
        <w:rPr>
          <w:spacing w:val="6"/>
          <w:szCs w:val="26"/>
        </w:rPr>
        <w:t xml:space="preserve"> </w:t>
      </w:r>
      <w:r w:rsidRPr="00661460">
        <w:rPr>
          <w:szCs w:val="26"/>
        </w:rPr>
        <w:t>và</w:t>
      </w:r>
      <w:r w:rsidRPr="00661460">
        <w:rPr>
          <w:spacing w:val="6"/>
          <w:szCs w:val="26"/>
        </w:rPr>
        <w:t xml:space="preserve"> </w:t>
      </w:r>
      <w:r w:rsidRPr="00661460">
        <w:rPr>
          <w:szCs w:val="26"/>
        </w:rPr>
        <w:t>x</w:t>
      </w:r>
      <w:r w:rsidRPr="00661460">
        <w:rPr>
          <w:spacing w:val="5"/>
          <w:szCs w:val="26"/>
        </w:rPr>
        <w:t>â</w:t>
      </w:r>
      <w:r w:rsidRPr="00661460">
        <w:rPr>
          <w:szCs w:val="26"/>
        </w:rPr>
        <w:t xml:space="preserve">y </w:t>
      </w:r>
      <w:r w:rsidRPr="00661460">
        <w:rPr>
          <w:spacing w:val="2"/>
          <w:szCs w:val="26"/>
        </w:rPr>
        <w:t>d</w:t>
      </w:r>
      <w:r w:rsidRPr="00661460">
        <w:rPr>
          <w:spacing w:val="1"/>
          <w:szCs w:val="26"/>
        </w:rPr>
        <w:t>ự</w:t>
      </w:r>
      <w:r w:rsidRPr="00661460">
        <w:rPr>
          <w:szCs w:val="26"/>
        </w:rPr>
        <w:t>ng</w:t>
      </w:r>
      <w:r w:rsidRPr="00661460">
        <w:rPr>
          <w:spacing w:val="3"/>
          <w:szCs w:val="26"/>
        </w:rPr>
        <w:t xml:space="preserve"> </w:t>
      </w:r>
      <w:r w:rsidRPr="00661460">
        <w:rPr>
          <w:szCs w:val="26"/>
        </w:rPr>
        <w:t>đội</w:t>
      </w:r>
      <w:r w:rsidRPr="00661460">
        <w:rPr>
          <w:spacing w:val="8"/>
          <w:szCs w:val="26"/>
        </w:rPr>
        <w:t xml:space="preserve"> </w:t>
      </w:r>
      <w:r w:rsidRPr="00661460">
        <w:rPr>
          <w:spacing w:val="2"/>
          <w:szCs w:val="26"/>
        </w:rPr>
        <w:t>n</w:t>
      </w:r>
      <w:r w:rsidRPr="00661460">
        <w:rPr>
          <w:szCs w:val="26"/>
        </w:rPr>
        <w:t>gũ</w:t>
      </w:r>
      <w:r w:rsidRPr="00661460">
        <w:rPr>
          <w:spacing w:val="5"/>
          <w:szCs w:val="26"/>
        </w:rPr>
        <w:t xml:space="preserve"> </w:t>
      </w:r>
      <w:r w:rsidRPr="00661460">
        <w:rPr>
          <w:szCs w:val="26"/>
        </w:rPr>
        <w:t>cán</w:t>
      </w:r>
      <w:r w:rsidRPr="00661460">
        <w:rPr>
          <w:spacing w:val="5"/>
          <w:szCs w:val="26"/>
        </w:rPr>
        <w:t xml:space="preserve"> </w:t>
      </w:r>
      <w:r w:rsidRPr="00661460">
        <w:rPr>
          <w:spacing w:val="1"/>
          <w:szCs w:val="26"/>
        </w:rPr>
        <w:t>b</w:t>
      </w:r>
      <w:r w:rsidRPr="00661460">
        <w:rPr>
          <w:szCs w:val="26"/>
        </w:rPr>
        <w:t>ộ</w:t>
      </w:r>
      <w:r w:rsidRPr="00661460">
        <w:rPr>
          <w:spacing w:val="6"/>
          <w:szCs w:val="26"/>
        </w:rPr>
        <w:t xml:space="preserve"> </w:t>
      </w:r>
      <w:r w:rsidRPr="00661460">
        <w:rPr>
          <w:szCs w:val="26"/>
        </w:rPr>
        <w:t>đ</w:t>
      </w:r>
      <w:r w:rsidRPr="00661460">
        <w:rPr>
          <w:spacing w:val="2"/>
          <w:szCs w:val="26"/>
        </w:rPr>
        <w:t>á</w:t>
      </w:r>
      <w:r w:rsidRPr="00661460">
        <w:rPr>
          <w:szCs w:val="26"/>
        </w:rPr>
        <w:t>p</w:t>
      </w:r>
      <w:r w:rsidRPr="00661460">
        <w:rPr>
          <w:spacing w:val="6"/>
          <w:szCs w:val="26"/>
        </w:rPr>
        <w:t xml:space="preserve"> </w:t>
      </w:r>
      <w:r w:rsidRPr="00661460">
        <w:rPr>
          <w:spacing w:val="1"/>
          <w:szCs w:val="26"/>
        </w:rPr>
        <w:t>ứ</w:t>
      </w:r>
      <w:r w:rsidRPr="00661460">
        <w:rPr>
          <w:szCs w:val="26"/>
        </w:rPr>
        <w:t>ng</w:t>
      </w:r>
      <w:r w:rsidRPr="00661460">
        <w:rPr>
          <w:spacing w:val="10"/>
          <w:szCs w:val="26"/>
        </w:rPr>
        <w:t xml:space="preserve"> </w:t>
      </w:r>
      <w:r w:rsidRPr="00661460">
        <w:rPr>
          <w:spacing w:val="-5"/>
          <w:szCs w:val="26"/>
        </w:rPr>
        <w:t>y</w:t>
      </w:r>
      <w:r w:rsidRPr="00661460">
        <w:rPr>
          <w:spacing w:val="2"/>
          <w:szCs w:val="26"/>
        </w:rPr>
        <w:t>ê</w:t>
      </w:r>
      <w:r w:rsidRPr="00661460">
        <w:rPr>
          <w:szCs w:val="26"/>
        </w:rPr>
        <w:t>u</w:t>
      </w:r>
      <w:r w:rsidRPr="00661460">
        <w:rPr>
          <w:spacing w:val="5"/>
          <w:szCs w:val="26"/>
        </w:rPr>
        <w:t xml:space="preserve"> </w:t>
      </w:r>
      <w:r w:rsidRPr="00661460">
        <w:rPr>
          <w:spacing w:val="1"/>
          <w:szCs w:val="26"/>
        </w:rPr>
        <w:t>c</w:t>
      </w:r>
      <w:r w:rsidRPr="00661460">
        <w:rPr>
          <w:szCs w:val="26"/>
        </w:rPr>
        <w:t>ầu</w:t>
      </w:r>
      <w:r w:rsidRPr="00661460">
        <w:rPr>
          <w:spacing w:val="5"/>
          <w:szCs w:val="26"/>
        </w:rPr>
        <w:t xml:space="preserve"> </w:t>
      </w:r>
      <w:r w:rsidRPr="00661460">
        <w:rPr>
          <w:szCs w:val="26"/>
        </w:rPr>
        <w:t>trong công</w:t>
      </w:r>
      <w:r w:rsidRPr="00661460">
        <w:rPr>
          <w:spacing w:val="16"/>
          <w:szCs w:val="26"/>
        </w:rPr>
        <w:t xml:space="preserve"> </w:t>
      </w:r>
      <w:r w:rsidRPr="00661460">
        <w:rPr>
          <w:szCs w:val="26"/>
        </w:rPr>
        <w:t>tác</w:t>
      </w:r>
      <w:r w:rsidRPr="00661460">
        <w:rPr>
          <w:spacing w:val="18"/>
          <w:szCs w:val="26"/>
        </w:rPr>
        <w:t xml:space="preserve"> </w:t>
      </w:r>
      <w:r w:rsidRPr="00661460">
        <w:rPr>
          <w:szCs w:val="26"/>
        </w:rPr>
        <w:t>đ</w:t>
      </w:r>
      <w:r w:rsidRPr="00661460">
        <w:rPr>
          <w:spacing w:val="3"/>
          <w:szCs w:val="26"/>
        </w:rPr>
        <w:t>ả</w:t>
      </w:r>
      <w:r w:rsidRPr="00661460">
        <w:rPr>
          <w:szCs w:val="26"/>
        </w:rPr>
        <w:t>m</w:t>
      </w:r>
      <w:r w:rsidRPr="00661460">
        <w:rPr>
          <w:spacing w:val="17"/>
          <w:szCs w:val="26"/>
        </w:rPr>
        <w:t xml:space="preserve"> </w:t>
      </w:r>
      <w:r w:rsidRPr="00661460">
        <w:rPr>
          <w:szCs w:val="26"/>
        </w:rPr>
        <w:t>bảo</w:t>
      </w:r>
      <w:r w:rsidRPr="00661460">
        <w:rPr>
          <w:spacing w:val="19"/>
          <w:szCs w:val="26"/>
        </w:rPr>
        <w:t xml:space="preserve"> </w:t>
      </w:r>
      <w:r w:rsidRPr="00661460">
        <w:rPr>
          <w:szCs w:val="26"/>
        </w:rPr>
        <w:t>c</w:t>
      </w:r>
      <w:r w:rsidRPr="00661460">
        <w:rPr>
          <w:spacing w:val="1"/>
          <w:szCs w:val="26"/>
        </w:rPr>
        <w:t>h</w:t>
      </w:r>
      <w:r w:rsidRPr="00661460">
        <w:rPr>
          <w:szCs w:val="26"/>
        </w:rPr>
        <w:t>ất</w:t>
      </w:r>
      <w:r w:rsidRPr="00661460">
        <w:rPr>
          <w:spacing w:val="19"/>
          <w:szCs w:val="26"/>
        </w:rPr>
        <w:t xml:space="preserve"> </w:t>
      </w:r>
      <w:r w:rsidRPr="00661460">
        <w:rPr>
          <w:szCs w:val="26"/>
        </w:rPr>
        <w:t>l</w:t>
      </w:r>
      <w:r w:rsidRPr="00661460">
        <w:rPr>
          <w:spacing w:val="2"/>
          <w:szCs w:val="26"/>
        </w:rPr>
        <w:t>ượ</w:t>
      </w:r>
      <w:r w:rsidRPr="00661460">
        <w:rPr>
          <w:szCs w:val="26"/>
        </w:rPr>
        <w:t>ng</w:t>
      </w:r>
      <w:r w:rsidRPr="00661460">
        <w:rPr>
          <w:spacing w:val="-23"/>
          <w:szCs w:val="26"/>
        </w:rPr>
        <w:t xml:space="preserve"> </w:t>
      </w:r>
      <w:r w:rsidRPr="00661460">
        <w:rPr>
          <w:szCs w:val="26"/>
        </w:rPr>
        <w:t>giáo</w:t>
      </w:r>
      <w:r w:rsidRPr="00661460">
        <w:rPr>
          <w:spacing w:val="19"/>
          <w:szCs w:val="26"/>
        </w:rPr>
        <w:t xml:space="preserve"> </w:t>
      </w:r>
      <w:r w:rsidRPr="00661460">
        <w:rPr>
          <w:spacing w:val="1"/>
          <w:szCs w:val="26"/>
        </w:rPr>
        <w:t>d</w:t>
      </w:r>
      <w:r w:rsidRPr="00661460">
        <w:rPr>
          <w:szCs w:val="26"/>
        </w:rPr>
        <w:t>ục,</w:t>
      </w:r>
      <w:r w:rsidRPr="00661460">
        <w:rPr>
          <w:spacing w:val="17"/>
          <w:szCs w:val="26"/>
        </w:rPr>
        <w:t xml:space="preserve"> </w:t>
      </w:r>
      <w:r w:rsidRPr="00661460">
        <w:rPr>
          <w:szCs w:val="26"/>
        </w:rPr>
        <w:t>c</w:t>
      </w:r>
      <w:r w:rsidRPr="00661460">
        <w:rPr>
          <w:spacing w:val="3"/>
          <w:szCs w:val="26"/>
        </w:rPr>
        <w:t>u</w:t>
      </w:r>
      <w:r w:rsidRPr="00661460">
        <w:rPr>
          <w:szCs w:val="26"/>
        </w:rPr>
        <w:t>ối</w:t>
      </w:r>
      <w:r w:rsidRPr="00661460">
        <w:rPr>
          <w:spacing w:val="19"/>
          <w:szCs w:val="26"/>
        </w:rPr>
        <w:t xml:space="preserve"> </w:t>
      </w:r>
      <w:r w:rsidRPr="00661460">
        <w:rPr>
          <w:szCs w:val="26"/>
        </w:rPr>
        <w:t>n</w:t>
      </w:r>
      <w:r w:rsidRPr="00661460">
        <w:rPr>
          <w:spacing w:val="2"/>
          <w:szCs w:val="26"/>
        </w:rPr>
        <w:t>ă</w:t>
      </w:r>
      <w:r w:rsidRPr="00661460">
        <w:rPr>
          <w:szCs w:val="26"/>
        </w:rPr>
        <w:t>m</w:t>
      </w:r>
      <w:r w:rsidRPr="00661460">
        <w:rPr>
          <w:spacing w:val="15"/>
          <w:szCs w:val="26"/>
        </w:rPr>
        <w:t xml:space="preserve"> </w:t>
      </w:r>
      <w:r w:rsidRPr="00661460">
        <w:rPr>
          <w:szCs w:val="26"/>
        </w:rPr>
        <w:t>2020</w:t>
      </w:r>
      <w:r w:rsidRPr="00661460">
        <w:rPr>
          <w:spacing w:val="18"/>
          <w:szCs w:val="26"/>
        </w:rPr>
        <w:t xml:space="preserve"> Nhà trường</w:t>
      </w:r>
      <w:r w:rsidRPr="00661460">
        <w:rPr>
          <w:spacing w:val="16"/>
          <w:szCs w:val="26"/>
        </w:rPr>
        <w:t xml:space="preserve"> </w:t>
      </w:r>
      <w:r w:rsidRPr="00661460">
        <w:rPr>
          <w:szCs w:val="26"/>
        </w:rPr>
        <w:t>đã</w:t>
      </w:r>
      <w:r w:rsidRPr="00661460">
        <w:rPr>
          <w:spacing w:val="19"/>
          <w:szCs w:val="26"/>
        </w:rPr>
        <w:t xml:space="preserve"> </w:t>
      </w:r>
      <w:r w:rsidRPr="00661460">
        <w:rPr>
          <w:spacing w:val="2"/>
          <w:szCs w:val="26"/>
        </w:rPr>
        <w:t>c</w:t>
      </w:r>
      <w:r w:rsidRPr="00661460">
        <w:rPr>
          <w:szCs w:val="26"/>
        </w:rPr>
        <w:t>ó</w:t>
      </w:r>
      <w:r w:rsidRPr="00661460">
        <w:rPr>
          <w:spacing w:val="19"/>
          <w:szCs w:val="26"/>
        </w:rPr>
        <w:t xml:space="preserve"> </w:t>
      </w:r>
      <w:r w:rsidRPr="00661460">
        <w:rPr>
          <w:szCs w:val="26"/>
        </w:rPr>
        <w:t>02</w:t>
      </w:r>
      <w:r w:rsidRPr="00661460">
        <w:rPr>
          <w:spacing w:val="18"/>
          <w:szCs w:val="26"/>
        </w:rPr>
        <w:t xml:space="preserve"> </w:t>
      </w:r>
      <w:r w:rsidRPr="00661460">
        <w:rPr>
          <w:szCs w:val="26"/>
        </w:rPr>
        <w:t>cán</w:t>
      </w:r>
      <w:r w:rsidRPr="00661460">
        <w:rPr>
          <w:spacing w:val="20"/>
          <w:szCs w:val="26"/>
        </w:rPr>
        <w:t xml:space="preserve"> </w:t>
      </w:r>
      <w:r w:rsidRPr="00661460">
        <w:rPr>
          <w:spacing w:val="4"/>
          <w:szCs w:val="26"/>
        </w:rPr>
        <w:t>b</w:t>
      </w:r>
      <w:r w:rsidRPr="00661460">
        <w:rPr>
          <w:szCs w:val="26"/>
        </w:rPr>
        <w:t>ộ</w:t>
      </w:r>
      <w:r w:rsidRPr="00661460">
        <w:rPr>
          <w:spacing w:val="18"/>
          <w:szCs w:val="26"/>
        </w:rPr>
        <w:t xml:space="preserve"> </w:t>
      </w:r>
      <w:r w:rsidRPr="00661460">
        <w:rPr>
          <w:szCs w:val="26"/>
        </w:rPr>
        <w:t>được cấp</w:t>
      </w:r>
      <w:r w:rsidRPr="00661460">
        <w:rPr>
          <w:spacing w:val="3"/>
          <w:szCs w:val="26"/>
        </w:rPr>
        <w:t xml:space="preserve"> </w:t>
      </w:r>
      <w:r w:rsidRPr="00661460">
        <w:rPr>
          <w:szCs w:val="26"/>
        </w:rPr>
        <w:t>thẻ</w:t>
      </w:r>
      <w:r w:rsidRPr="00661460">
        <w:rPr>
          <w:spacing w:val="4"/>
          <w:szCs w:val="26"/>
        </w:rPr>
        <w:t xml:space="preserve"> </w:t>
      </w:r>
      <w:r w:rsidR="002356D5" w:rsidRPr="00661460">
        <w:rPr>
          <w:szCs w:val="26"/>
        </w:rPr>
        <w:t>k</w:t>
      </w:r>
      <w:r w:rsidRPr="00661460">
        <w:rPr>
          <w:szCs w:val="26"/>
        </w:rPr>
        <w:t>i</w:t>
      </w:r>
      <w:r w:rsidRPr="00661460">
        <w:rPr>
          <w:spacing w:val="3"/>
          <w:szCs w:val="26"/>
        </w:rPr>
        <w:t>ể</w:t>
      </w:r>
      <w:r w:rsidRPr="00661460">
        <w:rPr>
          <w:szCs w:val="26"/>
        </w:rPr>
        <w:t>m</w:t>
      </w:r>
      <w:r w:rsidRPr="00661460">
        <w:rPr>
          <w:spacing w:val="1"/>
          <w:szCs w:val="26"/>
        </w:rPr>
        <w:t xml:space="preserve"> </w:t>
      </w:r>
      <w:r w:rsidRPr="00661460">
        <w:rPr>
          <w:szCs w:val="26"/>
        </w:rPr>
        <w:t>đị</w:t>
      </w:r>
      <w:r w:rsidRPr="00661460">
        <w:rPr>
          <w:spacing w:val="2"/>
          <w:szCs w:val="26"/>
        </w:rPr>
        <w:t>n</w:t>
      </w:r>
      <w:r w:rsidRPr="00661460">
        <w:rPr>
          <w:szCs w:val="26"/>
        </w:rPr>
        <w:t>h</w:t>
      </w:r>
      <w:r w:rsidRPr="00661460">
        <w:rPr>
          <w:spacing w:val="3"/>
          <w:szCs w:val="26"/>
        </w:rPr>
        <w:t xml:space="preserve"> </w:t>
      </w:r>
      <w:r w:rsidRPr="00661460">
        <w:rPr>
          <w:szCs w:val="26"/>
        </w:rPr>
        <w:t>viên</w:t>
      </w:r>
      <w:r w:rsidRPr="00661460">
        <w:rPr>
          <w:spacing w:val="5"/>
          <w:szCs w:val="26"/>
        </w:rPr>
        <w:t xml:space="preserve"> </w:t>
      </w:r>
      <w:r w:rsidRPr="00661460">
        <w:rPr>
          <w:spacing w:val="2"/>
          <w:szCs w:val="26"/>
        </w:rPr>
        <w:t>c</w:t>
      </w:r>
      <w:r w:rsidRPr="00661460">
        <w:rPr>
          <w:szCs w:val="26"/>
        </w:rPr>
        <w:t>ủa</w:t>
      </w:r>
      <w:r w:rsidRPr="00661460">
        <w:rPr>
          <w:spacing w:val="3"/>
          <w:szCs w:val="26"/>
        </w:rPr>
        <w:t xml:space="preserve"> </w:t>
      </w:r>
      <w:r w:rsidRPr="00661460">
        <w:rPr>
          <w:szCs w:val="26"/>
        </w:rPr>
        <w:t>Bộ</w:t>
      </w:r>
      <w:r w:rsidRPr="00661460">
        <w:rPr>
          <w:spacing w:val="6"/>
          <w:szCs w:val="26"/>
        </w:rPr>
        <w:t xml:space="preserve"> </w:t>
      </w:r>
      <w:r w:rsidR="002356D5" w:rsidRPr="00661460">
        <w:rPr>
          <w:szCs w:val="26"/>
        </w:rPr>
        <w:t>Giáo dục và Đào tạo</w:t>
      </w:r>
      <w:r w:rsidRPr="00661460">
        <w:rPr>
          <w:szCs w:val="26"/>
        </w:rPr>
        <w:t xml:space="preserve"> </w:t>
      </w:r>
      <w:r w:rsidRPr="00661460">
        <w:rPr>
          <w:spacing w:val="1"/>
          <w:szCs w:val="26"/>
        </w:rPr>
        <w:t>c</w:t>
      </w:r>
      <w:r w:rsidRPr="00661460">
        <w:rPr>
          <w:szCs w:val="26"/>
        </w:rPr>
        <w:t>ấp</w:t>
      </w:r>
      <w:r w:rsidRPr="00661460">
        <w:rPr>
          <w:spacing w:val="3"/>
          <w:szCs w:val="26"/>
        </w:rPr>
        <w:t xml:space="preserve"> </w:t>
      </w:r>
      <w:r w:rsidRPr="00661460">
        <w:rPr>
          <w:spacing w:val="2"/>
          <w:szCs w:val="26"/>
        </w:rPr>
        <w:t>v</w:t>
      </w:r>
      <w:r w:rsidRPr="00661460">
        <w:rPr>
          <w:szCs w:val="26"/>
        </w:rPr>
        <w:t>à</w:t>
      </w:r>
      <w:r w:rsidRPr="00661460">
        <w:rPr>
          <w:spacing w:val="5"/>
          <w:szCs w:val="26"/>
        </w:rPr>
        <w:t xml:space="preserve"> </w:t>
      </w:r>
      <w:r w:rsidRPr="00661460">
        <w:rPr>
          <w:szCs w:val="26"/>
        </w:rPr>
        <w:t>8</w:t>
      </w:r>
      <w:r w:rsidRPr="00661460">
        <w:rPr>
          <w:spacing w:val="4"/>
          <w:szCs w:val="26"/>
        </w:rPr>
        <w:t xml:space="preserve"> </w:t>
      </w:r>
      <w:r w:rsidRPr="00661460">
        <w:rPr>
          <w:szCs w:val="26"/>
        </w:rPr>
        <w:t>cán</w:t>
      </w:r>
      <w:r w:rsidRPr="00661460">
        <w:rPr>
          <w:spacing w:val="3"/>
          <w:szCs w:val="26"/>
        </w:rPr>
        <w:t xml:space="preserve"> </w:t>
      </w:r>
      <w:r w:rsidRPr="00661460">
        <w:rPr>
          <w:spacing w:val="4"/>
          <w:szCs w:val="26"/>
        </w:rPr>
        <w:t>b</w:t>
      </w:r>
      <w:r w:rsidRPr="00661460">
        <w:rPr>
          <w:szCs w:val="26"/>
        </w:rPr>
        <w:t>ộ</w:t>
      </w:r>
      <w:r w:rsidRPr="00661460">
        <w:rPr>
          <w:spacing w:val="4"/>
          <w:szCs w:val="26"/>
        </w:rPr>
        <w:t xml:space="preserve"> </w:t>
      </w:r>
      <w:r w:rsidRPr="00661460">
        <w:rPr>
          <w:szCs w:val="26"/>
        </w:rPr>
        <w:t>đã</w:t>
      </w:r>
      <w:r w:rsidRPr="00661460">
        <w:rPr>
          <w:spacing w:val="5"/>
          <w:szCs w:val="26"/>
        </w:rPr>
        <w:t xml:space="preserve"> </w:t>
      </w:r>
      <w:r w:rsidRPr="00661460">
        <w:rPr>
          <w:spacing w:val="2"/>
          <w:szCs w:val="26"/>
        </w:rPr>
        <w:t>h</w:t>
      </w:r>
      <w:r w:rsidRPr="00661460">
        <w:rPr>
          <w:szCs w:val="26"/>
        </w:rPr>
        <w:t>oàn</w:t>
      </w:r>
      <w:r w:rsidRPr="00661460">
        <w:rPr>
          <w:spacing w:val="2"/>
          <w:szCs w:val="26"/>
        </w:rPr>
        <w:t xml:space="preserve"> </w:t>
      </w:r>
      <w:r w:rsidRPr="00661460">
        <w:rPr>
          <w:szCs w:val="26"/>
        </w:rPr>
        <w:t>t</w:t>
      </w:r>
      <w:r w:rsidRPr="00661460">
        <w:rPr>
          <w:spacing w:val="2"/>
          <w:szCs w:val="26"/>
        </w:rPr>
        <w:t>h</w:t>
      </w:r>
      <w:r w:rsidRPr="00661460">
        <w:rPr>
          <w:szCs w:val="26"/>
        </w:rPr>
        <w:t>ành</w:t>
      </w:r>
      <w:r w:rsidRPr="00661460">
        <w:rPr>
          <w:spacing w:val="1"/>
          <w:szCs w:val="26"/>
        </w:rPr>
        <w:t xml:space="preserve"> </w:t>
      </w:r>
      <w:r w:rsidRPr="00661460">
        <w:rPr>
          <w:szCs w:val="26"/>
        </w:rPr>
        <w:t>khóa</w:t>
      </w:r>
      <w:r w:rsidRPr="00661460">
        <w:rPr>
          <w:spacing w:val="4"/>
          <w:szCs w:val="26"/>
        </w:rPr>
        <w:t xml:space="preserve"> </w:t>
      </w:r>
      <w:r w:rsidRPr="00661460">
        <w:rPr>
          <w:szCs w:val="26"/>
        </w:rPr>
        <w:t>đào</w:t>
      </w:r>
      <w:r w:rsidRPr="00661460">
        <w:rPr>
          <w:spacing w:val="3"/>
          <w:szCs w:val="26"/>
        </w:rPr>
        <w:t xml:space="preserve"> tạ</w:t>
      </w:r>
      <w:r w:rsidRPr="00661460">
        <w:rPr>
          <w:szCs w:val="26"/>
        </w:rPr>
        <w:t xml:space="preserve">o </w:t>
      </w:r>
      <w:r w:rsidR="002356D5" w:rsidRPr="00661460">
        <w:rPr>
          <w:szCs w:val="26"/>
        </w:rPr>
        <w:t>k</w:t>
      </w:r>
      <w:r w:rsidRPr="00661460">
        <w:rPr>
          <w:szCs w:val="26"/>
        </w:rPr>
        <w:t>i</w:t>
      </w:r>
      <w:r w:rsidRPr="00661460">
        <w:rPr>
          <w:spacing w:val="2"/>
          <w:szCs w:val="26"/>
        </w:rPr>
        <w:t>ể</w:t>
      </w:r>
      <w:r w:rsidRPr="00661460">
        <w:rPr>
          <w:szCs w:val="26"/>
        </w:rPr>
        <w:t>m</w:t>
      </w:r>
      <w:r w:rsidRPr="00661460">
        <w:rPr>
          <w:spacing w:val="-9"/>
          <w:szCs w:val="26"/>
        </w:rPr>
        <w:t xml:space="preserve"> </w:t>
      </w:r>
      <w:r w:rsidRPr="00661460">
        <w:rPr>
          <w:szCs w:val="26"/>
        </w:rPr>
        <w:t>định</w:t>
      </w:r>
      <w:r w:rsidRPr="00661460">
        <w:rPr>
          <w:spacing w:val="-2"/>
          <w:szCs w:val="26"/>
        </w:rPr>
        <w:t xml:space="preserve"> </w:t>
      </w:r>
      <w:r w:rsidRPr="00661460">
        <w:rPr>
          <w:szCs w:val="26"/>
        </w:rPr>
        <w:t>viên</w:t>
      </w:r>
      <w:r w:rsidRPr="00661460">
        <w:rPr>
          <w:spacing w:val="-4"/>
          <w:szCs w:val="26"/>
        </w:rPr>
        <w:t xml:space="preserve"> </w:t>
      </w:r>
      <w:r w:rsidRPr="00661460">
        <w:rPr>
          <w:szCs w:val="26"/>
        </w:rPr>
        <w:t>do</w:t>
      </w:r>
      <w:r w:rsidRPr="00661460">
        <w:rPr>
          <w:spacing w:val="-1"/>
          <w:szCs w:val="26"/>
        </w:rPr>
        <w:t xml:space="preserve"> </w:t>
      </w:r>
      <w:r w:rsidRPr="00661460">
        <w:rPr>
          <w:szCs w:val="26"/>
        </w:rPr>
        <w:t xml:space="preserve">Trung tâm Kiểm định chất lượng giáo dục – Đại học Quốc gia Hà Nội </w:t>
      </w:r>
      <w:r w:rsidRPr="00661460">
        <w:rPr>
          <w:spacing w:val="-1"/>
          <w:szCs w:val="26"/>
        </w:rPr>
        <w:t>t</w:t>
      </w:r>
      <w:r w:rsidRPr="00661460">
        <w:rPr>
          <w:szCs w:val="26"/>
        </w:rPr>
        <w:t>ổ</w:t>
      </w:r>
      <w:r w:rsidRPr="00661460">
        <w:rPr>
          <w:spacing w:val="-1"/>
          <w:szCs w:val="26"/>
        </w:rPr>
        <w:t xml:space="preserve"> </w:t>
      </w:r>
      <w:r w:rsidRPr="00661460">
        <w:rPr>
          <w:szCs w:val="26"/>
        </w:rPr>
        <w:t>ch</w:t>
      </w:r>
      <w:r w:rsidRPr="00661460">
        <w:rPr>
          <w:spacing w:val="1"/>
          <w:szCs w:val="26"/>
        </w:rPr>
        <w:t>ứ</w:t>
      </w:r>
      <w:r w:rsidRPr="00661460">
        <w:rPr>
          <w:szCs w:val="26"/>
        </w:rPr>
        <w:t>c.</w:t>
      </w:r>
    </w:p>
    <w:p w:rsidR="006B4015" w:rsidRPr="00661460" w:rsidRDefault="006B4015" w:rsidP="00661460">
      <w:pPr>
        <w:widowControl w:val="0"/>
        <w:autoSpaceDE w:val="0"/>
        <w:autoSpaceDN w:val="0"/>
        <w:adjustRightInd w:val="0"/>
        <w:spacing w:after="120" w:line="312" w:lineRule="auto"/>
        <w:ind w:right="65" w:firstLine="567"/>
        <w:jc w:val="both"/>
        <w:rPr>
          <w:i/>
          <w:szCs w:val="26"/>
        </w:rPr>
      </w:pPr>
      <w:r w:rsidRPr="00661460">
        <w:rPr>
          <w:spacing w:val="-1"/>
          <w:szCs w:val="26"/>
        </w:rPr>
        <w:t>H</w:t>
      </w:r>
      <w:r w:rsidRPr="00661460">
        <w:rPr>
          <w:szCs w:val="26"/>
        </w:rPr>
        <w:t>ằ</w:t>
      </w:r>
      <w:r w:rsidRPr="00661460">
        <w:rPr>
          <w:spacing w:val="3"/>
          <w:szCs w:val="26"/>
        </w:rPr>
        <w:t>n</w:t>
      </w:r>
      <w:r w:rsidRPr="00661460">
        <w:rPr>
          <w:szCs w:val="26"/>
        </w:rPr>
        <w:t>g</w:t>
      </w:r>
      <w:r w:rsidRPr="00661460">
        <w:rPr>
          <w:spacing w:val="3"/>
          <w:szCs w:val="26"/>
        </w:rPr>
        <w:t xml:space="preserve"> n</w:t>
      </w:r>
      <w:r w:rsidRPr="00661460">
        <w:rPr>
          <w:szCs w:val="26"/>
        </w:rPr>
        <w:t>ă</w:t>
      </w:r>
      <w:r w:rsidRPr="00661460">
        <w:rPr>
          <w:spacing w:val="-8"/>
          <w:szCs w:val="26"/>
        </w:rPr>
        <w:t>m</w:t>
      </w:r>
      <w:r w:rsidRPr="00661460">
        <w:rPr>
          <w:szCs w:val="26"/>
        </w:rPr>
        <w:t xml:space="preserve">, Nhà </w:t>
      </w:r>
      <w:r w:rsidRPr="00661460">
        <w:rPr>
          <w:spacing w:val="-3"/>
          <w:szCs w:val="26"/>
        </w:rPr>
        <w:t>t</w:t>
      </w:r>
      <w:r w:rsidRPr="00661460">
        <w:rPr>
          <w:spacing w:val="1"/>
          <w:szCs w:val="26"/>
        </w:rPr>
        <w:t>r</w:t>
      </w:r>
      <w:r w:rsidRPr="00661460">
        <w:rPr>
          <w:szCs w:val="26"/>
        </w:rPr>
        <w:t>ư</w:t>
      </w:r>
      <w:r w:rsidRPr="00661460">
        <w:rPr>
          <w:spacing w:val="3"/>
          <w:szCs w:val="26"/>
        </w:rPr>
        <w:t>ờ</w:t>
      </w:r>
      <w:r w:rsidRPr="00661460">
        <w:rPr>
          <w:spacing w:val="-2"/>
          <w:szCs w:val="26"/>
        </w:rPr>
        <w:t>n</w:t>
      </w:r>
      <w:r w:rsidRPr="00661460">
        <w:rPr>
          <w:szCs w:val="26"/>
        </w:rPr>
        <w:t>g</w:t>
      </w:r>
      <w:r w:rsidRPr="00661460">
        <w:rPr>
          <w:spacing w:val="9"/>
          <w:szCs w:val="26"/>
        </w:rPr>
        <w:t xml:space="preserve"> </w:t>
      </w:r>
      <w:r w:rsidRPr="00661460">
        <w:rPr>
          <w:spacing w:val="1"/>
          <w:szCs w:val="26"/>
        </w:rPr>
        <w:t>l</w:t>
      </w:r>
      <w:r w:rsidRPr="00661460">
        <w:rPr>
          <w:spacing w:val="-2"/>
          <w:szCs w:val="26"/>
        </w:rPr>
        <w:t>u</w:t>
      </w:r>
      <w:r w:rsidRPr="00661460">
        <w:rPr>
          <w:spacing w:val="3"/>
          <w:szCs w:val="26"/>
        </w:rPr>
        <w:t>ô</w:t>
      </w:r>
      <w:r w:rsidRPr="00661460">
        <w:rPr>
          <w:szCs w:val="26"/>
        </w:rPr>
        <w:t>n</w:t>
      </w:r>
      <w:r w:rsidRPr="00661460">
        <w:rPr>
          <w:spacing w:val="1"/>
          <w:szCs w:val="26"/>
        </w:rPr>
        <w:t xml:space="preserve"> </w:t>
      </w:r>
      <w:r w:rsidRPr="00661460">
        <w:rPr>
          <w:spacing w:val="-1"/>
          <w:szCs w:val="26"/>
        </w:rPr>
        <w:t>t</w:t>
      </w:r>
      <w:r w:rsidRPr="00661460">
        <w:rPr>
          <w:szCs w:val="26"/>
        </w:rPr>
        <w:t>hực</w:t>
      </w:r>
      <w:r w:rsidRPr="00661460">
        <w:rPr>
          <w:spacing w:val="3"/>
          <w:szCs w:val="26"/>
        </w:rPr>
        <w:t xml:space="preserve"> h</w:t>
      </w:r>
      <w:r w:rsidRPr="00661460">
        <w:rPr>
          <w:spacing w:val="1"/>
          <w:szCs w:val="26"/>
        </w:rPr>
        <w:t>i</w:t>
      </w:r>
      <w:r w:rsidRPr="00661460">
        <w:rPr>
          <w:spacing w:val="-2"/>
          <w:szCs w:val="26"/>
        </w:rPr>
        <w:t>ệ</w:t>
      </w:r>
      <w:r w:rsidRPr="00661460">
        <w:rPr>
          <w:szCs w:val="26"/>
        </w:rPr>
        <w:t>n</w:t>
      </w:r>
      <w:r w:rsidRPr="00661460">
        <w:rPr>
          <w:spacing w:val="2"/>
          <w:szCs w:val="26"/>
        </w:rPr>
        <w:t xml:space="preserve"> </w:t>
      </w:r>
      <w:r w:rsidRPr="00661460">
        <w:rPr>
          <w:spacing w:val="3"/>
          <w:szCs w:val="26"/>
        </w:rPr>
        <w:t>v</w:t>
      </w:r>
      <w:r w:rsidRPr="00661460">
        <w:rPr>
          <w:spacing w:val="-1"/>
          <w:szCs w:val="26"/>
        </w:rPr>
        <w:t>i</w:t>
      </w:r>
      <w:r w:rsidRPr="00661460">
        <w:rPr>
          <w:szCs w:val="26"/>
        </w:rPr>
        <w:t>ệc</w:t>
      </w:r>
      <w:r w:rsidRPr="00661460">
        <w:rPr>
          <w:spacing w:val="3"/>
          <w:szCs w:val="26"/>
        </w:rPr>
        <w:t xml:space="preserve"> </w:t>
      </w:r>
      <w:r w:rsidRPr="00661460">
        <w:rPr>
          <w:szCs w:val="26"/>
        </w:rPr>
        <w:t>kh</w:t>
      </w:r>
      <w:r w:rsidRPr="00661460">
        <w:rPr>
          <w:spacing w:val="-2"/>
          <w:szCs w:val="26"/>
        </w:rPr>
        <w:t>ả</w:t>
      </w:r>
      <w:r w:rsidRPr="00661460">
        <w:rPr>
          <w:szCs w:val="26"/>
        </w:rPr>
        <w:t>o</w:t>
      </w:r>
      <w:r w:rsidRPr="00661460">
        <w:rPr>
          <w:spacing w:val="6"/>
          <w:szCs w:val="26"/>
        </w:rPr>
        <w:t xml:space="preserve"> </w:t>
      </w:r>
      <w:r w:rsidRPr="00661460">
        <w:rPr>
          <w:spacing w:val="1"/>
          <w:szCs w:val="26"/>
        </w:rPr>
        <w:t>sá</w:t>
      </w:r>
      <w:r w:rsidRPr="00661460">
        <w:rPr>
          <w:szCs w:val="26"/>
        </w:rPr>
        <w:t>t người học đánh giá sự hài lòng về hoạt động giảng dạy. Khảo sát người học sắp tốt nghiệp đánh giá toàn khóa học. Khảo sát tình trạng việc làm của người học đã tốt nghiệp sau 6</w:t>
      </w:r>
      <w:r w:rsidR="002356D5" w:rsidRPr="00661460">
        <w:rPr>
          <w:szCs w:val="26"/>
        </w:rPr>
        <w:t xml:space="preserve"> </w:t>
      </w:r>
      <w:r w:rsidRPr="00661460">
        <w:rPr>
          <w:szCs w:val="26"/>
        </w:rPr>
        <w:t>-</w:t>
      </w:r>
      <w:r w:rsidR="002356D5" w:rsidRPr="00661460">
        <w:rPr>
          <w:szCs w:val="26"/>
        </w:rPr>
        <w:t xml:space="preserve"> </w:t>
      </w:r>
      <w:r w:rsidRPr="00661460">
        <w:rPr>
          <w:szCs w:val="26"/>
        </w:rPr>
        <w:t xml:space="preserve">12 tháng. Để từng bước cải tiến </w:t>
      </w:r>
      <w:r w:rsidR="002356D5" w:rsidRPr="00661460">
        <w:rPr>
          <w:szCs w:val="26"/>
        </w:rPr>
        <w:t>chương trình đào tạo</w:t>
      </w:r>
      <w:r w:rsidRPr="00661460">
        <w:rPr>
          <w:szCs w:val="26"/>
        </w:rPr>
        <w:t xml:space="preserve"> đảm bảo chất lượng giáo dục.</w:t>
      </w:r>
    </w:p>
    <w:p w:rsidR="006B4015" w:rsidRPr="00661460" w:rsidRDefault="006B4015" w:rsidP="00661460">
      <w:pPr>
        <w:spacing w:after="120" w:line="312" w:lineRule="auto"/>
        <w:ind w:firstLine="567"/>
        <w:rPr>
          <w:b/>
          <w:szCs w:val="26"/>
        </w:rPr>
      </w:pPr>
      <w:r w:rsidRPr="00661460">
        <w:rPr>
          <w:b/>
          <w:szCs w:val="26"/>
        </w:rPr>
        <w:t>- Kiểm định chất lượng cơ sở giáo dục</w:t>
      </w:r>
    </w:p>
    <w:p w:rsidR="006B4015" w:rsidRPr="00661460" w:rsidRDefault="006B4015" w:rsidP="00661460">
      <w:pPr>
        <w:spacing w:after="120" w:line="312" w:lineRule="auto"/>
        <w:ind w:firstLine="567"/>
        <w:jc w:val="both"/>
        <w:rPr>
          <w:szCs w:val="26"/>
        </w:rPr>
      </w:pPr>
      <w:r w:rsidRPr="00661460">
        <w:rPr>
          <w:szCs w:val="26"/>
        </w:rPr>
        <w:t xml:space="preserve">Nhà trường đã hoàn thành việc </w:t>
      </w:r>
      <w:r w:rsidR="002356D5" w:rsidRPr="00661460">
        <w:rPr>
          <w:szCs w:val="26"/>
        </w:rPr>
        <w:t>t</w:t>
      </w:r>
      <w:r w:rsidRPr="00661460">
        <w:rPr>
          <w:szCs w:val="26"/>
        </w:rPr>
        <w:t xml:space="preserve">ự đánh giá và kiểm định chất lượng cơ sở giáo dục theo Thông tư 62/2012/TT-BGDĐT ngày 28/12/2012 của Bộ GD&amp;ĐT Quy định về quy trình và chu kỳ kiểm định chất lượng giáo dục đại học, cao đẳng và trung học chuyên nghiệp; Quyết định số 65/2007/QĐ-BGDĐT ngày 01/11/2007 của Bộ trưởng Bộ </w:t>
      </w:r>
      <w:r w:rsidR="002356D5" w:rsidRPr="00661460">
        <w:rPr>
          <w:szCs w:val="26"/>
        </w:rPr>
        <w:t>Giáo dục và Đào tạo</w:t>
      </w:r>
      <w:r w:rsidRPr="00661460">
        <w:rPr>
          <w:szCs w:val="26"/>
        </w:rPr>
        <w:t xml:space="preserve"> về Quy định về tiêu chuẩn đánh giá chất lượng giáo dục trường đại học; </w:t>
      </w:r>
      <w:r w:rsidRPr="00661460">
        <w:rPr>
          <w:szCs w:val="26"/>
        </w:rPr>
        <w:lastRenderedPageBreak/>
        <w:t xml:space="preserve">Thông tư số 37/2012/TT-BGDĐT ngày 30/10/2012 về sửa đổi, bổ sung một số điều của Quyết định số 65/2007/QĐ-BGDĐT và các văn bản hướng dẫn của Cục Khảo thí và Kiểm định chất lượng giáo dục (nay là Cục Quản lý chất lượng). Nhà trường được cấp giấy chứng nhận kiểm định chất lượng giáo dục vào ngày 24 tháng 3 năm 2017, với kết quả 83,6% số tiêu chí đạt chất lượng - là Trường </w:t>
      </w:r>
      <w:r w:rsidR="002356D5" w:rsidRPr="00661460">
        <w:rPr>
          <w:szCs w:val="26"/>
        </w:rPr>
        <w:t>đ</w:t>
      </w:r>
      <w:r w:rsidRPr="00661460">
        <w:rPr>
          <w:szCs w:val="26"/>
        </w:rPr>
        <w:t xml:space="preserve">ại học đầu tiên của Đại học Huế và khối trường </w:t>
      </w:r>
      <w:r w:rsidR="002356D5" w:rsidRPr="00661460">
        <w:rPr>
          <w:szCs w:val="26"/>
        </w:rPr>
        <w:t>n</w:t>
      </w:r>
      <w:r w:rsidRPr="00661460">
        <w:rPr>
          <w:szCs w:val="26"/>
        </w:rPr>
        <w:t xml:space="preserve">ông, </w:t>
      </w:r>
      <w:r w:rsidR="002356D5" w:rsidRPr="00661460">
        <w:rPr>
          <w:szCs w:val="26"/>
        </w:rPr>
        <w:t>l</w:t>
      </w:r>
      <w:r w:rsidRPr="00661460">
        <w:rPr>
          <w:szCs w:val="26"/>
        </w:rPr>
        <w:t xml:space="preserve">âm, </w:t>
      </w:r>
      <w:r w:rsidR="002356D5" w:rsidRPr="00661460">
        <w:rPr>
          <w:szCs w:val="26"/>
        </w:rPr>
        <w:t>n</w:t>
      </w:r>
      <w:r w:rsidRPr="00661460">
        <w:rPr>
          <w:szCs w:val="26"/>
        </w:rPr>
        <w:t xml:space="preserve">gư đạt kiểm định chất lượng cấp quốc gia. </w:t>
      </w:r>
    </w:p>
    <w:p w:rsidR="006B4015" w:rsidRPr="00661460" w:rsidRDefault="006B4015" w:rsidP="00661460">
      <w:pPr>
        <w:spacing w:after="120" w:line="312" w:lineRule="auto"/>
        <w:ind w:firstLine="567"/>
        <w:jc w:val="both"/>
        <w:rPr>
          <w:szCs w:val="26"/>
        </w:rPr>
      </w:pPr>
      <w:r w:rsidRPr="00661460">
        <w:rPr>
          <w:szCs w:val="26"/>
        </w:rPr>
        <w:t xml:space="preserve">Tháng 10 năm 2019, thực hiện báo cáo giữa kỳ kiểm định chất lượng giáo dục, Nhà trường đã rà soát việc thực hiện các hoạt động cải tiến chất lượng, đối soát với các khuyến nghị của Hội đồng kiểm định chất lượng, đặc biệt đối với các tiêu chí chưa đạt, đã báo cáo cho Trung tâm Kiểm định chất lượng giáo dục – Đại học Quốc gia Hà Nội tại Công văn số 681/ĐHNL-ĐBCLGD ngày 07/11/2019. </w:t>
      </w:r>
    </w:p>
    <w:p w:rsidR="006B4015" w:rsidRPr="00661460" w:rsidRDefault="006B4015" w:rsidP="00661460">
      <w:pPr>
        <w:widowControl w:val="0"/>
        <w:autoSpaceDE w:val="0"/>
        <w:autoSpaceDN w:val="0"/>
        <w:adjustRightInd w:val="0"/>
        <w:spacing w:after="120" w:line="312" w:lineRule="auto"/>
        <w:ind w:firstLine="720"/>
        <w:rPr>
          <w:rFonts w:cs="Times New Roman"/>
          <w:b/>
          <w:bCs/>
          <w:szCs w:val="26"/>
        </w:rPr>
      </w:pPr>
      <w:r w:rsidRPr="00661460">
        <w:rPr>
          <w:rFonts w:cs="Times New Roman"/>
          <w:b/>
          <w:bCs/>
          <w:szCs w:val="26"/>
        </w:rPr>
        <w:t>- Kiểm định chất lượng chương trình đào tạo</w:t>
      </w:r>
    </w:p>
    <w:p w:rsidR="006B4015" w:rsidRPr="00661460" w:rsidRDefault="006B4015" w:rsidP="00661460">
      <w:pPr>
        <w:spacing w:after="120" w:line="312" w:lineRule="auto"/>
        <w:ind w:firstLine="567"/>
        <w:jc w:val="both"/>
        <w:rPr>
          <w:szCs w:val="26"/>
        </w:rPr>
      </w:pPr>
      <w:r w:rsidRPr="00661460">
        <w:rPr>
          <w:szCs w:val="26"/>
        </w:rPr>
        <w:t xml:space="preserve">Nhà trường đã hoàn thành tự đánh giá 07 </w:t>
      </w:r>
      <w:r w:rsidR="00AA270D" w:rsidRPr="00661460">
        <w:rPr>
          <w:szCs w:val="26"/>
        </w:rPr>
        <w:t>chương trình đào tạo</w:t>
      </w:r>
      <w:r w:rsidRPr="00661460">
        <w:rPr>
          <w:szCs w:val="26"/>
        </w:rPr>
        <w:t xml:space="preserve"> các ngành: Khoa học cây trồng, Nuôi trồng thủy sản và Quản lý đất đai, Lâm nghiệp, Thú y, Công nghệ thực phẩm và Phát triển nông thôn theo tiêu chuẩn của Bộ </w:t>
      </w:r>
      <w:r w:rsidR="002356D5" w:rsidRPr="00661460">
        <w:rPr>
          <w:szCs w:val="26"/>
        </w:rPr>
        <w:t>Giáo dục và Đào tạo (Thông tư 04/2016/TT-BGDĐT).</w:t>
      </w:r>
    </w:p>
    <w:p w:rsidR="006B4015" w:rsidRPr="00661460" w:rsidRDefault="00F801E2" w:rsidP="00661460">
      <w:pPr>
        <w:spacing w:after="120" w:line="312" w:lineRule="auto"/>
        <w:ind w:firstLine="567"/>
        <w:jc w:val="both"/>
        <w:rPr>
          <w:szCs w:val="26"/>
        </w:rPr>
      </w:pPr>
      <w:r>
        <w:rPr>
          <w:szCs w:val="26"/>
        </w:rPr>
        <w:t>C</w:t>
      </w:r>
      <w:r w:rsidR="00AA270D" w:rsidRPr="00661460">
        <w:rPr>
          <w:szCs w:val="26"/>
        </w:rPr>
        <w:t xml:space="preserve">hương trình đào tạo </w:t>
      </w:r>
      <w:r w:rsidR="006B4015" w:rsidRPr="00661460">
        <w:rPr>
          <w:szCs w:val="26"/>
        </w:rPr>
        <w:t xml:space="preserve">các ngành: Khoa học cây trồng, Nuôi trồng thủy sản, và Quản lý đất đai đã được ghi nhận vào cơ sở dữ liệu các </w:t>
      </w:r>
      <w:r w:rsidR="00AA270D" w:rsidRPr="00661460">
        <w:rPr>
          <w:szCs w:val="26"/>
        </w:rPr>
        <w:t xml:space="preserve">chương trình đào tạo </w:t>
      </w:r>
      <w:r w:rsidR="006B4015" w:rsidRPr="00661460">
        <w:rPr>
          <w:szCs w:val="26"/>
        </w:rPr>
        <w:t xml:space="preserve">đã hoàn thành tự đánh giá của Bộ </w:t>
      </w:r>
      <w:r w:rsidR="00AA270D" w:rsidRPr="00661460">
        <w:rPr>
          <w:szCs w:val="26"/>
        </w:rPr>
        <w:t>Giáo dục và Đào tạo</w:t>
      </w:r>
      <w:r w:rsidR="006B4015" w:rsidRPr="00661460">
        <w:rPr>
          <w:szCs w:val="26"/>
        </w:rPr>
        <w:t xml:space="preserve">; 03 </w:t>
      </w:r>
      <w:r w:rsidR="00AA270D" w:rsidRPr="00661460">
        <w:rPr>
          <w:szCs w:val="26"/>
        </w:rPr>
        <w:t xml:space="preserve">chương trình đào tạo </w:t>
      </w:r>
      <w:r w:rsidR="006B4015" w:rsidRPr="00661460">
        <w:rPr>
          <w:szCs w:val="26"/>
        </w:rPr>
        <w:t xml:space="preserve">này đã được Trung tâm Kiểm định chất lượng giáo dục – Đại học Quốc gia Hà Nội khảo sát sơ bộ, chuẩn bị cho khảo sát chính thức phục vụ đánh giá ngoài trong năm 2021. </w:t>
      </w:r>
    </w:p>
    <w:p w:rsidR="006B4015" w:rsidRPr="00661460" w:rsidRDefault="00F801E2" w:rsidP="00661460">
      <w:pPr>
        <w:spacing w:after="120" w:line="312" w:lineRule="auto"/>
        <w:ind w:firstLine="567"/>
        <w:jc w:val="both"/>
        <w:rPr>
          <w:szCs w:val="26"/>
        </w:rPr>
      </w:pPr>
      <w:r>
        <w:rPr>
          <w:szCs w:val="26"/>
        </w:rPr>
        <w:t>C</w:t>
      </w:r>
      <w:r w:rsidR="00AA270D" w:rsidRPr="00661460">
        <w:rPr>
          <w:szCs w:val="26"/>
        </w:rPr>
        <w:t xml:space="preserve">hương trình đào tạo </w:t>
      </w:r>
      <w:r w:rsidR="006B4015" w:rsidRPr="00661460">
        <w:rPr>
          <w:szCs w:val="26"/>
        </w:rPr>
        <w:t>các ngành: Thú y, Công nghệ thực phẩm và Phát triển nông thôn đã hoàn thành báo cáo tự đánh giá, đã được Đại học Huế đọc thẩm định nội bộ</w:t>
      </w:r>
      <w:r w:rsidR="00AA270D" w:rsidRPr="00661460">
        <w:rPr>
          <w:szCs w:val="26"/>
        </w:rPr>
        <w:t xml:space="preserve"> và</w:t>
      </w:r>
      <w:r w:rsidR="006B4015" w:rsidRPr="00661460">
        <w:rPr>
          <w:szCs w:val="26"/>
        </w:rPr>
        <w:t xml:space="preserve"> đang trong quá trình cập nhật, chỉnh sửa để hoàn thiện công bố chính thức. </w:t>
      </w:r>
    </w:p>
    <w:p w:rsidR="005B7ABB" w:rsidRPr="00661460" w:rsidRDefault="005B7ABB" w:rsidP="00661460">
      <w:pPr>
        <w:pStyle w:val="3"/>
      </w:pPr>
      <w:bookmarkStart w:id="17" w:name="_Toc88838288"/>
      <w:r w:rsidRPr="00661460">
        <w:t>1.1.7. Công tác sinh viên và quan hệ doanh nghiệp</w:t>
      </w:r>
      <w:bookmarkEnd w:id="17"/>
    </w:p>
    <w:p w:rsidR="00142773" w:rsidRPr="00661460" w:rsidRDefault="00142773" w:rsidP="00661460">
      <w:pPr>
        <w:spacing w:after="120" w:line="312" w:lineRule="auto"/>
        <w:ind w:right="-7" w:firstLine="567"/>
        <w:jc w:val="both"/>
        <w:rPr>
          <w:szCs w:val="26"/>
          <w:lang w:val="vi-VN"/>
        </w:rPr>
      </w:pPr>
      <w:r w:rsidRPr="00661460">
        <w:rPr>
          <w:szCs w:val="26"/>
          <w:lang w:val="vi-VN"/>
        </w:rPr>
        <w:t>Phòng</w:t>
      </w:r>
      <w:r w:rsidRPr="00661460">
        <w:rPr>
          <w:szCs w:val="26"/>
          <w:lang w:val="af-ZA"/>
        </w:rPr>
        <w:t xml:space="preserve"> Đào tạo và </w:t>
      </w:r>
      <w:r w:rsidRPr="00661460">
        <w:rPr>
          <w:szCs w:val="26"/>
          <w:lang w:val="vi-VN"/>
        </w:rPr>
        <w:t xml:space="preserve">Công tác sinh viên là đơn vị trực tiếp quản lý, tư vấn và tạo mọi điều kiện tốt nhất cho </w:t>
      </w:r>
      <w:r w:rsidRPr="00661460">
        <w:rPr>
          <w:szCs w:val="26"/>
          <w:lang w:val="af-ZA"/>
        </w:rPr>
        <w:t>4500</w:t>
      </w:r>
      <w:r w:rsidRPr="00661460">
        <w:rPr>
          <w:szCs w:val="26"/>
          <w:lang w:val="vi-VN"/>
        </w:rPr>
        <w:t xml:space="preserve"> người học thực hiện quy chế, cũng như tạo môi trường học tập bảo đảm chất lượng đào tạo, giáo dục đạt hiệu quả tốt. Nhà trường đã thành lập Ban </w:t>
      </w:r>
      <w:r w:rsidR="00AA270D" w:rsidRPr="00661460">
        <w:rPr>
          <w:szCs w:val="26"/>
        </w:rPr>
        <w:t>T</w:t>
      </w:r>
      <w:r w:rsidRPr="00661460">
        <w:rPr>
          <w:szCs w:val="26"/>
          <w:lang w:val="vi-VN"/>
        </w:rPr>
        <w:t xml:space="preserve">ư vấn tuyển sinh, Ban </w:t>
      </w:r>
      <w:r w:rsidR="00AA270D" w:rsidRPr="00661460">
        <w:rPr>
          <w:szCs w:val="26"/>
        </w:rPr>
        <w:t>L</w:t>
      </w:r>
      <w:r w:rsidRPr="00661460">
        <w:rPr>
          <w:szCs w:val="26"/>
          <w:lang w:val="vi-VN"/>
        </w:rPr>
        <w:t xml:space="preserve">iên lạc cựu sinh viên, Hội </w:t>
      </w:r>
      <w:r w:rsidR="00AA270D" w:rsidRPr="00661460">
        <w:rPr>
          <w:szCs w:val="26"/>
        </w:rPr>
        <w:t>S</w:t>
      </w:r>
      <w:r w:rsidRPr="00661460">
        <w:rPr>
          <w:szCs w:val="26"/>
          <w:lang w:val="vi-VN"/>
        </w:rPr>
        <w:t xml:space="preserve">inh viên... Các Ban và Hội này là các cầu nối giữa người đã tốt nghiệp với người đang học và người cần thông tin để vào học tại </w:t>
      </w:r>
      <w:r w:rsidR="00AA270D" w:rsidRPr="00661460">
        <w:rPr>
          <w:szCs w:val="26"/>
        </w:rPr>
        <w:t>T</w:t>
      </w:r>
      <w:r w:rsidRPr="00661460">
        <w:rPr>
          <w:szCs w:val="26"/>
          <w:lang w:val="vi-VN"/>
        </w:rPr>
        <w:t>rường.</w:t>
      </w:r>
    </w:p>
    <w:p w:rsidR="00142773" w:rsidRPr="00661460" w:rsidRDefault="00142773" w:rsidP="00661460">
      <w:pPr>
        <w:spacing w:after="120" w:line="312" w:lineRule="auto"/>
        <w:ind w:right="-7" w:firstLine="567"/>
        <w:jc w:val="both"/>
        <w:rPr>
          <w:szCs w:val="26"/>
          <w:lang w:val="vi-VN"/>
        </w:rPr>
      </w:pPr>
      <w:r w:rsidRPr="00661460">
        <w:rPr>
          <w:szCs w:val="26"/>
          <w:lang w:val="vi-VN"/>
        </w:rPr>
        <w:tab/>
        <w:t>Hàng năm</w:t>
      </w:r>
      <w:r w:rsidR="00DA392F" w:rsidRPr="00661460">
        <w:rPr>
          <w:szCs w:val="26"/>
        </w:rPr>
        <w:t>,</w:t>
      </w:r>
      <w:r w:rsidRPr="00661460">
        <w:rPr>
          <w:szCs w:val="26"/>
          <w:lang w:val="vi-VN"/>
        </w:rPr>
        <w:t xml:space="preserve"> </w:t>
      </w:r>
      <w:r w:rsidR="00DA392F" w:rsidRPr="00661460">
        <w:rPr>
          <w:szCs w:val="26"/>
        </w:rPr>
        <w:t>N</w:t>
      </w:r>
      <w:r w:rsidRPr="00661460">
        <w:rPr>
          <w:szCs w:val="26"/>
          <w:lang w:val="vi-VN"/>
        </w:rPr>
        <w:t xml:space="preserve">hà trường đã tổ chức tốt “Ngày hội việc làm” với hàng chục công ty, doanh nghiệp và ban ngành của các địa phương tham gia. Ngày hội việc làm đã thực sự trở thành nơi giao lưu giữa </w:t>
      </w:r>
      <w:r w:rsidR="00AA270D" w:rsidRPr="00661460">
        <w:rPr>
          <w:szCs w:val="26"/>
        </w:rPr>
        <w:t>N</w:t>
      </w:r>
      <w:r w:rsidRPr="00661460">
        <w:rPr>
          <w:szCs w:val="26"/>
          <w:lang w:val="vi-VN"/>
        </w:rPr>
        <w:t>hà trường với thị trường lao động.</w:t>
      </w:r>
    </w:p>
    <w:p w:rsidR="00142773" w:rsidRPr="00661460" w:rsidRDefault="00142773" w:rsidP="00661460">
      <w:pPr>
        <w:spacing w:after="120" w:line="312" w:lineRule="auto"/>
        <w:ind w:right="-7" w:firstLine="567"/>
        <w:jc w:val="both"/>
        <w:rPr>
          <w:szCs w:val="26"/>
          <w:lang w:val="vi-VN"/>
        </w:rPr>
      </w:pPr>
      <w:r w:rsidRPr="00661460">
        <w:rPr>
          <w:szCs w:val="26"/>
          <w:lang w:val="vi-VN"/>
        </w:rPr>
        <w:lastRenderedPageBreak/>
        <w:tab/>
        <w:t xml:space="preserve">Trường Đại học Nông Lâm đã coi trọng và xây dựng được mối quan hệ hợp tác về đào tạo - thực hành - thực tập nghề nghiệp với hàng trăm đơn vị, địa phương và các doanh nghiệp; đây là những địa bàn và cầu nối để sinh viên tiếp cận thực tiễn sản xuất cũng như tiếp cận cơ hội việc làm khi ra trường. </w:t>
      </w:r>
    </w:p>
    <w:p w:rsidR="00142773" w:rsidRPr="00661460" w:rsidRDefault="00142773" w:rsidP="00661460">
      <w:pPr>
        <w:pStyle w:val="ColorfulList-Accent12"/>
        <w:snapToGrid w:val="0"/>
        <w:spacing w:after="120" w:line="312" w:lineRule="auto"/>
        <w:ind w:left="0" w:firstLine="360"/>
        <w:contextualSpacing w:val="0"/>
        <w:jc w:val="both"/>
        <w:rPr>
          <w:sz w:val="26"/>
          <w:szCs w:val="26"/>
          <w:lang w:val="af-ZA"/>
        </w:rPr>
      </w:pPr>
      <w:r w:rsidRPr="00661460">
        <w:rPr>
          <w:sz w:val="26"/>
          <w:szCs w:val="26"/>
          <w:lang w:val="af-ZA"/>
        </w:rPr>
        <w:t xml:space="preserve">100% sinh viên </w:t>
      </w:r>
      <w:r w:rsidR="00AA270D" w:rsidRPr="00661460">
        <w:rPr>
          <w:sz w:val="26"/>
          <w:szCs w:val="26"/>
          <w:lang w:val="af-ZA"/>
        </w:rPr>
        <w:t>đại học</w:t>
      </w:r>
      <w:r w:rsidRPr="00661460">
        <w:rPr>
          <w:sz w:val="26"/>
          <w:szCs w:val="26"/>
          <w:lang w:val="af-ZA"/>
        </w:rPr>
        <w:t xml:space="preserve"> được đào tạo kỹ năng mềm đáp ứng nhu cầu của thế giới việc làm và hội nhập; đa số sinh viên tham gia trong các câu lạc bộ đội nhóm.</w:t>
      </w:r>
    </w:p>
    <w:p w:rsidR="00142773" w:rsidRPr="00661460" w:rsidRDefault="00142773" w:rsidP="00661460">
      <w:pPr>
        <w:pStyle w:val="ColorfulList-Accent12"/>
        <w:snapToGrid w:val="0"/>
        <w:spacing w:after="120" w:line="312" w:lineRule="auto"/>
        <w:ind w:left="0" w:firstLine="360"/>
        <w:contextualSpacing w:val="0"/>
        <w:jc w:val="both"/>
        <w:rPr>
          <w:sz w:val="26"/>
          <w:szCs w:val="26"/>
          <w:lang w:val="af-ZA"/>
        </w:rPr>
      </w:pPr>
      <w:r w:rsidRPr="00661460">
        <w:rPr>
          <w:sz w:val="26"/>
          <w:szCs w:val="26"/>
          <w:lang w:val="af-ZA"/>
        </w:rPr>
        <w:t>Hiện nay</w:t>
      </w:r>
      <w:r w:rsidR="00AA270D" w:rsidRPr="00661460">
        <w:rPr>
          <w:sz w:val="26"/>
          <w:szCs w:val="26"/>
          <w:lang w:val="af-ZA"/>
        </w:rPr>
        <w:t>,</w:t>
      </w:r>
      <w:r w:rsidRPr="00661460">
        <w:rPr>
          <w:sz w:val="26"/>
          <w:szCs w:val="26"/>
          <w:lang w:val="af-ZA"/>
        </w:rPr>
        <w:t xml:space="preserve"> mạng lưới doanh nghiệp hỗ trợ sinh viên</w:t>
      </w:r>
      <w:r w:rsidR="00AA270D" w:rsidRPr="00661460">
        <w:rPr>
          <w:sz w:val="26"/>
          <w:szCs w:val="26"/>
          <w:lang w:val="af-ZA"/>
        </w:rPr>
        <w:t xml:space="preserve"> phát triển mạnh</w:t>
      </w:r>
      <w:r w:rsidRPr="00661460">
        <w:rPr>
          <w:sz w:val="26"/>
          <w:szCs w:val="26"/>
          <w:lang w:val="af-ZA"/>
        </w:rPr>
        <w:t>, đảm bảo sinh viên có việc làm phù hợp với ngành nghề hơn 90% sau khi tốt nghiệp 1 năm.</w:t>
      </w:r>
    </w:p>
    <w:p w:rsidR="00142773" w:rsidRPr="00661460" w:rsidRDefault="00142773" w:rsidP="00661460">
      <w:pPr>
        <w:pStyle w:val="ColorfulList-Accent12"/>
        <w:snapToGrid w:val="0"/>
        <w:spacing w:after="120" w:line="312" w:lineRule="auto"/>
        <w:ind w:left="0" w:firstLine="360"/>
        <w:contextualSpacing w:val="0"/>
        <w:jc w:val="both"/>
        <w:rPr>
          <w:sz w:val="26"/>
          <w:szCs w:val="26"/>
          <w:lang w:val="af-ZA"/>
        </w:rPr>
      </w:pPr>
      <w:r w:rsidRPr="00661460">
        <w:rPr>
          <w:sz w:val="26"/>
          <w:szCs w:val="26"/>
          <w:lang w:val="af-ZA"/>
        </w:rPr>
        <w:t xml:space="preserve">Mạng lưới cựu sinh viên cấp khoa và cấp trường đã được xây dựng, Nhà trường đang xây dựng website riêng về cựu sinh viên và cựu sinh viên tiêu biểu. Nhiều hoạt động của mạng lưới cựu sinh viên hỗ trợ tốt cho hoạt động đào tạo của </w:t>
      </w:r>
      <w:r w:rsidR="00AA270D" w:rsidRPr="00661460">
        <w:rPr>
          <w:sz w:val="26"/>
          <w:szCs w:val="26"/>
          <w:lang w:val="af-ZA"/>
        </w:rPr>
        <w:t>N</w:t>
      </w:r>
      <w:r w:rsidRPr="00661460">
        <w:rPr>
          <w:sz w:val="26"/>
          <w:szCs w:val="26"/>
          <w:lang w:val="af-ZA"/>
        </w:rPr>
        <w:t>hà trường.</w:t>
      </w:r>
    </w:p>
    <w:p w:rsidR="00142773" w:rsidRPr="00661460" w:rsidRDefault="00142773" w:rsidP="00661460">
      <w:pPr>
        <w:pStyle w:val="ColorfulList-Accent12"/>
        <w:snapToGrid w:val="0"/>
        <w:spacing w:after="120" w:line="312" w:lineRule="auto"/>
        <w:ind w:left="0" w:firstLine="360"/>
        <w:contextualSpacing w:val="0"/>
        <w:jc w:val="both"/>
        <w:rPr>
          <w:sz w:val="26"/>
          <w:szCs w:val="26"/>
          <w:lang w:val="af-ZA"/>
        </w:rPr>
      </w:pPr>
      <w:r w:rsidRPr="00661460">
        <w:rPr>
          <w:sz w:val="26"/>
          <w:szCs w:val="26"/>
          <w:lang w:val="af-ZA"/>
        </w:rPr>
        <w:t>Hàng năm, có từ 200 – 300 sinh viên tham gia các khóa trao đổi, thực tập sinh ở các nước phát triển như Đan Mạch, Israel, Nhật Bản, Đài Loan.</w:t>
      </w:r>
    </w:p>
    <w:p w:rsidR="005B7ABB" w:rsidRPr="00661460" w:rsidRDefault="005B7ABB" w:rsidP="00661460">
      <w:pPr>
        <w:pStyle w:val="3"/>
      </w:pPr>
      <w:bookmarkStart w:id="18" w:name="_Toc88838289"/>
      <w:r w:rsidRPr="00661460">
        <w:t>1.1.8. Những đóng góp phát triển kinh tế và xã hội địa phương, vùng và quốc gia</w:t>
      </w:r>
      <w:bookmarkEnd w:id="18"/>
    </w:p>
    <w:p w:rsidR="00142773" w:rsidRPr="00661460" w:rsidRDefault="00142773" w:rsidP="00661460">
      <w:pPr>
        <w:widowControl w:val="0"/>
        <w:autoSpaceDE w:val="0"/>
        <w:autoSpaceDN w:val="0"/>
        <w:adjustRightInd w:val="0"/>
        <w:spacing w:after="120" w:line="312" w:lineRule="auto"/>
        <w:ind w:right="-7" w:firstLine="567"/>
        <w:jc w:val="both"/>
        <w:rPr>
          <w:szCs w:val="26"/>
          <w:lang w:val="af-ZA"/>
        </w:rPr>
      </w:pPr>
      <w:r w:rsidRPr="00661460">
        <w:rPr>
          <w:szCs w:val="26"/>
          <w:lang w:val="af-ZA"/>
        </w:rPr>
        <w:t>Hoạt động đào tạo của Nhà trường giai đoạn 2016 – 2020 đã đáp ứng được cơ bản nhu cầu học tập và phát triển nghề nghiệp ngày càng tăng của nhân dân. Thực hiện được các mục tiêu lớn trong Chiến lược phát triển Nhà trường là: Mục tiêu đào tạo của Trường Đại họ</w:t>
      </w:r>
      <w:r w:rsidR="00AA270D" w:rsidRPr="00661460">
        <w:rPr>
          <w:szCs w:val="26"/>
          <w:lang w:val="af-ZA"/>
        </w:rPr>
        <w:t>c Nông Lâm,</w:t>
      </w:r>
      <w:r w:rsidRPr="00661460">
        <w:rPr>
          <w:szCs w:val="26"/>
          <w:lang w:val="af-ZA"/>
        </w:rPr>
        <w:t xml:space="preserve"> Đại học Huế là đào tạo nguồn nhân lực khoa học kỹ thuật về lĩnh vực nông nghiệp, nông thôn có khung năng lực về kiến thức, kỹ năng và thái độ tốt để đáp ứng yêu cầu ngày càng cao của thị trường lao động trong nước, chủ động hội nhập khu vực và quốc tế.</w:t>
      </w:r>
    </w:p>
    <w:p w:rsidR="00142773" w:rsidRPr="00661460" w:rsidRDefault="00142773" w:rsidP="00661460">
      <w:pPr>
        <w:widowControl w:val="0"/>
        <w:autoSpaceDE w:val="0"/>
        <w:autoSpaceDN w:val="0"/>
        <w:adjustRightInd w:val="0"/>
        <w:spacing w:after="120" w:line="312" w:lineRule="auto"/>
        <w:ind w:right="-7" w:firstLine="567"/>
        <w:jc w:val="both"/>
        <w:rPr>
          <w:szCs w:val="26"/>
          <w:lang w:val="af-ZA"/>
        </w:rPr>
      </w:pPr>
      <w:r w:rsidRPr="00661460">
        <w:rPr>
          <w:szCs w:val="26"/>
          <w:lang w:val="af-ZA"/>
        </w:rPr>
        <w:t>- Xây dựng môi trường giáo dục chuyên nghiệp, dân chủ, công khai, minh bạch và thân thiện hướng tới người học; lấy đảm bảo chất lượng và trách nhiệm giải trình làm nền tảng phát triển, đào tạo phù hợp chuẩn đầu ra theo yêu cầu của xã hội, đào tạo theo hướng học tập suốt đời.</w:t>
      </w:r>
    </w:p>
    <w:p w:rsidR="00142773" w:rsidRPr="00661460" w:rsidRDefault="00142773" w:rsidP="00661460">
      <w:pPr>
        <w:widowControl w:val="0"/>
        <w:autoSpaceDE w:val="0"/>
        <w:autoSpaceDN w:val="0"/>
        <w:adjustRightInd w:val="0"/>
        <w:spacing w:after="120" w:line="312" w:lineRule="auto"/>
        <w:ind w:right="-7" w:firstLine="567"/>
        <w:jc w:val="both"/>
        <w:rPr>
          <w:szCs w:val="26"/>
          <w:lang w:val="af-ZA"/>
        </w:rPr>
      </w:pPr>
      <w:r w:rsidRPr="00661460">
        <w:rPr>
          <w:szCs w:val="26"/>
          <w:lang w:val="af-ZA"/>
        </w:rPr>
        <w:t>- Thực hiện phương châm kết hợp đào tạo với nghiên cứu khoa học, lý thuyết gắn với thực hành: tạo điều kiện cho người học được thực hành, thực tập và nghiên cứu khoa học, nhằm phát triển kỹ năng nghề nghiệp, tư duy khoa học, năng lực sáng tạo, trách nhiệm nghề nghiệp cao, tinh thần vượt khó, ý thức lập thân, lập nghiệp và tinh thần sẵn sàng nhận nhiệm vụ.</w:t>
      </w:r>
    </w:p>
    <w:p w:rsidR="00142773" w:rsidRPr="00661460" w:rsidRDefault="00142773" w:rsidP="00661460">
      <w:pPr>
        <w:widowControl w:val="0"/>
        <w:autoSpaceDE w:val="0"/>
        <w:autoSpaceDN w:val="0"/>
        <w:adjustRightInd w:val="0"/>
        <w:spacing w:after="120" w:line="312" w:lineRule="auto"/>
        <w:ind w:right="-7" w:firstLine="567"/>
        <w:jc w:val="both"/>
        <w:rPr>
          <w:szCs w:val="26"/>
          <w:lang w:val="af-ZA"/>
        </w:rPr>
      </w:pPr>
      <w:r w:rsidRPr="00661460">
        <w:rPr>
          <w:szCs w:val="26"/>
          <w:lang w:val="af-ZA"/>
        </w:rPr>
        <w:t>- Phát triển thể chất và tinh thần của người học: tạo điều kiện cho người học rèn luyện sức khỏe, văn hóa, văn nghệ, sinh hoạt cộng đồng, phát triển kỹ năng sống.</w:t>
      </w:r>
    </w:p>
    <w:p w:rsidR="00142773" w:rsidRPr="00661460" w:rsidRDefault="00142773" w:rsidP="00661460">
      <w:pPr>
        <w:spacing w:after="120" w:line="312" w:lineRule="auto"/>
        <w:ind w:right="-7" w:firstLine="567"/>
        <w:jc w:val="both"/>
        <w:rPr>
          <w:b/>
          <w:bCs/>
          <w:szCs w:val="26"/>
          <w:lang w:val="af-ZA"/>
        </w:rPr>
      </w:pPr>
      <w:r w:rsidRPr="00661460">
        <w:rPr>
          <w:szCs w:val="26"/>
          <w:lang w:val="af-ZA"/>
        </w:rPr>
        <w:t xml:space="preserve">- Gắn kết với các địa phương qua việc triển khai ứng dụng các kết quả nghiên cứu, chuyển giao công nghệ để góp phần phát triển kinh tế xã hội các tỉnh miền Trung, Tây </w:t>
      </w:r>
      <w:r w:rsidRPr="00661460">
        <w:rPr>
          <w:szCs w:val="26"/>
          <w:lang w:val="af-ZA"/>
        </w:rPr>
        <w:lastRenderedPageBreak/>
        <w:t xml:space="preserve">Nguyên và cả nước; Hợp lực cùng hệ thống quản lý </w:t>
      </w:r>
      <w:r w:rsidR="00AA270D" w:rsidRPr="00661460">
        <w:rPr>
          <w:szCs w:val="26"/>
          <w:lang w:val="af-ZA"/>
        </w:rPr>
        <w:t>N</w:t>
      </w:r>
      <w:r w:rsidRPr="00661460">
        <w:rPr>
          <w:szCs w:val="26"/>
          <w:lang w:val="af-ZA"/>
        </w:rPr>
        <w:t>hà nước các cấp, các doanh nghiệp và cựu sinh viên xác định nhu cầu đào tạo, liên kết môi trường thực tế nghề nghiệp và vị trí việc làm cho người học.</w:t>
      </w:r>
    </w:p>
    <w:p w:rsidR="00142773" w:rsidRPr="00661460" w:rsidRDefault="00142773" w:rsidP="00661460">
      <w:pPr>
        <w:spacing w:after="120" w:line="312" w:lineRule="auto"/>
        <w:ind w:firstLine="567"/>
        <w:jc w:val="both"/>
        <w:rPr>
          <w:szCs w:val="26"/>
          <w:lang w:val="af-ZA"/>
        </w:rPr>
      </w:pPr>
      <w:r w:rsidRPr="00661460">
        <w:rPr>
          <w:szCs w:val="26"/>
          <w:lang w:val="af-ZA"/>
        </w:rPr>
        <w:t>Giai đoạn 2016 – 2020</w:t>
      </w:r>
      <w:r w:rsidR="00DA392F" w:rsidRPr="00661460">
        <w:rPr>
          <w:szCs w:val="26"/>
          <w:lang w:val="af-ZA"/>
        </w:rPr>
        <w:t>,</w:t>
      </w:r>
      <w:r w:rsidRPr="00661460">
        <w:rPr>
          <w:szCs w:val="26"/>
          <w:lang w:val="af-ZA"/>
        </w:rPr>
        <w:t xml:space="preserve"> Nhà trường đã cung cấp cho thị trường lao động trong và ngoài nước hơn 5000 kỹ sư, bác sỹ thú y, hơn 1000 thạc sĩ và hơn 20 tiến sĩ có phẩm chất đạo đức tốt, có sức khỏe,</w:t>
      </w:r>
      <w:r w:rsidR="00661460" w:rsidRPr="00661460">
        <w:rPr>
          <w:szCs w:val="26"/>
          <w:lang w:val="af-ZA"/>
        </w:rPr>
        <w:t xml:space="preserve"> </w:t>
      </w:r>
      <w:r w:rsidRPr="00661460">
        <w:rPr>
          <w:szCs w:val="26"/>
          <w:lang w:val="af-ZA"/>
        </w:rPr>
        <w:t xml:space="preserve">kiến thức nghề nghiệp chuyên môn giỏi, có ý thức lập thân, lập nghiệp và sẵn sàng nhận nhiệm vụ. Nhiều cựu sinh viên, học viên cao học và </w:t>
      </w:r>
      <w:r w:rsidR="00AA270D" w:rsidRPr="00661460">
        <w:rPr>
          <w:szCs w:val="26"/>
          <w:lang w:val="af-ZA"/>
        </w:rPr>
        <w:t>n</w:t>
      </w:r>
      <w:r w:rsidRPr="00661460">
        <w:rPr>
          <w:szCs w:val="26"/>
          <w:lang w:val="af-ZA"/>
        </w:rPr>
        <w:t xml:space="preserve">ghiên cứu sinh của </w:t>
      </w:r>
      <w:r w:rsidR="00AA270D" w:rsidRPr="00661460">
        <w:rPr>
          <w:szCs w:val="26"/>
          <w:lang w:val="af-ZA"/>
        </w:rPr>
        <w:t>T</w:t>
      </w:r>
      <w:r w:rsidRPr="00661460">
        <w:rPr>
          <w:szCs w:val="26"/>
          <w:lang w:val="af-ZA"/>
        </w:rPr>
        <w:t xml:space="preserve">rường hiện nay đang giữ những chức vụ chủ chốt ở các doanh nghiệp, tập đoàn lớn; các bộ, ngành trung ương và địa phương. Lực lượng lao động có chất lượng cao này góp phần đưa nông nghiệp, nông thôn </w:t>
      </w:r>
      <w:r w:rsidR="00AA270D" w:rsidRPr="00661460">
        <w:rPr>
          <w:szCs w:val="26"/>
          <w:lang w:val="af-ZA"/>
        </w:rPr>
        <w:t>m</w:t>
      </w:r>
      <w:r w:rsidRPr="00661460">
        <w:rPr>
          <w:szCs w:val="26"/>
          <w:lang w:val="af-ZA"/>
        </w:rPr>
        <w:t>iền Trung và cả nước phát triển vượt bậc trong thời gian vừa qua, trở thành bệ đỡ của nền kinh tế</w:t>
      </w:r>
      <w:r w:rsidR="00AA270D" w:rsidRPr="00661460">
        <w:rPr>
          <w:szCs w:val="26"/>
          <w:lang w:val="af-ZA"/>
        </w:rPr>
        <w:t>,</w:t>
      </w:r>
      <w:r w:rsidRPr="00661460">
        <w:rPr>
          <w:szCs w:val="26"/>
          <w:lang w:val="af-ZA"/>
        </w:rPr>
        <w:t xml:space="preserve"> </w:t>
      </w:r>
      <w:r w:rsidR="00AA270D" w:rsidRPr="00661460">
        <w:rPr>
          <w:szCs w:val="26"/>
          <w:lang w:val="af-ZA"/>
        </w:rPr>
        <w:t>n</w:t>
      </w:r>
      <w:r w:rsidRPr="00661460">
        <w:rPr>
          <w:szCs w:val="26"/>
          <w:lang w:val="af-ZA"/>
        </w:rPr>
        <w:t xml:space="preserve">hất là trong giai đoạn Việt Nam và </w:t>
      </w:r>
      <w:r w:rsidR="00AA270D" w:rsidRPr="00661460">
        <w:rPr>
          <w:szCs w:val="26"/>
          <w:lang w:val="af-ZA"/>
        </w:rPr>
        <w:t>t</w:t>
      </w:r>
      <w:r w:rsidRPr="00661460">
        <w:rPr>
          <w:szCs w:val="26"/>
          <w:lang w:val="af-ZA"/>
        </w:rPr>
        <w:t xml:space="preserve">hế giới đang đối mặt </w:t>
      </w:r>
      <w:r w:rsidR="00AA270D" w:rsidRPr="00661460">
        <w:rPr>
          <w:szCs w:val="26"/>
          <w:lang w:val="af-ZA"/>
        </w:rPr>
        <w:t>với</w:t>
      </w:r>
      <w:r w:rsidRPr="00661460">
        <w:rPr>
          <w:szCs w:val="26"/>
          <w:lang w:val="af-ZA"/>
        </w:rPr>
        <w:t xml:space="preserve"> dịch bệnh </w:t>
      </w:r>
      <w:r w:rsidR="00EB5F63" w:rsidRPr="00661460">
        <w:rPr>
          <w:szCs w:val="26"/>
          <w:lang w:val="af-ZA"/>
        </w:rPr>
        <w:t>COVID-</w:t>
      </w:r>
      <w:r w:rsidRPr="00661460">
        <w:rPr>
          <w:szCs w:val="26"/>
          <w:lang w:val="af-ZA"/>
        </w:rPr>
        <w:t>19.</w:t>
      </w:r>
    </w:p>
    <w:p w:rsidR="005B7ABB" w:rsidRPr="00661460" w:rsidRDefault="005B7ABB" w:rsidP="00661460">
      <w:pPr>
        <w:pStyle w:val="2"/>
      </w:pPr>
      <w:bookmarkStart w:id="19" w:name="_Toc88838290"/>
      <w:r w:rsidRPr="00661460">
        <w:t>1.2. Những tồn tại, khó khăn trong phát triển Trường Đại học Nông Lâm, Đại học Huế giai đoạn 2016 – 2020</w:t>
      </w:r>
      <w:bookmarkEnd w:id="19"/>
    </w:p>
    <w:p w:rsidR="004F696B" w:rsidRPr="00661460" w:rsidRDefault="004F696B" w:rsidP="00661460">
      <w:pPr>
        <w:pStyle w:val="ColorfulList-Accent11"/>
        <w:spacing w:after="120" w:line="312" w:lineRule="auto"/>
        <w:ind w:left="0" w:right="-7" w:firstLine="567"/>
        <w:jc w:val="both"/>
        <w:rPr>
          <w:spacing w:val="2"/>
          <w:sz w:val="26"/>
          <w:szCs w:val="26"/>
          <w:lang w:val="vi-VN"/>
        </w:rPr>
      </w:pPr>
      <w:r w:rsidRPr="00661460">
        <w:rPr>
          <w:sz w:val="26"/>
          <w:szCs w:val="26"/>
          <w:lang w:val="vi-VN"/>
        </w:rPr>
        <w:t>- Nhu cầu nâng cao chất lượng đào tạo gắn liền với yêu cầu của thị trường lao động ngày càng tăng và thay đổi nhanh chóng, buộc các cơ sở giáo dục và đào tạo phải thay đổi kịp thời để phù hợp với nhu cầu của xã hội.</w:t>
      </w:r>
      <w:r w:rsidRPr="00661460">
        <w:rPr>
          <w:sz w:val="26"/>
          <w:szCs w:val="26"/>
        </w:rPr>
        <w:t xml:space="preserve"> </w:t>
      </w:r>
      <w:r w:rsidRPr="00661460">
        <w:rPr>
          <w:sz w:val="26"/>
          <w:szCs w:val="26"/>
          <w:lang w:val="vi-VN"/>
        </w:rPr>
        <w:t>Trong khi đó</w:t>
      </w:r>
      <w:r w:rsidR="00AA270D" w:rsidRPr="00661460">
        <w:rPr>
          <w:sz w:val="26"/>
          <w:szCs w:val="26"/>
        </w:rPr>
        <w:t>,</w:t>
      </w:r>
      <w:r w:rsidRPr="00661460">
        <w:rPr>
          <w:sz w:val="26"/>
          <w:szCs w:val="26"/>
          <w:lang w:val="vi-VN"/>
        </w:rPr>
        <w:t xml:space="preserve"> cơ sở vật chất, nguồn nhân lực cũng như phương pháp tiếp cận của các cơ sở giáo dục còn hạn chế.</w:t>
      </w:r>
      <w:r w:rsidRPr="00661460">
        <w:rPr>
          <w:sz w:val="26"/>
          <w:szCs w:val="26"/>
        </w:rPr>
        <w:t xml:space="preserve"> </w:t>
      </w:r>
      <w:r w:rsidRPr="00661460">
        <w:rPr>
          <w:spacing w:val="2"/>
          <w:sz w:val="26"/>
          <w:szCs w:val="26"/>
          <w:lang w:val="vi-VN"/>
        </w:rPr>
        <w:t>Thị trường lao động ngày càng đòi hỏi khắt khe về sản phẩm đào tạo, đòi hỏi các cơ sở đào tạo phải đào tạo nguồn nhân lực vừa có đầy đủ kiến thức, vừa có kỹ năng giỏi và thái độ tốt</w:t>
      </w:r>
      <w:r w:rsidR="00721578" w:rsidRPr="00661460">
        <w:rPr>
          <w:spacing w:val="2"/>
          <w:sz w:val="26"/>
          <w:szCs w:val="26"/>
          <w:lang w:val="vi-VN"/>
        </w:rPr>
        <w:t xml:space="preserve">; </w:t>
      </w:r>
      <w:r w:rsidR="00721578" w:rsidRPr="00661460">
        <w:rPr>
          <w:sz w:val="26"/>
          <w:szCs w:val="26"/>
          <w:lang w:val="vi-VN"/>
        </w:rPr>
        <w:t xml:space="preserve">Các ngành/chuyên ngành truyền thống của khối các trường đại học </w:t>
      </w:r>
      <w:r w:rsidR="00AA270D" w:rsidRPr="00661460">
        <w:rPr>
          <w:sz w:val="26"/>
          <w:szCs w:val="26"/>
        </w:rPr>
        <w:t>n</w:t>
      </w:r>
      <w:r w:rsidR="00721578" w:rsidRPr="00661460">
        <w:rPr>
          <w:sz w:val="26"/>
          <w:szCs w:val="26"/>
          <w:lang w:val="vi-VN"/>
        </w:rPr>
        <w:t xml:space="preserve">ông - </w:t>
      </w:r>
      <w:r w:rsidR="00AA270D" w:rsidRPr="00661460">
        <w:rPr>
          <w:sz w:val="26"/>
          <w:szCs w:val="26"/>
        </w:rPr>
        <w:t>l</w:t>
      </w:r>
      <w:r w:rsidR="00721578" w:rsidRPr="00661460">
        <w:rPr>
          <w:sz w:val="26"/>
          <w:szCs w:val="26"/>
          <w:lang w:val="vi-VN"/>
        </w:rPr>
        <w:t xml:space="preserve">âm - </w:t>
      </w:r>
      <w:r w:rsidR="00AA270D" w:rsidRPr="00661460">
        <w:rPr>
          <w:sz w:val="26"/>
          <w:szCs w:val="26"/>
        </w:rPr>
        <w:t>n</w:t>
      </w:r>
      <w:r w:rsidR="00721578" w:rsidRPr="00661460">
        <w:rPr>
          <w:sz w:val="26"/>
          <w:szCs w:val="26"/>
          <w:lang w:val="vi-VN"/>
        </w:rPr>
        <w:t xml:space="preserve">gư nghiệp hầu hết đang gặp khó khăn về tuyển sinh, trong khi đó chưa có chính sách ưu tiên đặc thù từ vĩ mô </w:t>
      </w:r>
      <w:r w:rsidR="00AA270D" w:rsidRPr="00661460">
        <w:rPr>
          <w:sz w:val="26"/>
          <w:szCs w:val="26"/>
        </w:rPr>
        <w:t>N</w:t>
      </w:r>
      <w:r w:rsidR="00721578" w:rsidRPr="00661460">
        <w:rPr>
          <w:sz w:val="26"/>
          <w:szCs w:val="26"/>
          <w:lang w:val="vi-VN"/>
        </w:rPr>
        <w:t>hà nước.</w:t>
      </w:r>
    </w:p>
    <w:p w:rsidR="004F696B" w:rsidRPr="00661460" w:rsidRDefault="004F696B" w:rsidP="00661460">
      <w:pPr>
        <w:pStyle w:val="ColorfulList-Accent11"/>
        <w:spacing w:after="120" w:line="312" w:lineRule="auto"/>
        <w:ind w:left="0" w:right="-7" w:firstLine="567"/>
        <w:jc w:val="both"/>
        <w:rPr>
          <w:sz w:val="26"/>
          <w:szCs w:val="26"/>
        </w:rPr>
      </w:pPr>
      <w:r w:rsidRPr="00F74A94">
        <w:rPr>
          <w:spacing w:val="-2"/>
          <w:sz w:val="26"/>
          <w:szCs w:val="26"/>
          <w:lang w:val="vi-VN"/>
        </w:rPr>
        <w:t xml:space="preserve">- </w:t>
      </w:r>
      <w:r w:rsidR="002B4AF1" w:rsidRPr="00F74A94">
        <w:rPr>
          <w:spacing w:val="-2"/>
          <w:sz w:val="26"/>
          <w:szCs w:val="26"/>
        </w:rPr>
        <w:t>Chưa có nhiều đề tài gắn chặt chẽ giữa nghiên cứu khoa học và sản xuất, việc triển khai ứng dụng các kết quả nghiên cứu khoa học vào sản xuất còn hạn chế</w:t>
      </w:r>
      <w:r w:rsidR="00721578" w:rsidRPr="00F74A94">
        <w:rPr>
          <w:spacing w:val="-2"/>
          <w:sz w:val="26"/>
          <w:szCs w:val="26"/>
        </w:rPr>
        <w:t xml:space="preserve">; </w:t>
      </w:r>
      <w:r w:rsidR="00721578" w:rsidRPr="00F74A94">
        <w:rPr>
          <w:rFonts w:eastAsia="TimesNewRomanPSMT"/>
          <w:spacing w:val="-2"/>
          <w:sz w:val="26"/>
          <w:szCs w:val="26"/>
        </w:rPr>
        <w:t xml:space="preserve">Chưa có sản phẩm </w:t>
      </w:r>
      <w:r w:rsidR="00AA270D" w:rsidRPr="00F74A94">
        <w:rPr>
          <w:rFonts w:eastAsia="TimesNewRomanPSMT"/>
          <w:spacing w:val="-2"/>
          <w:sz w:val="26"/>
          <w:szCs w:val="26"/>
        </w:rPr>
        <w:t>khoa học công nghệ</w:t>
      </w:r>
      <w:r w:rsidR="00721578" w:rsidRPr="00F74A94">
        <w:rPr>
          <w:rFonts w:eastAsia="TimesNewRomanPSMT"/>
          <w:spacing w:val="-2"/>
          <w:sz w:val="26"/>
          <w:szCs w:val="26"/>
        </w:rPr>
        <w:t xml:space="preserve"> được cấp bằng bảo hộ sở hữu trí tuệ; </w:t>
      </w:r>
      <w:r w:rsidR="00CA2FDB" w:rsidRPr="00F74A94">
        <w:rPr>
          <w:rFonts w:eastAsia="TimesNewRomanPSMT"/>
          <w:spacing w:val="-2"/>
          <w:sz w:val="26"/>
          <w:szCs w:val="26"/>
          <w:lang w:val="vi-VN"/>
        </w:rPr>
        <w:t xml:space="preserve">Thiếu các đề tài lớn có tính đột phá và tạo công nghệ mới, công nghệ nguồn, ý tưởng nghiên cứu vẫn còn nghèo và cũ nên ít được doanh nghiệp và xã hội quan tâm; </w:t>
      </w:r>
      <w:r w:rsidR="00721578" w:rsidRPr="00F74A94">
        <w:rPr>
          <w:spacing w:val="-2"/>
          <w:sz w:val="26"/>
          <w:szCs w:val="26"/>
        </w:rPr>
        <w:t>Công tác kết nối hợp tác với các Bộ ngành trung ương, đ</w:t>
      </w:r>
      <w:r w:rsidR="00AA270D" w:rsidRPr="00F74A94">
        <w:rPr>
          <w:spacing w:val="-2"/>
          <w:sz w:val="26"/>
          <w:szCs w:val="26"/>
        </w:rPr>
        <w:t>ịa phương</w:t>
      </w:r>
      <w:r w:rsidR="00721578" w:rsidRPr="00F74A94">
        <w:rPr>
          <w:spacing w:val="-2"/>
          <w:sz w:val="26"/>
          <w:szCs w:val="26"/>
        </w:rPr>
        <w:t xml:space="preserve"> và các doanh nghiệp để tìm kiếm các đề tài, dự án </w:t>
      </w:r>
      <w:r w:rsidR="00AA270D" w:rsidRPr="00F74A94">
        <w:rPr>
          <w:rFonts w:eastAsia="TimesNewRomanPSMT"/>
          <w:spacing w:val="-2"/>
          <w:sz w:val="26"/>
          <w:szCs w:val="26"/>
        </w:rPr>
        <w:t xml:space="preserve">khoa học công nghệ </w:t>
      </w:r>
      <w:r w:rsidR="00721578" w:rsidRPr="00F74A94">
        <w:rPr>
          <w:spacing w:val="-2"/>
          <w:sz w:val="26"/>
          <w:szCs w:val="26"/>
        </w:rPr>
        <w:t xml:space="preserve">còn hạn chế như Bộ </w:t>
      </w:r>
      <w:r w:rsidR="00AA270D" w:rsidRPr="00F74A94">
        <w:rPr>
          <w:spacing w:val="-2"/>
          <w:sz w:val="26"/>
          <w:szCs w:val="26"/>
        </w:rPr>
        <w:t>Nông nghiệp và Phát triển nông thôn</w:t>
      </w:r>
      <w:r w:rsidR="00721578" w:rsidRPr="00F74A94">
        <w:rPr>
          <w:spacing w:val="-2"/>
          <w:sz w:val="26"/>
          <w:szCs w:val="26"/>
        </w:rPr>
        <w:t xml:space="preserve">, Bộ </w:t>
      </w:r>
      <w:r w:rsidR="00AA270D" w:rsidRPr="00F74A94">
        <w:rPr>
          <w:spacing w:val="-2"/>
          <w:sz w:val="26"/>
          <w:szCs w:val="26"/>
        </w:rPr>
        <w:t>Tài nguyên và Môi trường</w:t>
      </w:r>
      <w:r w:rsidR="00721578" w:rsidRPr="00F74A94">
        <w:rPr>
          <w:spacing w:val="-2"/>
          <w:sz w:val="26"/>
          <w:szCs w:val="26"/>
        </w:rPr>
        <w:t xml:space="preserve">, và Bộ </w:t>
      </w:r>
      <w:r w:rsidR="00AA270D" w:rsidRPr="00F74A94">
        <w:rPr>
          <w:spacing w:val="-2"/>
          <w:sz w:val="26"/>
          <w:szCs w:val="26"/>
        </w:rPr>
        <w:t>Khoa học và Công nghệ</w:t>
      </w:r>
      <w:r w:rsidR="00721578" w:rsidRPr="00F74A94">
        <w:rPr>
          <w:spacing w:val="-2"/>
          <w:sz w:val="26"/>
          <w:szCs w:val="26"/>
        </w:rPr>
        <w:t>; các doanh nghiệp và cấp tỉnh, huyện</w:t>
      </w:r>
      <w:r w:rsidR="00721578" w:rsidRPr="00661460">
        <w:rPr>
          <w:sz w:val="26"/>
          <w:szCs w:val="26"/>
        </w:rPr>
        <w:t>.</w:t>
      </w:r>
    </w:p>
    <w:p w:rsidR="00CA2FDB" w:rsidRPr="00661460" w:rsidRDefault="00CA2FDB" w:rsidP="00661460">
      <w:pPr>
        <w:spacing w:after="120" w:line="312" w:lineRule="auto"/>
        <w:ind w:right="-7" w:firstLine="567"/>
        <w:jc w:val="both"/>
        <w:rPr>
          <w:szCs w:val="26"/>
        </w:rPr>
      </w:pPr>
      <w:r w:rsidRPr="00661460">
        <w:rPr>
          <w:szCs w:val="26"/>
        </w:rPr>
        <w:t>- Cơ sở vật chất của Trường chưa đáp ứng yêu cầu phát triển; đặc biệt, Trường còn thiếu những phòng thí nghiệm có các trang thiết bị thí nghiệm hiện đại để phuc vụ nghiên cứu và đào tạo sau đại học.</w:t>
      </w:r>
    </w:p>
    <w:p w:rsidR="00CA2FDB" w:rsidRPr="00661460" w:rsidRDefault="00CA2FDB" w:rsidP="00661460">
      <w:pPr>
        <w:widowControl w:val="0"/>
        <w:spacing w:after="120" w:line="312" w:lineRule="auto"/>
        <w:ind w:firstLine="567"/>
        <w:jc w:val="both"/>
        <w:rPr>
          <w:szCs w:val="26"/>
          <w:lang w:val="vi-VN"/>
        </w:rPr>
      </w:pPr>
      <w:r w:rsidRPr="00661460">
        <w:rPr>
          <w:szCs w:val="26"/>
        </w:rPr>
        <w:t xml:space="preserve">- </w:t>
      </w:r>
      <w:r w:rsidRPr="00661460">
        <w:rPr>
          <w:szCs w:val="26"/>
          <w:lang w:val="vi-VN"/>
        </w:rPr>
        <w:t xml:space="preserve">Số lượng doanh nghiệp hoạt động trên địa bàn tỉnh Thừa Thiên Huế khá ít và quy mô sản xuất chỉ rất nhỏ đến nhỏ nên khó để tạo điều kiện cho sinh viên đến thực tập và </w:t>
      </w:r>
      <w:r w:rsidRPr="00661460">
        <w:rPr>
          <w:szCs w:val="26"/>
          <w:lang w:val="vi-VN"/>
        </w:rPr>
        <w:lastRenderedPageBreak/>
        <w:t xml:space="preserve">tìm kiếm việc làm trong quá trình học và sau khi ra trường, giải quyết đầu ra cho sinh viên </w:t>
      </w:r>
      <w:r w:rsidR="00AA270D" w:rsidRPr="00661460">
        <w:rPr>
          <w:szCs w:val="26"/>
        </w:rPr>
        <w:t>trên</w:t>
      </w:r>
      <w:r w:rsidRPr="00661460">
        <w:rPr>
          <w:szCs w:val="26"/>
          <w:lang w:val="vi-VN"/>
        </w:rPr>
        <w:t xml:space="preserve"> 90% sinh viên ra trường phải đi nơi khác lập nghiệp.</w:t>
      </w:r>
    </w:p>
    <w:p w:rsidR="004F696B" w:rsidRPr="00661460" w:rsidRDefault="004F696B" w:rsidP="00661460">
      <w:pPr>
        <w:spacing w:after="120" w:line="312" w:lineRule="auto"/>
        <w:ind w:right="-7" w:firstLine="567"/>
        <w:jc w:val="both"/>
        <w:rPr>
          <w:szCs w:val="26"/>
          <w:lang w:val="vi-VN"/>
        </w:rPr>
      </w:pPr>
      <w:r w:rsidRPr="00661460">
        <w:rPr>
          <w:szCs w:val="26"/>
          <w:lang w:val="vi-VN"/>
        </w:rPr>
        <w:t xml:space="preserve">- Chi phí cho quá trình đào tạo để đảm bảo chất lượng đối với các nhóm ngành kỹ thuật ngày càng tăng và cao hơn so với các ngành/chuyên ngành khác, trong khi </w:t>
      </w:r>
      <w:r w:rsidRPr="00661460">
        <w:rPr>
          <w:spacing w:val="2"/>
          <w:szCs w:val="26"/>
          <w:lang w:val="vi-VN"/>
        </w:rPr>
        <w:t xml:space="preserve">ngân sách Nhà nước cấp hàng năm giảm dần, quy định về học phí lại có tính chất </w:t>
      </w:r>
      <w:r w:rsidRPr="00661460">
        <w:rPr>
          <w:spacing w:val="2"/>
          <w:szCs w:val="26"/>
        </w:rPr>
        <w:t>bình quân</w:t>
      </w:r>
      <w:r w:rsidRPr="00661460">
        <w:rPr>
          <w:spacing w:val="2"/>
          <w:szCs w:val="26"/>
          <w:lang w:val="vi-VN"/>
        </w:rPr>
        <w:t xml:space="preserve"> và lộ trình tăng học phí lại chậm; Nguồn thu chủ yếu từ học phí trong cân đối thu - chi ngân sách chưa đủ để đầu tư mạnh cho các trường kỹ thuật, đặc biệt là nâng cao các kỹ năng</w:t>
      </w:r>
      <w:r w:rsidRPr="00661460">
        <w:rPr>
          <w:szCs w:val="26"/>
          <w:lang w:val="vi-VN"/>
        </w:rPr>
        <w:t xml:space="preserve"> nghề nghiệp để theo kịp với công nghệ sản xuất tiên tiến.</w:t>
      </w:r>
    </w:p>
    <w:p w:rsidR="005B7ABB" w:rsidRPr="00661460" w:rsidRDefault="005B7ABB" w:rsidP="00661460">
      <w:pPr>
        <w:pStyle w:val="2"/>
      </w:pPr>
      <w:bookmarkStart w:id="20" w:name="_Toc88838291"/>
      <w:r w:rsidRPr="00661460">
        <w:t>1.3. Bài học kinh nghiệm từ thực hiện kế hoạch chiến lược phát triển Trường Đại học Nông Lâm, Đại học Huế giai đoạn 2016 – 2020</w:t>
      </w:r>
      <w:bookmarkEnd w:id="20"/>
    </w:p>
    <w:p w:rsidR="004F696B" w:rsidRPr="00661460" w:rsidRDefault="004F696B" w:rsidP="00661460">
      <w:pPr>
        <w:pStyle w:val="ListParagraph"/>
        <w:widowControl w:val="0"/>
        <w:spacing w:after="120" w:line="312" w:lineRule="auto"/>
        <w:ind w:left="0" w:firstLine="567"/>
        <w:jc w:val="both"/>
        <w:rPr>
          <w:szCs w:val="26"/>
          <w:lang w:val="af-ZA"/>
        </w:rPr>
      </w:pPr>
      <w:r w:rsidRPr="00661460">
        <w:rPr>
          <w:i/>
          <w:szCs w:val="26"/>
          <w:lang w:val="af-ZA"/>
        </w:rPr>
        <w:t>Thứ nhất,</w:t>
      </w:r>
      <w:r w:rsidRPr="00661460">
        <w:rPr>
          <w:szCs w:val="26"/>
          <w:lang w:val="af-ZA"/>
        </w:rPr>
        <w:t xml:space="preserve"> </w:t>
      </w:r>
      <w:r w:rsidR="00E05AFE" w:rsidRPr="00661460">
        <w:rPr>
          <w:rFonts w:eastAsia="Calibri" w:cs="Times New Roman"/>
          <w:szCs w:val="26"/>
        </w:rPr>
        <w:t>v</w:t>
      </w:r>
      <w:r w:rsidR="00E05AFE" w:rsidRPr="00661460">
        <w:rPr>
          <w:rFonts w:eastAsia="Calibri" w:cs="Times New Roman"/>
          <w:szCs w:val="26"/>
          <w:lang w:val="vi-VN"/>
        </w:rPr>
        <w:t xml:space="preserve">ai trò của cấp ủy Đảng, chính quyền, đoàn thể và từng giảng viên, nghiên cứu viên, sinh viên </w:t>
      </w:r>
      <w:r w:rsidR="00E05AFE" w:rsidRPr="00661460">
        <w:rPr>
          <w:rFonts w:eastAsia="Calibri" w:cs="Times New Roman"/>
          <w:szCs w:val="26"/>
        </w:rPr>
        <w:t>Nhà trường</w:t>
      </w:r>
      <w:r w:rsidR="00E05AFE" w:rsidRPr="00661460">
        <w:rPr>
          <w:rFonts w:eastAsia="Calibri" w:cs="Times New Roman"/>
          <w:szCs w:val="26"/>
          <w:lang w:val="vi-VN"/>
        </w:rPr>
        <w:t xml:space="preserve"> là vô cùng quan trọng</w:t>
      </w:r>
      <w:r w:rsidR="00E05AFE" w:rsidRPr="00661460">
        <w:rPr>
          <w:rFonts w:eastAsia="Calibri" w:cs="Times New Roman"/>
          <w:szCs w:val="26"/>
        </w:rPr>
        <w:t xml:space="preserve"> trong việc thực hiện </w:t>
      </w:r>
      <w:r w:rsidR="00AA270D" w:rsidRPr="00661460">
        <w:rPr>
          <w:rFonts w:eastAsia="Calibri" w:cs="Times New Roman"/>
          <w:szCs w:val="26"/>
        </w:rPr>
        <w:t xml:space="preserve">Kế </w:t>
      </w:r>
      <w:r w:rsidR="00E05AFE" w:rsidRPr="00661460">
        <w:rPr>
          <w:rFonts w:eastAsia="Calibri" w:cs="Times New Roman"/>
          <w:szCs w:val="26"/>
        </w:rPr>
        <w:t>hoạch chiến lược phát triển Trường Đại học Nông Lâm, Đại học Huế giai đoạn 2016 – 2020</w:t>
      </w:r>
      <w:r w:rsidR="00E05AFE" w:rsidRPr="00661460">
        <w:rPr>
          <w:rFonts w:eastAsia="Calibri" w:cs="Times New Roman"/>
          <w:szCs w:val="26"/>
          <w:lang w:val="vi-VN"/>
        </w:rPr>
        <w:t xml:space="preserve">. Công tác xây dựng Đảng là nhân tố thiết yếu để sự lãnh đạo của Đảng ủy </w:t>
      </w:r>
      <w:r w:rsidR="00E05AFE" w:rsidRPr="00661460">
        <w:rPr>
          <w:rFonts w:eastAsia="Calibri" w:cs="Times New Roman"/>
          <w:szCs w:val="26"/>
        </w:rPr>
        <w:t>Trường</w:t>
      </w:r>
      <w:r w:rsidR="00E05AFE" w:rsidRPr="00661460">
        <w:rPr>
          <w:rFonts w:eastAsia="Calibri" w:cs="Times New Roman"/>
          <w:szCs w:val="26"/>
          <w:lang w:val="vi-VN"/>
        </w:rPr>
        <w:t xml:space="preserve"> được quán triệt thường xuyên trong hoạt động của từng đơn vị trong </w:t>
      </w:r>
      <w:r w:rsidR="00E05AFE" w:rsidRPr="00661460">
        <w:rPr>
          <w:rFonts w:eastAsia="Calibri" w:cs="Times New Roman"/>
          <w:szCs w:val="26"/>
        </w:rPr>
        <w:t xml:space="preserve">Trường. </w:t>
      </w:r>
      <w:r w:rsidR="00E05AFE" w:rsidRPr="00661460">
        <w:rPr>
          <w:rFonts w:eastAsia="Calibri" w:cs="Times New Roman"/>
          <w:szCs w:val="26"/>
          <w:lang w:val="vi-VN"/>
        </w:rPr>
        <w:t xml:space="preserve">Đảng ủy giám sát và điều chỉnh khi có những thay đổi về Nghị quyết; xác định phương hướng nhiệm vụ công tác kiểm tra, giám sát; xây dựng kế hoạch thực hiện công tác đào tạo toàn diện, đồng bộ, bám sát các mục tiêu/chỉ tiêu của kế hoạch chiến lược phát triển </w:t>
      </w:r>
      <w:r w:rsidR="00E05AFE" w:rsidRPr="00661460">
        <w:rPr>
          <w:rFonts w:eastAsia="Calibri" w:cs="Times New Roman"/>
          <w:szCs w:val="26"/>
        </w:rPr>
        <w:t>Trường</w:t>
      </w:r>
      <w:r w:rsidR="00E05AFE" w:rsidRPr="00661460">
        <w:rPr>
          <w:rFonts w:eastAsia="Calibri" w:cs="Times New Roman"/>
          <w:szCs w:val="26"/>
          <w:lang w:val="vi-VN"/>
        </w:rPr>
        <w:t xml:space="preserve"> trong từng giai đoạn </w:t>
      </w:r>
      <w:r w:rsidR="00AA270D" w:rsidRPr="00661460">
        <w:rPr>
          <w:rFonts w:eastAsia="Calibri" w:cs="Times New Roman"/>
          <w:szCs w:val="26"/>
        </w:rPr>
        <w:t>cụ</w:t>
      </w:r>
      <w:r w:rsidR="00E05AFE" w:rsidRPr="00661460">
        <w:rPr>
          <w:rFonts w:eastAsia="Calibri" w:cs="Times New Roman"/>
          <w:szCs w:val="26"/>
          <w:lang w:val="vi-VN"/>
        </w:rPr>
        <w:t xml:space="preserve"> thể; đốc thúc các đơn vị thực hiện đúng và hiệu quả lộ trình đã đặt ra. </w:t>
      </w:r>
    </w:p>
    <w:p w:rsidR="00D140D9" w:rsidRPr="00661460" w:rsidRDefault="004F696B" w:rsidP="00661460">
      <w:pPr>
        <w:widowControl w:val="0"/>
        <w:spacing w:after="120" w:line="312" w:lineRule="auto"/>
        <w:ind w:firstLine="720"/>
        <w:jc w:val="both"/>
        <w:rPr>
          <w:rFonts w:eastAsia="Calibri" w:cs="Times New Roman"/>
          <w:szCs w:val="26"/>
          <w:lang w:val="vi-VN"/>
        </w:rPr>
      </w:pPr>
      <w:r w:rsidRPr="00661460">
        <w:rPr>
          <w:i/>
          <w:szCs w:val="26"/>
          <w:lang w:val="af-ZA"/>
        </w:rPr>
        <w:t>Thứ hai,</w:t>
      </w:r>
      <w:r w:rsidRPr="00661460">
        <w:rPr>
          <w:szCs w:val="26"/>
          <w:lang w:val="af-ZA"/>
        </w:rPr>
        <w:t xml:space="preserve"> </w:t>
      </w:r>
      <w:r w:rsidR="008F4543" w:rsidRPr="00661460">
        <w:rPr>
          <w:rFonts w:eastAsia="Calibri" w:cs="Times New Roman"/>
          <w:szCs w:val="26"/>
        </w:rPr>
        <w:t>x</w:t>
      </w:r>
      <w:r w:rsidR="008F4543" w:rsidRPr="00661460">
        <w:rPr>
          <w:rFonts w:eastAsia="Calibri" w:cs="Times New Roman"/>
          <w:szCs w:val="26"/>
          <w:lang w:val="vi-VN"/>
        </w:rPr>
        <w:t xml:space="preserve">ây dựng văn hóa chất lượng sẽ giúp </w:t>
      </w:r>
      <w:r w:rsidR="008F4543" w:rsidRPr="00661460">
        <w:rPr>
          <w:rFonts w:eastAsia="Calibri" w:cs="Times New Roman"/>
          <w:szCs w:val="26"/>
        </w:rPr>
        <w:t>Nhà trường</w:t>
      </w:r>
      <w:r w:rsidR="008F4543" w:rsidRPr="00661460">
        <w:rPr>
          <w:rFonts w:eastAsia="Calibri" w:cs="Times New Roman"/>
          <w:szCs w:val="26"/>
          <w:lang w:val="vi-VN"/>
        </w:rPr>
        <w:t xml:space="preserve"> định hướng rõ sứ mạng, tầm nhìn và chiến lược phát triển phù hợp, định vị rõ vị thế dựa trên chất lượng và văn hóa chất lượng được hình thành</w:t>
      </w:r>
      <w:r w:rsidR="008F4543" w:rsidRPr="00661460">
        <w:rPr>
          <w:rFonts w:eastAsia="Calibri" w:cs="Times New Roman"/>
          <w:szCs w:val="26"/>
        </w:rPr>
        <w:t>; C</w:t>
      </w:r>
      <w:r w:rsidR="00D140D9" w:rsidRPr="00661460">
        <w:rPr>
          <w:rFonts w:eastAsia="Calibri" w:cs="Times New Roman"/>
          <w:szCs w:val="26"/>
          <w:lang w:val="vi-VN"/>
        </w:rPr>
        <w:t>hất lượng và hiệu quả giáo dục đào tạo là mục tiêu phấn đấu thường xuyên, liên tục. Mọi sự đầu tư về tinh thần vật chất và nhân lực cuối cùng phải đạt đến chất lượng và hiệu quả, thể hiện ở phẩm chất tư tưởng đạo đức, kiến thức và năng lực của người học.</w:t>
      </w:r>
    </w:p>
    <w:p w:rsidR="00D140D9" w:rsidRPr="00661460" w:rsidRDefault="004F696B" w:rsidP="00661460">
      <w:pPr>
        <w:widowControl w:val="0"/>
        <w:spacing w:after="120" w:line="312" w:lineRule="auto"/>
        <w:ind w:firstLine="720"/>
        <w:jc w:val="both"/>
        <w:rPr>
          <w:rFonts w:eastAsia="Calibri" w:cs="Times New Roman"/>
          <w:szCs w:val="26"/>
          <w:lang w:val="vi-VN"/>
        </w:rPr>
      </w:pPr>
      <w:r w:rsidRPr="00661460">
        <w:rPr>
          <w:i/>
          <w:szCs w:val="26"/>
          <w:lang w:val="af-ZA"/>
        </w:rPr>
        <w:t>Thứ ba,</w:t>
      </w:r>
      <w:r w:rsidRPr="00661460">
        <w:rPr>
          <w:szCs w:val="26"/>
          <w:lang w:val="af-ZA"/>
        </w:rPr>
        <w:t xml:space="preserve"> </w:t>
      </w:r>
      <w:r w:rsidR="00D140D9" w:rsidRPr="00661460">
        <w:rPr>
          <w:szCs w:val="26"/>
          <w:lang w:val="af-ZA"/>
        </w:rPr>
        <w:t>t</w:t>
      </w:r>
      <w:r w:rsidR="00D140D9" w:rsidRPr="00661460">
        <w:rPr>
          <w:rFonts w:eastAsia="Calibri" w:cs="Times New Roman"/>
          <w:szCs w:val="26"/>
          <w:lang w:val="vi-VN"/>
        </w:rPr>
        <w:t xml:space="preserve">ích cực mở rộng liên kết giáo dục, khoa học công nghệ với các đại học danh tiếng nước ngoài để vận dụng thế mạnh của các đại học đi trước, đại học đẳng cấp quốc tế cho sự phát triển của </w:t>
      </w:r>
      <w:r w:rsidR="00D140D9" w:rsidRPr="00661460">
        <w:rPr>
          <w:rFonts w:eastAsia="Calibri" w:cs="Times New Roman"/>
          <w:szCs w:val="26"/>
        </w:rPr>
        <w:t>Nhà trường</w:t>
      </w:r>
      <w:r w:rsidR="00D140D9" w:rsidRPr="00661460">
        <w:rPr>
          <w:rFonts w:eastAsia="Calibri" w:cs="Times New Roman"/>
          <w:szCs w:val="26"/>
          <w:lang w:val="vi-VN"/>
        </w:rPr>
        <w:t>. Chú trọng liên kết, hợp tác quốc tế và triển khai nhiều giải pháp đồng bộ để sinh viên sau khi tốt nghiệp có thể làm việc cả trong nước cũng như quốc tế, hướng đến trở thành công dân toàn cầu.</w:t>
      </w:r>
    </w:p>
    <w:p w:rsidR="004F696B" w:rsidRPr="00661460" w:rsidRDefault="004F696B" w:rsidP="00661460">
      <w:pPr>
        <w:spacing w:after="120" w:line="312" w:lineRule="auto"/>
        <w:ind w:firstLine="567"/>
        <w:jc w:val="both"/>
        <w:rPr>
          <w:szCs w:val="26"/>
          <w:lang w:val="af-ZA"/>
        </w:rPr>
      </w:pPr>
      <w:r w:rsidRPr="00661460">
        <w:rPr>
          <w:i/>
          <w:szCs w:val="26"/>
          <w:lang w:val="af-ZA"/>
        </w:rPr>
        <w:t>Thứ tư,</w:t>
      </w:r>
      <w:r w:rsidRPr="00661460">
        <w:rPr>
          <w:szCs w:val="26"/>
          <w:lang w:val="af-ZA"/>
        </w:rPr>
        <w:t xml:space="preserve"> phát huy tính kiên quyết, năng động sáng tạo trong lãnh đạo, chỉ đạo, điều hành và tổ chức thực hiện. Thường xuyên bám sát và tranh thủ sự lãnh đạo, chỉ đạo của Đại học Huế; sự giúp đỡ của các bộ, ban, ngành trung ương và địa phương; kịp thời đề </w:t>
      </w:r>
      <w:r w:rsidRPr="00661460">
        <w:rPr>
          <w:szCs w:val="26"/>
          <w:lang w:val="af-ZA"/>
        </w:rPr>
        <w:lastRenderedPageBreak/>
        <w:t>ra các chủ trương, biện pháp phù hợp và chỉ đạo điều hành tập trung, quyết liệt, có trọng tâm, trọng điểm, tạo sự ổn định và phát triển mạnh mẽ của Nhà trường.</w:t>
      </w:r>
    </w:p>
    <w:p w:rsidR="00D140D9" w:rsidRPr="00661460" w:rsidRDefault="004F696B" w:rsidP="00661460">
      <w:pPr>
        <w:widowControl w:val="0"/>
        <w:spacing w:after="120" w:line="312" w:lineRule="auto"/>
        <w:ind w:firstLine="720"/>
        <w:jc w:val="both"/>
        <w:rPr>
          <w:rFonts w:eastAsia="Calibri" w:cs="Times New Roman"/>
          <w:b/>
          <w:szCs w:val="26"/>
          <w:lang w:val="vi-VN"/>
        </w:rPr>
      </w:pPr>
      <w:r w:rsidRPr="00661460">
        <w:rPr>
          <w:i/>
          <w:szCs w:val="26"/>
          <w:lang w:val="af-ZA"/>
        </w:rPr>
        <w:t>Thứ năm,</w:t>
      </w:r>
      <w:r w:rsidRPr="00661460">
        <w:rPr>
          <w:szCs w:val="26"/>
          <w:lang w:val="af-ZA"/>
        </w:rPr>
        <w:t xml:space="preserve"> </w:t>
      </w:r>
      <w:r w:rsidR="00D140D9" w:rsidRPr="00661460">
        <w:rPr>
          <w:rFonts w:eastAsia="Calibri" w:cs="Times New Roman"/>
          <w:szCs w:val="26"/>
        </w:rPr>
        <w:t>x</w:t>
      </w:r>
      <w:r w:rsidR="00D140D9" w:rsidRPr="00661460">
        <w:rPr>
          <w:rFonts w:eastAsia="Calibri" w:cs="Times New Roman"/>
          <w:szCs w:val="26"/>
          <w:lang w:val="vi-VN"/>
        </w:rPr>
        <w:t xml:space="preserve">ây dựng cơ chế, chính sách hiệu quả để thu hút đầu tư của xã hội cho nền </w:t>
      </w:r>
      <w:r w:rsidR="00D140D9" w:rsidRPr="00661460">
        <w:rPr>
          <w:rFonts w:eastAsia="Calibri" w:cs="Times New Roman"/>
          <w:szCs w:val="26"/>
        </w:rPr>
        <w:t>giáo dục đại học</w:t>
      </w:r>
      <w:r w:rsidR="00D140D9" w:rsidRPr="00661460">
        <w:rPr>
          <w:rFonts w:eastAsia="Calibri" w:cs="Times New Roman"/>
          <w:szCs w:val="26"/>
          <w:lang w:val="vi-VN"/>
        </w:rPr>
        <w:t>.</w:t>
      </w:r>
      <w:r w:rsidR="00D140D9" w:rsidRPr="00661460">
        <w:rPr>
          <w:rFonts w:eastAsia="Calibri" w:cs="Times New Roman"/>
          <w:szCs w:val="26"/>
        </w:rPr>
        <w:t xml:space="preserve"> </w:t>
      </w:r>
      <w:r w:rsidR="00D140D9" w:rsidRPr="00661460">
        <w:rPr>
          <w:rFonts w:eastAsia="Calibri" w:cs="Times New Roman"/>
          <w:szCs w:val="26"/>
          <w:lang w:val="vi-VN"/>
        </w:rPr>
        <w:t xml:space="preserve">Từ thực trạng nguồn tài chính cho </w:t>
      </w:r>
      <w:r w:rsidR="00D140D9" w:rsidRPr="00661460">
        <w:rPr>
          <w:rFonts w:eastAsia="Calibri" w:cs="Times New Roman"/>
          <w:szCs w:val="26"/>
        </w:rPr>
        <w:t>giáo dục đại học</w:t>
      </w:r>
      <w:r w:rsidR="00D140D9" w:rsidRPr="00661460">
        <w:rPr>
          <w:rFonts w:eastAsia="Calibri" w:cs="Times New Roman"/>
          <w:szCs w:val="26"/>
          <w:lang w:val="vi-VN"/>
        </w:rPr>
        <w:t xml:space="preserve">, chủ yếu từ ngân sách nhà nước cấp và thu từ học phí, lệ phí của người học. Các nguồn tài chính từ hoạt động dịch vụ, nghiên cứu khoa học còn rất thấp, các nguồn tài trợ đầu tư của xã hội cho </w:t>
      </w:r>
      <w:r w:rsidR="00D140D9" w:rsidRPr="00661460">
        <w:rPr>
          <w:rFonts w:eastAsia="Calibri" w:cs="Times New Roman"/>
          <w:szCs w:val="26"/>
        </w:rPr>
        <w:t>giáo dục đại học</w:t>
      </w:r>
      <w:r w:rsidR="00D140D9" w:rsidRPr="00661460">
        <w:rPr>
          <w:rFonts w:eastAsia="Calibri" w:cs="Times New Roman"/>
          <w:szCs w:val="26"/>
          <w:lang w:val="vi-VN"/>
        </w:rPr>
        <w:t xml:space="preserve"> chưa đáng kể. Vì vậy, để tạo nguồn tài chính bền vững cho </w:t>
      </w:r>
      <w:r w:rsidR="00D140D9" w:rsidRPr="00661460">
        <w:rPr>
          <w:rFonts w:eastAsia="Calibri" w:cs="Times New Roman"/>
          <w:szCs w:val="26"/>
        </w:rPr>
        <w:t>Nhà trường</w:t>
      </w:r>
      <w:r w:rsidR="00D140D9" w:rsidRPr="00661460">
        <w:rPr>
          <w:rFonts w:eastAsia="Calibri" w:cs="Times New Roman"/>
          <w:szCs w:val="26"/>
          <w:lang w:val="vi-VN"/>
        </w:rPr>
        <w:t xml:space="preserve"> thì cần có các giải pháp, chính sách hiệu quả thu hút đầu tư của xã hội cho nền </w:t>
      </w:r>
      <w:r w:rsidR="00D140D9" w:rsidRPr="00661460">
        <w:rPr>
          <w:rFonts w:eastAsia="Calibri" w:cs="Times New Roman"/>
          <w:szCs w:val="26"/>
        </w:rPr>
        <w:t>giáo dục đại học</w:t>
      </w:r>
      <w:r w:rsidR="00D140D9" w:rsidRPr="00661460">
        <w:rPr>
          <w:rFonts w:eastAsia="Calibri" w:cs="Times New Roman"/>
          <w:szCs w:val="26"/>
          <w:lang w:val="vi-VN"/>
        </w:rPr>
        <w:t xml:space="preserve">. </w:t>
      </w:r>
      <w:r w:rsidR="00D140D9" w:rsidRPr="00661460">
        <w:rPr>
          <w:rFonts w:eastAsia="Calibri" w:cs="Times New Roman"/>
          <w:szCs w:val="26"/>
        </w:rPr>
        <w:t>C</w:t>
      </w:r>
      <w:r w:rsidR="00D140D9" w:rsidRPr="00661460">
        <w:rPr>
          <w:rFonts w:eastAsia="Calibri" w:cs="Times New Roman"/>
          <w:szCs w:val="26"/>
          <w:lang w:val="vi-VN"/>
        </w:rPr>
        <w:t>ần đẩy mạnh hoạt động nghiên cứu khoa học, tăng cường hợp tác chuyển giao, thương mại hóa kết quả nghiên cứu để nghiên cứu khoa học trở thành nguồn lực tài chính</w:t>
      </w:r>
      <w:r w:rsidR="00661460" w:rsidRPr="00661460">
        <w:rPr>
          <w:rFonts w:eastAsia="Calibri" w:cs="Times New Roman"/>
          <w:szCs w:val="26"/>
          <w:lang w:val="vi-VN"/>
        </w:rPr>
        <w:t xml:space="preserve"> </w:t>
      </w:r>
      <w:r w:rsidR="00D140D9" w:rsidRPr="00661460">
        <w:rPr>
          <w:rFonts w:eastAsia="Calibri" w:cs="Times New Roman"/>
          <w:szCs w:val="26"/>
          <w:lang w:val="vi-VN"/>
        </w:rPr>
        <w:t xml:space="preserve">chủ yếu trong các cơ sở </w:t>
      </w:r>
      <w:r w:rsidR="00D140D9" w:rsidRPr="00661460">
        <w:rPr>
          <w:rFonts w:eastAsia="Calibri" w:cs="Times New Roman"/>
          <w:szCs w:val="26"/>
        </w:rPr>
        <w:t>giáo dục đại học</w:t>
      </w:r>
      <w:r w:rsidR="00D140D9" w:rsidRPr="00661460">
        <w:rPr>
          <w:rFonts w:eastAsia="Calibri" w:cs="Times New Roman"/>
          <w:szCs w:val="26"/>
          <w:lang w:val="vi-VN"/>
        </w:rPr>
        <w:t>; thực hiện hiệu quả các giải pháp, chính sách huy động quỹ hiến tặng từ cựu sinh viên và doanh nghiệp.</w:t>
      </w:r>
    </w:p>
    <w:p w:rsidR="004F696B" w:rsidRPr="00661460" w:rsidRDefault="004F696B" w:rsidP="00661460">
      <w:pPr>
        <w:spacing w:after="120" w:line="312" w:lineRule="auto"/>
        <w:ind w:firstLine="567"/>
        <w:jc w:val="both"/>
        <w:rPr>
          <w:sz w:val="27"/>
          <w:szCs w:val="27"/>
          <w:lang w:val="af-ZA"/>
        </w:rPr>
      </w:pPr>
    </w:p>
    <w:p w:rsidR="005B7ABB" w:rsidRPr="00661460" w:rsidRDefault="005B7ABB" w:rsidP="00661460">
      <w:pPr>
        <w:spacing w:after="120" w:line="312" w:lineRule="auto"/>
        <w:ind w:firstLine="567"/>
        <w:rPr>
          <w:rFonts w:eastAsia="Calibri" w:cs="Times New Roman"/>
          <w:b/>
          <w:szCs w:val="26"/>
        </w:rPr>
      </w:pPr>
    </w:p>
    <w:p w:rsidR="00661460" w:rsidRDefault="00661460">
      <w:pPr>
        <w:rPr>
          <w:rFonts w:eastAsia="Calibri" w:cs="Times New Roman"/>
          <w:b/>
          <w:szCs w:val="26"/>
        </w:rPr>
      </w:pPr>
      <w:r>
        <w:rPr>
          <w:rFonts w:eastAsia="Calibri" w:cs="Times New Roman"/>
          <w:b/>
          <w:szCs w:val="26"/>
        </w:rPr>
        <w:br w:type="page"/>
      </w:r>
    </w:p>
    <w:p w:rsidR="005B7ABB" w:rsidRPr="00661460" w:rsidRDefault="005B7ABB" w:rsidP="00661460">
      <w:pPr>
        <w:pStyle w:val="1"/>
      </w:pPr>
      <w:bookmarkStart w:id="21" w:name="_Toc88838292"/>
      <w:r w:rsidRPr="00661460">
        <w:lastRenderedPageBreak/>
        <w:t>Phần II</w:t>
      </w:r>
      <w:bookmarkEnd w:id="21"/>
    </w:p>
    <w:p w:rsidR="005B7ABB" w:rsidRPr="00661460" w:rsidRDefault="005B7ABB" w:rsidP="00661460">
      <w:pPr>
        <w:pStyle w:val="1"/>
      </w:pPr>
      <w:bookmarkStart w:id="22" w:name="_Toc88838293"/>
      <w:r w:rsidRPr="00661460">
        <w:t>BỐI CẢNH PHÁT TRIỂN TRƯỜNG ĐẠI HỌC NÔNG LÂM, ĐẠI HỌC HUẾ</w:t>
      </w:r>
      <w:bookmarkEnd w:id="22"/>
    </w:p>
    <w:p w:rsidR="005B7ABB" w:rsidRPr="00661460" w:rsidRDefault="005B7ABB" w:rsidP="00661460">
      <w:pPr>
        <w:spacing w:after="120" w:line="312" w:lineRule="auto"/>
        <w:rPr>
          <w:rFonts w:eastAsia="Calibri" w:cs="Times New Roman"/>
          <w:b/>
          <w:szCs w:val="26"/>
        </w:rPr>
      </w:pPr>
    </w:p>
    <w:p w:rsidR="00022978" w:rsidRPr="00661460" w:rsidRDefault="00022978" w:rsidP="00661460">
      <w:pPr>
        <w:pStyle w:val="2"/>
      </w:pPr>
      <w:bookmarkStart w:id="23" w:name="_Toc88838294"/>
      <w:r w:rsidRPr="00661460">
        <w:t>2.1. Bối cảnh thế giới</w:t>
      </w:r>
      <w:bookmarkEnd w:id="23"/>
    </w:p>
    <w:p w:rsidR="00022978" w:rsidRPr="00661460" w:rsidRDefault="00022978" w:rsidP="00661460">
      <w:pPr>
        <w:pStyle w:val="3"/>
      </w:pPr>
      <w:bookmarkStart w:id="24" w:name="_Toc88838295"/>
      <w:r w:rsidRPr="00661460">
        <w:t>2.1.1. Bối cảnh giáo dục đại học trên thế giới</w:t>
      </w:r>
      <w:bookmarkEnd w:id="24"/>
    </w:p>
    <w:p w:rsidR="00022978" w:rsidRPr="00661460" w:rsidRDefault="00022978" w:rsidP="00661460">
      <w:pPr>
        <w:spacing w:after="120" w:line="312" w:lineRule="auto"/>
        <w:ind w:firstLine="720"/>
        <w:jc w:val="both"/>
        <w:rPr>
          <w:rFonts w:cs="Times New Roman"/>
          <w:szCs w:val="26"/>
        </w:rPr>
      </w:pPr>
      <w:r w:rsidRPr="00661460">
        <w:rPr>
          <w:rFonts w:cs="Times New Roman"/>
          <w:szCs w:val="26"/>
        </w:rPr>
        <w:t>Giáo dục đại học từ khi xuất hiện cho đến nay đã có những bước phát triển liên tục và mạnh mẽ, đặc biệt trong bối cảnh của cuộc cách mạng Công nghiệp 4.0 hiện nay, giáo dục đại học đã có nhiều động lực để phát triển: yêu cầu đa dạng, xu hướng quốc tế hóa, đại chúng hóa, đòi hỏi học tập suốt đời, công nghệ giáo dục, trách nhiệm xã hội trước những vấn đề lớn của thời đại và của nhân loại, sự thay đổi vai trò của Chính phủ. Có thể thấy giáo dục đại học ngày nay có tính phổ quát, vai trò và trách nhiệm của trường đại học với xã hội ngày càng cao, ngày càng có những tác động mạnh mẽ cũng như chịu sự tác động mạnh mẽ của xu hướng phát triển kinh tế xã hội của quốc gia và của thế giới. Xu hướng toàn cầu hóa, sự phát triển nhanh chóng của công nghệ thông tin, của tri thức và những thay đổi trong cơ cấu dân số, những thách đố của kinh tế tri thức, những bài toán toàn cầu sẽ dẫn tới những biến đổi tất yếu trong giáo dục nói chung và giáo dục đại học nói riêng trên toàn thế giới</w:t>
      </w:r>
      <w:r w:rsidRPr="00661460">
        <w:rPr>
          <w:rStyle w:val="FootnoteReference"/>
          <w:rFonts w:cs="Times New Roman"/>
          <w:szCs w:val="26"/>
        </w:rPr>
        <w:footnoteReference w:id="1"/>
      </w:r>
      <w:r w:rsidRPr="00661460">
        <w:rPr>
          <w:rFonts w:cs="Times New Roman"/>
          <w:szCs w:val="26"/>
        </w:rPr>
        <w:t>.</w:t>
      </w:r>
    </w:p>
    <w:p w:rsidR="00022978" w:rsidRPr="00661460" w:rsidRDefault="00022978" w:rsidP="00661460">
      <w:pPr>
        <w:pStyle w:val="3"/>
      </w:pPr>
      <w:bookmarkStart w:id="25" w:name="_Toc88838296"/>
      <w:r w:rsidRPr="00661460">
        <w:t>2.1.2. Xu hướng phát triển nông nghiệp trên thế giới</w:t>
      </w:r>
      <w:bookmarkEnd w:id="25"/>
    </w:p>
    <w:p w:rsidR="00022978" w:rsidRPr="00661460" w:rsidRDefault="00022978" w:rsidP="00661460">
      <w:pPr>
        <w:spacing w:after="120" w:line="312" w:lineRule="auto"/>
        <w:ind w:firstLine="720"/>
        <w:jc w:val="both"/>
        <w:rPr>
          <w:rFonts w:cs="Times New Roman"/>
          <w:bCs/>
          <w:szCs w:val="26"/>
          <w:shd w:val="clear" w:color="auto" w:fill="FFFFFF"/>
        </w:rPr>
      </w:pPr>
      <w:r w:rsidRPr="00661460">
        <w:rPr>
          <w:rFonts w:cs="Times New Roman"/>
          <w:bCs/>
          <w:szCs w:val="26"/>
          <w:shd w:val="clear" w:color="auto" w:fill="FFFFFF"/>
        </w:rPr>
        <w:t>Trong những thập niên qua, tuy mức độ tăng trưởng của ngành nông nghiệp tương đối cao nhưng vẫn không đáp ứng được vấn đề an ninh lương thực toàn cầu. Dân số thế giới hiện nay khoảng 7,6 tỷ người song tỷ lệ người dân thiếu đói chiếm 12%, khoảng 876 triệu người; dự kiến sẽ tăng lên 9,8 tỷ vào năm 2050; sản xuất nông nghiệp sẽ cần phải tăng 70% để đáp ứng nhu cầu vào thời điểm đó. Như vậy, yêu cầu cấp bách cho ngành nông nghiệp toàn cầu là phải gia tăng năng suất nhằm vừa bảo đảm lương thực thực phẩm ăn đủ no cho số người thiếu đói, song một mặt phải sản xuất các lương thực, thực phẩm có chất lượng cao phục vụ nhu cầu một thị phần rất lớn khoảng 30 đến 35% dân số là ăn ngon, ăn bổ và ăn có tính phòng trị bệnh trên toàn cầu hiện nay sẽ gia tăng đột biến trong tương lai.</w:t>
      </w:r>
    </w:p>
    <w:p w:rsidR="00022978" w:rsidRPr="00661460" w:rsidRDefault="00022978" w:rsidP="00F74A94">
      <w:pPr>
        <w:widowControl w:val="0"/>
        <w:spacing w:after="120" w:line="312" w:lineRule="auto"/>
        <w:ind w:firstLine="720"/>
        <w:jc w:val="both"/>
        <w:rPr>
          <w:rFonts w:cs="Times New Roman"/>
          <w:bCs/>
          <w:spacing w:val="2"/>
          <w:szCs w:val="26"/>
          <w:shd w:val="clear" w:color="auto" w:fill="FFFFFF"/>
        </w:rPr>
      </w:pPr>
      <w:r w:rsidRPr="00661460">
        <w:rPr>
          <w:rFonts w:cs="Times New Roman"/>
          <w:bCs/>
          <w:spacing w:val="2"/>
          <w:szCs w:val="26"/>
          <w:shd w:val="clear" w:color="auto" w:fill="FFFFFF"/>
        </w:rPr>
        <w:t xml:space="preserve">Theo nhiều dự báo, cách mạng khoa học kỹ thuật hiện đại sẽ tạo ra các công nghệ hoàn toàn mới là động lực thúc đẩy cho sản xuất phát triển theo chiều sâu, giảm hẳn tiêu hao năng lượng và nguyên liệu, giảm tác hại cho môi trường, nâng cao chất lượng sản phẩm và dịch vụ, thúc đẩy mạnh mẽ sự phát triển của sản xuất. Đặc biệt, cuộc cách mạng </w:t>
      </w:r>
      <w:r w:rsidR="00AA270D" w:rsidRPr="00661460">
        <w:rPr>
          <w:rFonts w:cs="Times New Roman"/>
          <w:bCs/>
          <w:spacing w:val="2"/>
          <w:szCs w:val="26"/>
          <w:shd w:val="clear" w:color="auto" w:fill="FFFFFF"/>
        </w:rPr>
        <w:t>C</w:t>
      </w:r>
      <w:r w:rsidRPr="00661460">
        <w:rPr>
          <w:rFonts w:cs="Times New Roman"/>
          <w:bCs/>
          <w:spacing w:val="2"/>
          <w:szCs w:val="26"/>
          <w:shd w:val="clear" w:color="auto" w:fill="FFFFFF"/>
        </w:rPr>
        <w:t xml:space="preserve">ông nghiệp 4.0 có nhiều tác động đến đời sống xã hội trên nhiều lĩnh </w:t>
      </w:r>
      <w:r w:rsidRPr="00661460">
        <w:rPr>
          <w:rFonts w:cs="Times New Roman"/>
          <w:bCs/>
          <w:spacing w:val="2"/>
          <w:szCs w:val="26"/>
          <w:shd w:val="clear" w:color="auto" w:fill="FFFFFF"/>
        </w:rPr>
        <w:lastRenderedPageBreak/>
        <w:t xml:space="preserve">vực, trong đó có lĩnh vực nông nghiệp; mặt khác do biến đổi khí hậu ngày càng ảnh hưởng tiêu cực đến sản xuất nông nghiệp, đồng thời do yêu cầu tăng dân số trong những thập niên tới làm biến đổi sâu sắc ngành nông nghiệp trên toàn cầu. Theo tổng kết của các tổ chức quốc tế, đến nay, các thành phần chủ yếu của nông nghiệp 4.0 được tập trung các nội hàm sau: (1) ứng dụng cảm biến kết nối vạn vật hầu hết các trang trại nông nghiệp (IoT Sensors); các thiết bị cảm biến và thiết bị thông minh được kết nối và điều khiển tự động trong suốt quá trình sản xuất nông nghiệp giúp ứng phó với biến đổi khí hậu, cải thiện vi khí hậu trong nhà kính; (2) Công nghệ đèn LED sử dụng đồng bộ trong canh tác kỹ thuật cao để tối ưu hóa quá trình sinh trưởng, ứng dụng ở các quốc gia có quỹ đất nông nghiệp ít hoặc nông nghiệp đô thị ; (3) Canh tác trong nhà kính, nhà lưới, sử dụng công nghệ thủy canh, khí canh nhằm cách ly môi trường tự nhiên, chủ động ứng dụng đồng bộ công nghệ; (4) Tế bào quang điện (Solar cells) nhằm sử dụng hiệu quả không gian, giảm chi phí năng lượng, hầu hết các thiết bị trong trang trại/ doanh nghiệp được cấp điện mặt trời và các bộ pin điện mặt trời; (5) Sử dụng người máy (Robot) thay cho việc chăm sóc cây trồng, vật nuôi ngày càng trở nên phổ biến, được ứng dụng tại các quốc gia già hóa dân số và quy mô sản xuất lớn; (6) Sử dụng các thiết bị bay không người lái (Drones) và các vệ tinh (satellites) để khảo sát thực trạng thu thập dữ liệu của các trang trại, từ đó phân tích khuyến nghị trên </w:t>
      </w:r>
      <w:r w:rsidR="00CF1941" w:rsidRPr="00661460">
        <w:rPr>
          <w:rFonts w:cs="Times New Roman"/>
          <w:bCs/>
          <w:spacing w:val="2"/>
          <w:szCs w:val="26"/>
          <w:shd w:val="clear" w:color="auto" w:fill="FFFFFF"/>
        </w:rPr>
        <w:t>c</w:t>
      </w:r>
      <w:r w:rsidRPr="00661460">
        <w:rPr>
          <w:rFonts w:cs="Times New Roman"/>
          <w:bCs/>
          <w:spacing w:val="2"/>
          <w:szCs w:val="26"/>
          <w:shd w:val="clear" w:color="auto" w:fill="FFFFFF"/>
        </w:rPr>
        <w:t>ơ sở dữ liệu cập nhật được để quản lý trang trại chính xác; (7) Công nghệ tài chính phục vụ trang trại trong tất cả các hoạt động từ trang trại được kết nối bên ngoài, nhằm đưa ra công thức quản trị trang trại có hiệu quả</w:t>
      </w:r>
      <w:r w:rsidR="00B9474E" w:rsidRPr="00661460">
        <w:rPr>
          <w:rFonts w:cs="Times New Roman"/>
          <w:bCs/>
          <w:spacing w:val="2"/>
          <w:szCs w:val="26"/>
          <w:shd w:val="clear" w:color="auto" w:fill="FFFFFF"/>
        </w:rPr>
        <w:t xml:space="preserve"> cao</w:t>
      </w:r>
      <w:r w:rsidRPr="00661460">
        <w:rPr>
          <w:rFonts w:cs="Times New Roman"/>
          <w:bCs/>
          <w:spacing w:val="2"/>
          <w:szCs w:val="26"/>
          <w:shd w:val="clear" w:color="auto" w:fill="FFFFFF"/>
        </w:rPr>
        <w:t xml:space="preserve"> nhất.</w:t>
      </w:r>
      <w:r w:rsidRPr="00661460">
        <w:rPr>
          <w:rStyle w:val="FootnoteReference"/>
          <w:rFonts w:cs="Times New Roman"/>
          <w:bCs/>
          <w:spacing w:val="2"/>
          <w:szCs w:val="26"/>
          <w:shd w:val="clear" w:color="auto" w:fill="FFFFFF"/>
        </w:rPr>
        <w:footnoteReference w:id="2"/>
      </w:r>
      <w:r w:rsidRPr="00661460">
        <w:rPr>
          <w:rFonts w:cs="Times New Roman"/>
          <w:bCs/>
          <w:spacing w:val="2"/>
          <w:szCs w:val="26"/>
          <w:shd w:val="clear" w:color="auto" w:fill="FFFFFF"/>
        </w:rPr>
        <w:t xml:space="preserve"> </w:t>
      </w:r>
    </w:p>
    <w:p w:rsidR="00022978" w:rsidRPr="00661460" w:rsidRDefault="00022978" w:rsidP="00F74A94">
      <w:pPr>
        <w:pStyle w:val="3"/>
        <w:widowControl w:val="0"/>
      </w:pPr>
      <w:bookmarkStart w:id="26" w:name="_Toc88838297"/>
      <w:r w:rsidRPr="00661460">
        <w:t>2.1.</w:t>
      </w:r>
      <w:r w:rsidR="00CF1941" w:rsidRPr="00661460">
        <w:t>3</w:t>
      </w:r>
      <w:r w:rsidRPr="00661460">
        <w:t xml:space="preserve">. Ảnh hưởng đại dịch </w:t>
      </w:r>
      <w:r w:rsidR="00EB5F63" w:rsidRPr="00661460">
        <w:t>COVID</w:t>
      </w:r>
      <w:r w:rsidRPr="00661460">
        <w:t>-19 trên phạm vi toàn cầu</w:t>
      </w:r>
      <w:bookmarkEnd w:id="26"/>
      <w:r w:rsidRPr="00661460">
        <w:t xml:space="preserve"> </w:t>
      </w:r>
    </w:p>
    <w:p w:rsidR="00022978" w:rsidRPr="00661460" w:rsidRDefault="00022978" w:rsidP="00F74A94">
      <w:pPr>
        <w:widowControl w:val="0"/>
        <w:spacing w:after="120" w:line="312" w:lineRule="auto"/>
        <w:ind w:firstLine="720"/>
        <w:jc w:val="both"/>
        <w:rPr>
          <w:rFonts w:cs="Times New Roman"/>
          <w:szCs w:val="26"/>
        </w:rPr>
      </w:pPr>
      <w:r w:rsidRPr="00661460">
        <w:rPr>
          <w:rFonts w:cs="Times New Roman"/>
          <w:szCs w:val="26"/>
        </w:rPr>
        <w:t xml:space="preserve">Đại dịch </w:t>
      </w:r>
      <w:r w:rsidR="00B9474E" w:rsidRPr="00661460">
        <w:rPr>
          <w:rFonts w:cs="Times New Roman"/>
          <w:szCs w:val="26"/>
        </w:rPr>
        <w:t>COVID</w:t>
      </w:r>
      <w:r w:rsidRPr="00661460">
        <w:rPr>
          <w:rFonts w:cs="Times New Roman"/>
          <w:szCs w:val="26"/>
        </w:rPr>
        <w:t xml:space="preserve">-19 đang diễn ra phức tạp trên toàn cầu, ảnh hưởng sâu rộng đến toàn thế giới, bao trùm toàn bộ lĩnh vực, đời sống kinh tế, xã hội, môi trường, an ninh, quốc phòng, và đặc biệt là giáo dục và phát triển nông nghiệp trên toàn thế giới. Nền kinh tế thế giới đi vào khủng hoảng, mất an ninh lương thực và xã hội. Sản xuất, trao đổi hàng hóa, dịch vụ đi vào khó khăn và khủng hoảng. Các hợp tác quốc tế bị ngừng trệ, cơ hội hợp tác bị ngăn cản vì không thể giao lưu, trao đổi qua các chuyến công tác và hội nghị, hội thảo. Nguồn tài trợ cho các dự án phát triển nông nghiệp, nghiên cứu về nông nghiệp trở nên hạn chế. Trao đổi về giáo dục giữa các nước trở nên khó khăn, sinh viên không thể đi ra nước ngoài để học tập. Việc học tập chuyển sang dạng đào tạo trực tuyến phổ biến trên thế giới phần nào có hiệu quả, tuy nhiên chất lượng đào tạo bị ảnh hưởng tiêu cực. </w:t>
      </w:r>
    </w:p>
    <w:p w:rsidR="00661460" w:rsidRDefault="00661460">
      <w:pPr>
        <w:rPr>
          <w:rFonts w:eastAsia="Calibri" w:cs="Times New Roman"/>
          <w:b/>
          <w:iCs/>
          <w:szCs w:val="26"/>
        </w:rPr>
      </w:pPr>
      <w:r>
        <w:rPr>
          <w:rFonts w:eastAsia="Calibri" w:cs="Times New Roman"/>
          <w:b/>
          <w:iCs/>
          <w:szCs w:val="26"/>
        </w:rPr>
        <w:br w:type="page"/>
      </w:r>
    </w:p>
    <w:p w:rsidR="005B7ABB" w:rsidRPr="00661460" w:rsidRDefault="005B7ABB" w:rsidP="00661460">
      <w:pPr>
        <w:pStyle w:val="2"/>
      </w:pPr>
      <w:bookmarkStart w:id="27" w:name="_Toc88838298"/>
      <w:r w:rsidRPr="00661460">
        <w:lastRenderedPageBreak/>
        <w:t xml:space="preserve">2.2. Bối cảnh </w:t>
      </w:r>
      <w:r w:rsidR="00931B99" w:rsidRPr="00661460">
        <w:t>trong nước</w:t>
      </w:r>
      <w:bookmarkEnd w:id="27"/>
    </w:p>
    <w:p w:rsidR="00931B99" w:rsidRPr="00661460" w:rsidRDefault="00931B99" w:rsidP="00661460">
      <w:pPr>
        <w:pStyle w:val="3"/>
      </w:pPr>
      <w:bookmarkStart w:id="28" w:name="_Toc88838299"/>
      <w:r w:rsidRPr="00661460">
        <w:t>2.2.1. Bối cảnh giáo dục đại học Việt Nam</w:t>
      </w:r>
      <w:bookmarkEnd w:id="28"/>
    </w:p>
    <w:p w:rsidR="00931B99" w:rsidRPr="00661460" w:rsidRDefault="00931B99" w:rsidP="00661460">
      <w:pPr>
        <w:spacing w:after="120" w:line="312" w:lineRule="auto"/>
        <w:ind w:firstLine="709"/>
        <w:jc w:val="both"/>
        <w:rPr>
          <w:rFonts w:eastAsia="Calibri" w:cs="Times New Roman"/>
          <w:iCs/>
          <w:szCs w:val="26"/>
        </w:rPr>
      </w:pPr>
      <w:r w:rsidRPr="00661460">
        <w:rPr>
          <w:rFonts w:eastAsia="Calibri" w:cs="Times New Roman"/>
          <w:iCs/>
          <w:szCs w:val="26"/>
        </w:rPr>
        <w:t xml:space="preserve">Nền giáo dục đại học Việt Nam cơ bản được hình thành từ sau Chiến tranh Thế giới lần thứ II, chịu ảnh hưởng chủ yếu từ Nga và Pháp (là những nước muốn đi tiên phong về khoa học công nghệ) trên nền tảng của một xã hội Á Đông coi trọng khoa bảng và bằng cấp. Hiện </w:t>
      </w:r>
      <w:r w:rsidR="00CF1941" w:rsidRPr="00661460">
        <w:rPr>
          <w:rFonts w:eastAsia="Calibri" w:cs="Times New Roman"/>
          <w:iCs/>
          <w:szCs w:val="26"/>
        </w:rPr>
        <w:t>tại</w:t>
      </w:r>
      <w:r w:rsidRPr="00661460">
        <w:rPr>
          <w:rFonts w:eastAsia="Calibri" w:cs="Times New Roman"/>
          <w:iCs/>
          <w:szCs w:val="26"/>
        </w:rPr>
        <w:t>, nền giáo dục đại học ở nước ta đang chuyển từ một nền giáo dục đại học tinh hoa (cho ít người) sang một nền giáo dục đại học đại chúng (cho nhiều người) với khoảng 16 – 18% người đến độ tuổi đi học đại học là sinh viên. Gần đây, nhằn đáp ứng nhu cầu học tăng của xã hội. Hiện tại cả nước có khoảng 420 trường đại học và cao đẳng trong hệ thống giáo dục đại học.</w:t>
      </w:r>
    </w:p>
    <w:p w:rsidR="00931B99" w:rsidRPr="00661460" w:rsidRDefault="00FB2DE6" w:rsidP="00661460">
      <w:pPr>
        <w:spacing w:after="120" w:line="312" w:lineRule="auto"/>
        <w:ind w:firstLine="709"/>
        <w:jc w:val="both"/>
        <w:rPr>
          <w:rFonts w:eastAsia="Calibri" w:cs="Times New Roman"/>
          <w:iCs/>
          <w:szCs w:val="26"/>
        </w:rPr>
      </w:pPr>
      <w:r w:rsidRPr="00661460">
        <w:rPr>
          <w:rFonts w:eastAsia="Calibri" w:cs="Times New Roman"/>
          <w:iCs/>
          <w:szCs w:val="26"/>
        </w:rPr>
        <w:t>Cho đến nay ở nước ta, Nhà nước vẫn đóng vai trò quan trọng trong việc quyết định hệ thống giáo dục đại học, tức Nhà nước kiểm soát gần như tất cả các hoạt động của hệ thống giáo dục đại học. Các cơ sở giáo dục đại học có nhiều loại hình khác nhau (trường cao đẳng, trường đại học/học viện, đại học quốc gia/vùng và các viện nghiên cứu có chức năng đào tạo sau đại học) trực thuộc nhiều loại hình cơ quan chủ quả</w:t>
      </w:r>
      <w:r w:rsidR="00661460">
        <w:rPr>
          <w:rFonts w:eastAsia="Calibri" w:cs="Times New Roman"/>
          <w:iCs/>
          <w:szCs w:val="26"/>
        </w:rPr>
        <w:t>n khác nhau (</w:t>
      </w:r>
      <w:r w:rsidRPr="00661460">
        <w:rPr>
          <w:rFonts w:eastAsia="Calibri" w:cs="Times New Roman"/>
          <w:iCs/>
          <w:szCs w:val="26"/>
        </w:rPr>
        <w:t>Bộ Giáo dục và Đào tạo, các Bộ chuyên ngành, UBND tỉnh/thành phố…). Mặc dù đã có chủ trương tăng quyền tự chủ và tự chịu trách nhiệm cho các trường đại học, Bộ Giáo dục và Đào tạo vẫn quy định các điều kiện cần thiết, chương trình giảng dạy, bằng cấp, hệ thống thi cử…</w:t>
      </w:r>
    </w:p>
    <w:p w:rsidR="00B65A50" w:rsidRPr="00661460" w:rsidRDefault="00FB2DE6" w:rsidP="00661460">
      <w:pPr>
        <w:spacing w:after="120" w:line="312" w:lineRule="auto"/>
        <w:ind w:firstLine="709"/>
        <w:jc w:val="both"/>
        <w:rPr>
          <w:noProof/>
        </w:rPr>
      </w:pPr>
      <w:r w:rsidRPr="00661460">
        <w:rPr>
          <w:noProof/>
        </w:rPr>
        <w:t>Đảng và Nhà nước đang có chủ trương đổi mới cơ bản, toàn diện và mạnh mẽ về giáo dục, ph</w:t>
      </w:r>
      <w:r w:rsidR="00B65A50" w:rsidRPr="00661460">
        <w:rPr>
          <w:noProof/>
        </w:rPr>
        <w:t>ấn</w:t>
      </w:r>
      <w:r w:rsidRPr="00661460">
        <w:rPr>
          <w:noProof/>
        </w:rPr>
        <w:t xml:space="preserve"> đấu có một nền giáo dục tiên tiến</w:t>
      </w:r>
      <w:r w:rsidR="00B65A50" w:rsidRPr="00661460">
        <w:rPr>
          <w:noProof/>
        </w:rPr>
        <w:t xml:space="preserve">, đáp ứng yêu cầu của sự nghiệp công nghiệp hóa, hiện đại hóa đất nước trong </w:t>
      </w:r>
      <w:r w:rsidR="00CF1941" w:rsidRPr="00661460">
        <w:rPr>
          <w:noProof/>
        </w:rPr>
        <w:t>bối</w:t>
      </w:r>
      <w:r w:rsidR="00B65A50" w:rsidRPr="00661460">
        <w:rPr>
          <w:noProof/>
        </w:rPr>
        <w:t xml:space="preserve"> cảnh hội nhập quốc tế. Giáo dục Việt </w:t>
      </w:r>
      <w:r w:rsidR="00CF1941" w:rsidRPr="00661460">
        <w:rPr>
          <w:noProof/>
        </w:rPr>
        <w:t>N</w:t>
      </w:r>
      <w:r w:rsidR="00B65A50" w:rsidRPr="00661460">
        <w:rPr>
          <w:noProof/>
        </w:rPr>
        <w:t>am đang đứng trước cơ hội lớn lao, đồng thời phải đối mặt với những thách thức gay gắt của xu thế thương mại toàn cầu và giáo dục xuyên biên giới. Tham gia vào Tổ chức Thương mại Thế giới (WTO), một “sân chơi” mới và rộng lớn với nhiều quan hệ và quy định</w:t>
      </w:r>
      <w:r w:rsidR="009E07D5" w:rsidRPr="00661460">
        <w:rPr>
          <w:noProof/>
        </w:rPr>
        <w:t xml:space="preserve"> </w:t>
      </w:r>
      <w:r w:rsidR="00B65A50" w:rsidRPr="00661460">
        <w:rPr>
          <w:noProof/>
        </w:rPr>
        <w:t>đa phương của GATS, một bài toán được đặt ra đối với giáo dục</w:t>
      </w:r>
      <w:r w:rsidR="0015117F" w:rsidRPr="00661460">
        <w:rPr>
          <w:noProof/>
        </w:rPr>
        <w:t xml:space="preserve"> là giáo dục Việt Nam sẽ phát triển như thế nào trong cơ chế thị trường</w:t>
      </w:r>
      <w:r w:rsidR="009E07D5" w:rsidRPr="00661460">
        <w:rPr>
          <w:noProof/>
        </w:rPr>
        <w:t xml:space="preserve"> và hội nhập quốc tế của thời kỳ hậu gia nhập WTO. Định hướng liên kết đào tạo với nước ngoài để xây dựng một nền giáo dục tiên tiến, dân tộc, xã hội chủ nghĩa còn nhiều lúng túng trong bối cảnh toàn cầu hóa, hội nhập quốc tế (thông báo số 242-TB/TW)</w:t>
      </w:r>
      <w:r w:rsidR="00CF1941" w:rsidRPr="00661460">
        <w:rPr>
          <w:noProof/>
        </w:rPr>
        <w:t>.</w:t>
      </w:r>
    </w:p>
    <w:p w:rsidR="009E07D5" w:rsidRPr="00661460" w:rsidRDefault="00F14251" w:rsidP="00661460">
      <w:pPr>
        <w:spacing w:after="120" w:line="312" w:lineRule="auto"/>
        <w:ind w:firstLine="709"/>
        <w:jc w:val="both"/>
        <w:rPr>
          <w:noProof/>
        </w:rPr>
      </w:pPr>
      <w:r w:rsidRPr="00661460">
        <w:rPr>
          <w:noProof/>
        </w:rPr>
        <w:t>Trong khoảng 10 năm trở lạ</w:t>
      </w:r>
      <w:r w:rsidR="004664B5" w:rsidRPr="00661460">
        <w:rPr>
          <w:noProof/>
        </w:rPr>
        <w:t>i đây</w:t>
      </w:r>
      <w:r w:rsidRPr="00661460">
        <w:rPr>
          <w:noProof/>
        </w:rPr>
        <w:t xml:space="preserve">, khá nhiều văn bản pháp luật liên quan đến đổi mới giáo dục đại học Việt Nam được ban hành. Trong số đó có Nghị quyết số 14/2005/NQ-CP ngày 02/11/2005 của Chính phủ về đổi mới cơ bản và toàn diện giáo dục đại học Việt Nam </w:t>
      </w:r>
      <w:r w:rsidR="00CF1941" w:rsidRPr="00661460">
        <w:rPr>
          <w:noProof/>
        </w:rPr>
        <w:t>giai đoạn</w:t>
      </w:r>
      <w:r w:rsidRPr="00661460">
        <w:rPr>
          <w:noProof/>
        </w:rPr>
        <w:t xml:space="preserve"> 2006 – 2020 và Chỉ thị số 296/CT-TTg của Thủ tướng Chính phủ về đổi mới quản lý giáo dục đại học giai đoạn 2010 – 2020. Gần đây nhất là Luật Giáo dục đại học được ban hành</w:t>
      </w:r>
      <w:r w:rsidR="00F12F88" w:rsidRPr="00661460">
        <w:rPr>
          <w:noProof/>
        </w:rPr>
        <w:t xml:space="preserve"> vào năm 2012, Nghị quyết Trung ương số 29-</w:t>
      </w:r>
      <w:r w:rsidR="00F12F88" w:rsidRPr="00661460">
        <w:rPr>
          <w:noProof/>
        </w:rPr>
        <w:lastRenderedPageBreak/>
        <w:t>NQ/TW năm 2013 và Nghị quyết số 77/NQ-CP năm 2014 của Thủ tướng Chính phủ về thí điểm đổi mới cơ chế hoạt động của đại học công lập</w:t>
      </w:r>
      <w:r w:rsidR="00766C58">
        <w:rPr>
          <w:noProof/>
        </w:rPr>
        <w:t>; Luật số 34/2018/QH14 về sửa đổi, bổ sung một số điều luật của Luật Giáo dục đại học và Nghị định số 99/2019/NĐ-CP của Chính phủ về quy định chi tiết và hướng dẫn thi hành một số điều của Luật sửa đổi, bổ sung một số điều của Luật Giáo dục đại học</w:t>
      </w:r>
      <w:r w:rsidR="00F12F88" w:rsidRPr="00661460">
        <w:rPr>
          <w:noProof/>
        </w:rPr>
        <w:t>… Những văn bản này là cơ sở pháp lý quan trọng cho sự phát triển toàn diện giáo dục đại học nước nhà.</w:t>
      </w:r>
    </w:p>
    <w:p w:rsidR="009E07D5" w:rsidRPr="00661460" w:rsidRDefault="005457D5" w:rsidP="00DD7A2C">
      <w:pPr>
        <w:pStyle w:val="3"/>
        <w:rPr>
          <w:noProof/>
        </w:rPr>
      </w:pPr>
      <w:bookmarkStart w:id="29" w:name="_Toc88838300"/>
      <w:r w:rsidRPr="00661460">
        <w:rPr>
          <w:noProof/>
        </w:rPr>
        <w:t>2.2.2. Bối cảnh nông nghiệp và nông thôn Việt Nam</w:t>
      </w:r>
      <w:bookmarkEnd w:id="29"/>
    </w:p>
    <w:p w:rsidR="005457D5" w:rsidRPr="00661460" w:rsidRDefault="005457D5" w:rsidP="00661460">
      <w:pPr>
        <w:pStyle w:val="NormalWeb"/>
        <w:spacing w:before="0" w:beforeAutospacing="0" w:after="120" w:afterAutospacing="0" w:line="312" w:lineRule="auto"/>
        <w:ind w:firstLine="709"/>
        <w:jc w:val="both"/>
        <w:rPr>
          <w:rFonts w:eastAsiaTheme="minorHAnsi" w:cstheme="minorBidi"/>
          <w:noProof/>
          <w:sz w:val="26"/>
          <w:szCs w:val="22"/>
        </w:rPr>
      </w:pPr>
      <w:r w:rsidRPr="00661460">
        <w:rPr>
          <w:rFonts w:eastAsiaTheme="minorHAnsi" w:cstheme="minorBidi"/>
          <w:noProof/>
          <w:sz w:val="26"/>
          <w:szCs w:val="22"/>
        </w:rPr>
        <w:t>Là quốc gia nằm trong vành đai nội chí tuyến, Việt Nam có điều kiện thuận lợi để phát triển sản phẩm nông nghiệp mang bản sắc riêng của các tiểu vùng sinh thái đất thấp, đồi núi, cao nguyên và ven biển. Phát huy lợi thế này, trong hơn 30 năm đổi mới, nông nghiệp Việt Nam luôn duy trì ở mức tăng trưởng bình quân khoảng 3,5%/năm, mức cao ở khu vực châu Á nói chung, khu vực Đông - Nam Á nói riêng. Sau thời kỳ thiếu lương thực kéo dài, từ năm 1989, Việt Nam đã dần trở thành cường quốc xuất khẩu nông sản trên thế giới. Giai đoạn 2008 - 2017, tốc độ tăng trưởng GDP toàn ngành nông nghiệp Việt Nam đạt bình quân 2,66%/năm. Năm 2018 đạt 3,76% và năm 2019 trong bối cảnh có nhiều khó khăn, nông nghiệp Việt Nam vẫn duy trì đà tăng trưở</w:t>
      </w:r>
      <w:r w:rsidR="00CF1941" w:rsidRPr="00661460">
        <w:rPr>
          <w:rFonts w:eastAsiaTheme="minorHAnsi" w:cstheme="minorBidi"/>
          <w:noProof/>
          <w:sz w:val="26"/>
          <w:szCs w:val="22"/>
        </w:rPr>
        <w:t>ng 2,2%</w:t>
      </w:r>
      <w:r w:rsidRPr="00661460">
        <w:rPr>
          <w:rFonts w:eastAsiaTheme="minorHAnsi" w:cstheme="minorBidi"/>
          <w:noProof/>
          <w:sz w:val="26"/>
          <w:szCs w:val="22"/>
        </w:rPr>
        <w:t>. Thị trường tiêu thụ nông sản của Việt Nam ngày càng được mở rộng, cơ cấu sản xuất hiệu quả hơn và gắn với nhu cầu thị trường. Nhiều mô hình sản xuất ứng dụng công nghệ cao, sản xuất nông nghiệp hữu cơ… được triển khai đem lại giá trị hàng hóa lớn, thân thiện môi trường. </w:t>
      </w:r>
    </w:p>
    <w:p w:rsidR="005457D5" w:rsidRPr="00661460" w:rsidRDefault="005457D5" w:rsidP="00661460">
      <w:pPr>
        <w:pStyle w:val="NormalWeb"/>
        <w:spacing w:before="0" w:beforeAutospacing="0" w:after="120" w:afterAutospacing="0" w:line="312" w:lineRule="auto"/>
        <w:ind w:firstLine="709"/>
        <w:jc w:val="both"/>
        <w:rPr>
          <w:rFonts w:eastAsiaTheme="minorHAnsi" w:cstheme="minorBidi"/>
          <w:noProof/>
          <w:sz w:val="26"/>
          <w:szCs w:val="22"/>
        </w:rPr>
      </w:pPr>
      <w:r w:rsidRPr="00661460">
        <w:rPr>
          <w:rFonts w:eastAsiaTheme="minorHAnsi" w:cstheme="minorBidi"/>
          <w:noProof/>
          <w:sz w:val="26"/>
          <w:szCs w:val="22"/>
        </w:rPr>
        <w:t xml:space="preserve">Cơ cấu nội ngành nông nghiệp chuyển dịch theo hướng phát huy lợi thế, phù hợp với nhu cầu thị trường và thích ứng với biến đổi khí hậu, phát triển mô hình theo tiêu chuẩn VietGAP cho giá trị kinh tế cao. Từng chuyên ngành, lĩnh vực, sản phẩm có lợi thế và thị trường thuận lợi đã tăng nhanh về diện tích, năng suất, sản lượng, chất lượng và tỷ trọng đóng góp cho tăng trưởng. Hiện năng suất lúa của Việt Nam cao nhất Đông - Nam Á, đạt 5,6 tấn/ha, gần gấp đôi so với Thái-lan và 1,5 lần so với Ấn Độ; trở thành quốc gia có chỉ số bền vững an ninh lương thực cao hơn phần lớn các quốc gia đang phát triển ở châu Á. Năm 2020, mặc dù phải gánh chịu thời tiết bất thường, thiên tai, dịch bệnh (dịch tả lợn châu Phi, dịch </w:t>
      </w:r>
      <w:r w:rsidR="00CF1941" w:rsidRPr="00661460">
        <w:rPr>
          <w:rFonts w:eastAsiaTheme="minorHAnsi" w:cstheme="minorBidi"/>
          <w:noProof/>
          <w:sz w:val="26"/>
          <w:szCs w:val="22"/>
        </w:rPr>
        <w:t>COVID</w:t>
      </w:r>
      <w:r w:rsidRPr="00661460">
        <w:rPr>
          <w:rFonts w:eastAsiaTheme="minorHAnsi" w:cstheme="minorBidi"/>
          <w:noProof/>
          <w:sz w:val="26"/>
          <w:szCs w:val="22"/>
        </w:rPr>
        <w:t>-19...), nhưng nhờ đẩy mạnh áp dụng khoa học kỹ thuật, tái cơ cấu sản xuất, ngăn ngừa kiểm soát dịch bệnh, dự kiến diện tích, sản lượng các loại nông sản hàng hóa vẫn ổn định và tăng so với năm 2019, bảo đảm an ninh lương thực trong bất cứ hoàn cảnh nào.</w:t>
      </w:r>
    </w:p>
    <w:p w:rsidR="005457D5" w:rsidRPr="00661460" w:rsidRDefault="005457D5" w:rsidP="00661460">
      <w:pPr>
        <w:pStyle w:val="NormalWeb"/>
        <w:spacing w:before="0" w:beforeAutospacing="0" w:after="120" w:afterAutospacing="0" w:line="312" w:lineRule="auto"/>
        <w:ind w:firstLine="709"/>
        <w:jc w:val="both"/>
        <w:rPr>
          <w:rFonts w:eastAsiaTheme="minorHAnsi" w:cstheme="minorBidi"/>
          <w:noProof/>
          <w:sz w:val="26"/>
          <w:szCs w:val="22"/>
        </w:rPr>
      </w:pPr>
      <w:r w:rsidRPr="00661460">
        <w:rPr>
          <w:rFonts w:eastAsiaTheme="minorHAnsi" w:cstheme="minorBidi"/>
          <w:noProof/>
          <w:sz w:val="26"/>
          <w:szCs w:val="22"/>
        </w:rPr>
        <w:t xml:space="preserve">Xét ở bình diện quốc tế, nông nghiệp Việt Nam từng bước tham gia mạnh mẽ vào quá trình hội nhập và toàn cầu hóa với các hiệp định thương mại tự do (FTA). Với năng lực tốt về cung, cùng với quá trình mở cửa hội nhập sâu rộng, Việt Nam đã từng bước khẳng định vị trí trên thị trường nông, lâm, thủy sản toàn cầu; vươn lên trở thành một </w:t>
      </w:r>
      <w:r w:rsidRPr="00661460">
        <w:rPr>
          <w:rFonts w:eastAsiaTheme="minorHAnsi" w:cstheme="minorBidi"/>
          <w:noProof/>
          <w:sz w:val="26"/>
          <w:szCs w:val="22"/>
        </w:rPr>
        <w:lastRenderedPageBreak/>
        <w:t>nhà cung cấp lớn trên thị trường nông sản thế giới về quy mô và phạm vi thương mại. Nếu như năm 1986, kim ngạch xuất khẩu toàn ngành nông nghiệp chỉ đạt 486,2 triệu USD; năm 2000 đạt 4,2 tỷ USD, thì đến năm 2019, kim ngạch xuất khẩu toàn ngành đã đạt 41,3 tỷ USD, cao nhất từ trước đến nay; thặng dư thương mại đạt 9,5 đến 10 tỷ USD....</w:t>
      </w:r>
      <w:r w:rsidR="00661460" w:rsidRPr="00661460">
        <w:rPr>
          <w:rFonts w:eastAsiaTheme="minorHAnsi" w:cstheme="minorBidi"/>
          <w:noProof/>
          <w:sz w:val="26"/>
          <w:szCs w:val="22"/>
        </w:rPr>
        <w:t xml:space="preserve"> </w:t>
      </w:r>
      <w:r w:rsidRPr="00661460">
        <w:rPr>
          <w:rFonts w:eastAsiaTheme="minorHAnsi" w:cstheme="minorBidi"/>
          <w:noProof/>
          <w:sz w:val="26"/>
          <w:szCs w:val="22"/>
        </w:rPr>
        <w:t>Trong đó, có 10 mặt hàng nông sản kim ngạch xuất khẩu đạt từ 1 tỷ USD trở lên. Điều này khẳng định xu thế chuyển đổi cơ cấu ngành đã phát huy hiệu quả. Mặt khác, giá bán sản phẩm ổn định cùng với thị trường xuất khẩu được mở rộng là động lực chính thúc đẩy sản xuất của khu vực này.</w:t>
      </w:r>
    </w:p>
    <w:p w:rsidR="005457D5" w:rsidRPr="00661460" w:rsidRDefault="005457D5" w:rsidP="00661460">
      <w:pPr>
        <w:pStyle w:val="NormalWeb"/>
        <w:spacing w:before="0" w:beforeAutospacing="0" w:after="120" w:afterAutospacing="0" w:line="312" w:lineRule="auto"/>
        <w:ind w:firstLine="709"/>
        <w:jc w:val="both"/>
        <w:rPr>
          <w:rFonts w:eastAsiaTheme="minorHAnsi" w:cstheme="minorBidi"/>
          <w:noProof/>
          <w:sz w:val="26"/>
          <w:szCs w:val="22"/>
        </w:rPr>
      </w:pPr>
      <w:r w:rsidRPr="00661460">
        <w:rPr>
          <w:rFonts w:eastAsiaTheme="minorHAnsi" w:cstheme="minorBidi"/>
          <w:noProof/>
          <w:sz w:val="26"/>
          <w:szCs w:val="22"/>
        </w:rPr>
        <w:t>Tuy nhiên, Báo cáo Phát triển Việt Nam 2016 của Ngân hàng Thế giới (WB) cũng chỉ ra những hạn chế về chất lượng, tính bền vững và cách thức phát triển của nông nghiệp Việt Nam. Tỷ suất lợi nhuận thấp, tình trạng thiếu việc làm tương đối nghiêm trọng; chất lượng sản phẩm và an toàn vệ sinh thực phẩm thiếu ổn định; giá trị bổ sung không cao; đặc biệt, trình độ đổi mới sáng tạo công nghệ còn thấp. Chuyển dịch cơ cấu kinh tế nông nghiệp chưa tương xứng với tiềm năng và lợi thế sẵn có, tăng trưởng có xu hướng giảm. Theo đánh giá của WB, nông nghiệp Việt Nam đang đứng trước ngã ba đường. Ngành nông nghiệp đang phải đối mặt với cạnh tranh ngày càng nhiều đối với khu vực đô thị, công nghiệp và dịch vụ cả về lao động, đất đai và nguồn nước.</w:t>
      </w:r>
    </w:p>
    <w:p w:rsidR="005457D5" w:rsidRPr="00661460" w:rsidRDefault="005457D5" w:rsidP="00661460">
      <w:pPr>
        <w:pStyle w:val="NormalWeb"/>
        <w:spacing w:before="0" w:beforeAutospacing="0" w:after="120" w:afterAutospacing="0" w:line="312" w:lineRule="auto"/>
        <w:ind w:firstLine="709"/>
        <w:jc w:val="both"/>
        <w:rPr>
          <w:rFonts w:eastAsiaTheme="minorHAnsi" w:cstheme="minorBidi"/>
          <w:noProof/>
          <w:sz w:val="26"/>
          <w:szCs w:val="22"/>
        </w:rPr>
      </w:pPr>
      <w:r w:rsidRPr="00661460">
        <w:rPr>
          <w:rFonts w:eastAsiaTheme="minorHAnsi" w:cstheme="minorBidi"/>
          <w:noProof/>
          <w:sz w:val="26"/>
          <w:szCs w:val="22"/>
        </w:rPr>
        <w:t>Trong tầm nhìn dài hạn hướng tới một quốc gia thịnh vượng, sáng tạo, dân chủ, công bằng, khát vọng Việt Nam đạt mức thu nhập trung bình cao là yêu cầu lớn đặt ra. Để đạt mục tiêu này, thách thức đặt ra trong các ưu tiên chính sách là nâng tăng trưởng dài hạn một cách bền vững ở mức hơn 7%/năm từ nay đến 2030.</w:t>
      </w:r>
    </w:p>
    <w:p w:rsidR="009E07D5" w:rsidRPr="00661460" w:rsidRDefault="005457D5" w:rsidP="00661460">
      <w:pPr>
        <w:pStyle w:val="NormalWeb"/>
        <w:spacing w:before="0" w:beforeAutospacing="0" w:after="120" w:afterAutospacing="0" w:line="312" w:lineRule="auto"/>
        <w:ind w:firstLine="709"/>
        <w:jc w:val="both"/>
        <w:rPr>
          <w:rFonts w:eastAsia="Calibri"/>
          <w:b/>
          <w:iCs/>
          <w:szCs w:val="26"/>
        </w:rPr>
      </w:pPr>
      <w:r w:rsidRPr="00661460">
        <w:rPr>
          <w:rFonts w:eastAsiaTheme="minorHAnsi" w:cstheme="minorBidi"/>
          <w:noProof/>
          <w:sz w:val="26"/>
          <w:szCs w:val="22"/>
        </w:rPr>
        <w:t>Trong khi đó, năm 2020 và những năm tiếp theo, tình hình thế giới, khu vực được dự báo sẽ tiếp tục diễn biến phức tạp, khó lường: kinh tế tăng trưởng chậm; chiến tranh thương mại giữa các nền kinh tế lớn; xu hướng tăng cường sử dụng hàng rào kỹ thuật và các biện pháp phòng vệ thương mại để bảo vệ sản xuất trong nước gia tăng; cuộc cách mạng công nghiệp lần thứ tư đang diễn ra tác động mạnh mẽ trên nhiều phương diện; đại dịch Covid-19 bùng phát và lan rộng tại các thị trường xuất khẩu quan trọng của nông, lâm, thủy sản Việt Nam như Trung Quốc, EU, Mỹ buộc các nước này áp dụng các biện pháp phòng dịch đã gây ra tình trạng gián đoạn chuỗi cung ứng toàn cầu;… Cùng với đó là việc tham gia các FTA thế hệ mới như CPTPP, EVFTA với mức độ hội nhập sâu rộng và toàn diện nhất từ trước tới nay của Việt Nam. Xu hướng đó đòi hỏi nông nghiệp Việt Nam phải chấp nhận cạnh tranh và tuân thủ tiêu chuẩn thị trường trong cả ba lĩnh vực kinh tế, xã hội và môi trường. Ở trong nước, ngành nông nghiệp xác định tiếp tục đối mặt với nhiều khó khăn: biến đổi khí hậu, lao động giản đơn, quy mô sản xuất nhỏ với lợi thế so sánh thấp, xuất khẩu ở dạng thô, giá trị gia tăng thấp và lợi ích thu được không cao...</w:t>
      </w:r>
    </w:p>
    <w:p w:rsidR="00C404B1" w:rsidRPr="00661460" w:rsidRDefault="00C404B1" w:rsidP="00DD7A2C">
      <w:pPr>
        <w:pStyle w:val="1"/>
      </w:pPr>
      <w:bookmarkStart w:id="30" w:name="_Toc88838301"/>
      <w:r w:rsidRPr="00661460">
        <w:lastRenderedPageBreak/>
        <w:t>Phần III</w:t>
      </w:r>
      <w:bookmarkEnd w:id="30"/>
    </w:p>
    <w:p w:rsidR="00C404B1" w:rsidRPr="00661460" w:rsidRDefault="00C404B1" w:rsidP="00DD7A2C">
      <w:pPr>
        <w:pStyle w:val="1"/>
      </w:pPr>
      <w:bookmarkStart w:id="31" w:name="_Toc88838302"/>
      <w:r w:rsidRPr="00661460">
        <w:t>CƠ SỞ VÀ NỀN TẢNG XÂY DỰNG KẾ</w:t>
      </w:r>
      <w:r w:rsidRPr="00661460">
        <w:rPr>
          <w:lang w:val="vi-VN"/>
        </w:rPr>
        <w:t xml:space="preserve"> HOẠCH </w:t>
      </w:r>
      <w:r w:rsidRPr="00661460">
        <w:t>CHIẾN LƯỢC PHÁT TRIỂN TRƯỜNG ĐẠI HỌC NÔNG LÂM, ĐẠI HỌC HUẾ GIAI ĐOẠN 2021 - 2025, TẦM NHÌN 2030</w:t>
      </w:r>
      <w:bookmarkEnd w:id="31"/>
    </w:p>
    <w:p w:rsidR="00C404B1" w:rsidRPr="00661460" w:rsidRDefault="00C404B1" w:rsidP="00661460">
      <w:pPr>
        <w:spacing w:after="120" w:line="312" w:lineRule="auto"/>
        <w:jc w:val="center"/>
        <w:rPr>
          <w:rFonts w:eastAsia="Calibri" w:cs="Times New Roman"/>
          <w:b/>
          <w:szCs w:val="26"/>
        </w:rPr>
      </w:pPr>
    </w:p>
    <w:p w:rsidR="00C404B1" w:rsidRPr="00661460" w:rsidRDefault="00C404B1" w:rsidP="00DD7A2C">
      <w:pPr>
        <w:pStyle w:val="2"/>
      </w:pPr>
      <w:bookmarkStart w:id="32" w:name="_Toc88838303"/>
      <w:r w:rsidRPr="00661460">
        <w:t>3.1. Căn cứ pháp lý</w:t>
      </w:r>
      <w:bookmarkEnd w:id="32"/>
    </w:p>
    <w:p w:rsidR="005803CA" w:rsidRPr="00DD7A2C" w:rsidRDefault="005803CA" w:rsidP="00661460">
      <w:pPr>
        <w:widowControl w:val="0"/>
        <w:spacing w:after="120" w:line="312" w:lineRule="auto"/>
        <w:ind w:firstLine="567"/>
        <w:jc w:val="both"/>
        <w:rPr>
          <w:rFonts w:eastAsia="Calibri" w:cs="Times New Roman"/>
          <w:spacing w:val="4"/>
          <w:szCs w:val="26"/>
          <w:lang w:val="vi-VN"/>
        </w:rPr>
      </w:pPr>
      <w:r w:rsidRPr="00DD7A2C">
        <w:rPr>
          <w:rFonts w:eastAsia="Calibri" w:cs="Times New Roman"/>
          <w:spacing w:val="4"/>
          <w:szCs w:val="26"/>
          <w:lang w:val="vi-VN"/>
        </w:rPr>
        <w:t>- Nghị quyết số 29-NQ/TW ngày 4/11/2013 của Ban Chấp hành Trung ương Đảng về đổi mới căn bản, toàn diện giáo dục và đào tạo, đáp ứng yêu cầu công nghiệp hóa, hiện đại hóa trong điều kiện kinh tế thị trường định hướng xã hội chủ nghĩa và hội nhập quốc tế.</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Nghị quyết số 54-NQ/TW ngày 10/12/2019 của Bộ Chính trị về xây dựng và phát triển tỉnh Thừa Thiên Huế đến năm 2030, tầm nhìn đến năm 2045.</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xml:space="preserve">- Luật Giáo dục đại học năm 2012; </w:t>
      </w:r>
      <w:r w:rsidRPr="00661460">
        <w:rPr>
          <w:rFonts w:eastAsia="Calibri" w:cs="Times New Roman"/>
          <w:spacing w:val="-2"/>
          <w:szCs w:val="26"/>
          <w:lang w:val="vi-VN"/>
        </w:rPr>
        <w:t>Luật sửa đổi, bổ sung một số điều của Luật Giáo dục đại học năm 2018.</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Nghị định số 37/2010/NĐ-CP ngày 07/10/2010 của Chính phủ về lập, thẩm định, phê duyệt và quản lý quy hoạch đô thị; Nghị định số 72/2019/NĐ-CP ngày 30/8/2019 của Chính phủ sửa đổi, bổ sung một số điều của Nghị định số 37/2010/NĐ-CP ngày 07/10/2010 của Chính phủ về lập, thẩm định, phê duyệt và quản lý quy hoạch đô thị và Nghị định số 44/2015/NĐ-CP ngày 06/5/2015 quy định chi tiết một số nội dung về quy hoạch xây dựng.</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xml:space="preserve">- Nghị định số 38/2010/NĐ-CP ngày 07/10/2010 của Chính phủ về quản lý không gian, kiến trúc, cảnh quan đô thị. </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Nghị định số 60/2021/NĐ-CP ngày 21/6/2021 của Chính phủ quy định cơ chế tự chủ tài chính của đơn vị sự nghiệp công lập.</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xml:space="preserve">- Nghị định số 73/2015/NĐ-CP ngày 08/9/2015 của Chính phủ quy định tiêu chuẩn phân tầng, khung xếp hạng và tiêu chuẩn xếp hạng cơ sở giáo dục đại học. </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Nghị quyết số 83/NQ-CP ngày 27/5/2020 của Chính phủ ban hành Chương trình hành động thực hiện Nghị quyết số 54-NQ/TW ngày 10/12/2019 của Bộ Chính trị về xây dựng và phát triển tỉnh Thừa Thiên Huế đến năm 2030, tầm nhìn đến năm 2045.</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Quyết định số 6156/QĐ-BGDĐT ngày 26/12/2014 của Bộ trưởng Bộ Giáo dục và Đào tạo về việc phê duyệt Dự án đầu tư giai đoạn II xây dựng Đại học Huế.</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Thông tư số 24/2015/TT-BGDĐT ngày 23/9/2015 của Bộ trưởng Bộ Giáo dục và Đào tạo quy định chuẩn quốc gia đối với cơ sở giáo dục đại học.</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lastRenderedPageBreak/>
        <w:t>- Thông báo số 38/TB-VPCP ngày 24/01/2018 của Văn phòng Chính phủ về Kết luận của Thủ tướng Chính phủ Nguyễn Xuân Phúc tại buổi làm việc với Đại học Huế.</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xml:space="preserve">- Thông tư số 10/2020/TT-BGDĐT ngày 14/5/2020 của Bộ trưởng Bộ Giáo dục và Đào tạo ban hành Quy chế tổ chức và hoạt động của đại học vùng và các cở sở giáo dục đại học thành viên. </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Quyết định số 2114/QĐ-BKHCN ngày 31/7/2020 của Bộ trưởng Bộ Khoa học và Công nghệ ban hành Kế hoạch của Bộ Khoa học và Công nghệ triển khai thực hiện Nghị quyết số 83/NQ-CP ngày 27/5/2020 của Chính phủ ban hành Chương trình hành động thực hiện Nghị quyết số 54-NQ/TW ngày 10/12/2019 của Bộ Chính trị về xây dựng và phát triển tỉnh Thừa Thiên Huế đến năm 2030, tầm nhìn đến năm 2045.</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Thông báo số 619/TB-BGDĐT ngày 03/8/2020 của Bộ Giáo dục và Đào tạo thông báo Kết luận của Bộ trưởng Phùng Xuân Nhạ tại buổi làm việc với Đại học Huế.</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Thông báo số 1026/TB-BGDĐT ngày 08/10/2020 của Bộ Giáo dục và Đào tạo thông báo Kết luận của Bộ trưởng Phùng Xuân Nhạ tại buổi làm việc với tỉnh Thừa Thiên Huế và Đại học Huế.</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Công văn số 27-CV/BCS ngày 25/01/2021 của Ban Cán sự Đảng Bộ Giáo dục và Đào tạo về việc thành lập Đại học Quốc gia Huế và Đại học Quốc gia Đà Nẵng.</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Công văn số 1551/VPCP-KGVX ngày 11/3/2021 của Văn phòng Chính phủ về việc phát triển Đại học Huế thành đại học quốc gia.</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Thông báo số 459/TB-BGDĐT ngày 10/5/2021 của Bộ Giáo dục và Đào tạo thông báo Kết luận của Thứ trưởng Hoàng Minh Sơn tại buổi làm việc với Đại học Huế.</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Quyết định số 3615/QĐ-UBND ngày 19/10/2004 của Ủy ban nhân dân tỉnh Thừa Thiên Huế về việc phê duyệt quy hoạch chi tiết Đại học Huế (Khu Trường Bia thuộc xã Thủy An và phường An Cựu, thành phố Huế, tỉnh Thừa Thiên Huế).</w:t>
      </w:r>
    </w:p>
    <w:p w:rsidR="005803CA" w:rsidRPr="00DD7A2C" w:rsidRDefault="005803CA" w:rsidP="00661460">
      <w:pPr>
        <w:widowControl w:val="0"/>
        <w:spacing w:after="120" w:line="312" w:lineRule="auto"/>
        <w:ind w:firstLine="567"/>
        <w:jc w:val="both"/>
        <w:rPr>
          <w:rFonts w:eastAsia="Calibri" w:cs="Times New Roman"/>
          <w:spacing w:val="10"/>
          <w:szCs w:val="26"/>
          <w:lang w:val="vi-VN"/>
        </w:rPr>
      </w:pPr>
      <w:r w:rsidRPr="00661460">
        <w:rPr>
          <w:rFonts w:eastAsia="Calibri" w:cs="Times New Roman"/>
          <w:szCs w:val="26"/>
          <w:lang w:val="vi-VN"/>
        </w:rPr>
        <w:t>- C</w:t>
      </w:r>
      <w:r w:rsidRPr="00DD7A2C">
        <w:rPr>
          <w:rFonts w:eastAsia="Calibri" w:cs="Times New Roman"/>
          <w:spacing w:val="10"/>
          <w:szCs w:val="26"/>
          <w:lang w:val="vi-VN"/>
        </w:rPr>
        <w:t>hương trình số 69-CTr/TU ngày 03/02/2020 của Tỉnh ủy Thừa Thiên Huế về việc ban hành</w:t>
      </w:r>
      <w:r w:rsidRPr="00DD7A2C">
        <w:rPr>
          <w:spacing w:val="10"/>
          <w:lang w:val="vi-VN"/>
        </w:rPr>
        <w:t xml:space="preserve"> </w:t>
      </w:r>
      <w:r w:rsidRPr="00DD7A2C">
        <w:rPr>
          <w:rFonts w:eastAsia="Calibri" w:cs="Times New Roman"/>
          <w:spacing w:val="10"/>
          <w:szCs w:val="26"/>
          <w:lang w:val="vi-VN"/>
        </w:rPr>
        <w:t>Chương trình hành động thực hiện Nghị quyết 54-NQ/TW của Bộ Chính trị về xây dựng và phát triển tỉnh Thừa Thiên Huế đến năm 2030, tầm nhìn đến năm 2045.</w:t>
      </w:r>
    </w:p>
    <w:p w:rsidR="005803CA" w:rsidRPr="00661460" w:rsidRDefault="005803CA" w:rsidP="00661460">
      <w:pPr>
        <w:widowControl w:val="0"/>
        <w:spacing w:after="120" w:line="312" w:lineRule="auto"/>
        <w:ind w:firstLine="567"/>
        <w:jc w:val="both"/>
        <w:rPr>
          <w:rFonts w:eastAsia="Calibri" w:cs="Times New Roman"/>
          <w:spacing w:val="-2"/>
          <w:szCs w:val="26"/>
          <w:lang w:val="vi-VN"/>
        </w:rPr>
      </w:pPr>
      <w:r w:rsidRPr="00DD7A2C">
        <w:rPr>
          <w:rFonts w:eastAsia="Calibri" w:cs="Times New Roman"/>
          <w:spacing w:val="10"/>
          <w:szCs w:val="26"/>
          <w:lang w:val="vi-VN"/>
        </w:rPr>
        <w:t>- Nghị quyết Đại hội đại biểu Đảng bộ Đại học Huế lần thứ VI, nhiệm kỳ 2020 - 2025</w:t>
      </w:r>
      <w:r w:rsidRPr="00661460">
        <w:rPr>
          <w:rFonts w:eastAsia="Calibri" w:cs="Times New Roman"/>
          <w:spacing w:val="-2"/>
          <w:szCs w:val="26"/>
          <w:lang w:val="vi-VN"/>
        </w:rPr>
        <w:t>.</w:t>
      </w:r>
    </w:p>
    <w:p w:rsidR="005803CA" w:rsidRPr="00661460" w:rsidRDefault="005803CA" w:rsidP="00661460">
      <w:pPr>
        <w:widowControl w:val="0"/>
        <w:spacing w:after="120" w:line="312" w:lineRule="auto"/>
        <w:ind w:firstLine="567"/>
        <w:jc w:val="both"/>
        <w:rPr>
          <w:rFonts w:eastAsia="Calibri" w:cs="Times New Roman"/>
          <w:szCs w:val="26"/>
          <w:lang w:val="vi-VN"/>
        </w:rPr>
      </w:pPr>
      <w:r w:rsidRPr="00661460">
        <w:rPr>
          <w:rFonts w:eastAsia="Calibri" w:cs="Times New Roman"/>
          <w:szCs w:val="26"/>
          <w:lang w:val="vi-VN"/>
        </w:rPr>
        <w:t>- Quyết định số 20/QĐ-HĐĐH ngày 31/7/2020 của Hội đồng Đại học Huế ban hành Quy chế tổ chức và hoạt động của Đại học Huế; Quyết định số 07/QĐ-HĐĐH ngày 19/01/2021 của Hội đồng Đại học Huế sửa đổi, bổ sung một số điều Quy chế tổ chức và hoạt động của Đại học Huế.</w:t>
      </w:r>
    </w:p>
    <w:p w:rsidR="005803CA" w:rsidRPr="00661460" w:rsidRDefault="005803CA" w:rsidP="00F74A94">
      <w:pPr>
        <w:widowControl w:val="0"/>
        <w:spacing w:after="120" w:line="324" w:lineRule="auto"/>
        <w:ind w:firstLine="567"/>
        <w:jc w:val="both"/>
        <w:rPr>
          <w:rFonts w:eastAsia="Calibri" w:cs="Times New Roman"/>
          <w:spacing w:val="-2"/>
          <w:szCs w:val="26"/>
          <w:lang w:val="vi-VN"/>
        </w:rPr>
      </w:pPr>
      <w:r w:rsidRPr="00661460">
        <w:rPr>
          <w:rFonts w:eastAsia="Calibri" w:cs="Times New Roman"/>
          <w:szCs w:val="26"/>
        </w:rPr>
        <w:lastRenderedPageBreak/>
        <w:t xml:space="preserve">- </w:t>
      </w:r>
      <w:r w:rsidRPr="00661460">
        <w:rPr>
          <w:rFonts w:eastAsia="Calibri" w:cs="Times New Roman"/>
          <w:spacing w:val="-2"/>
          <w:szCs w:val="26"/>
          <w:lang w:val="vi-VN"/>
        </w:rPr>
        <w:t xml:space="preserve">Nghị quyết Đại hội đại biểu Đảng bộ </w:t>
      </w:r>
      <w:r w:rsidRPr="00661460">
        <w:rPr>
          <w:rFonts w:eastAsia="Calibri" w:cs="Times New Roman"/>
          <w:spacing w:val="-2"/>
          <w:szCs w:val="26"/>
        </w:rPr>
        <w:t>Trường Đại học Nông Lâm</w:t>
      </w:r>
      <w:r w:rsidR="00E05679" w:rsidRPr="00661460">
        <w:rPr>
          <w:rFonts w:eastAsia="Calibri" w:cs="Times New Roman"/>
          <w:spacing w:val="-2"/>
          <w:szCs w:val="26"/>
        </w:rPr>
        <w:t>, Đại học Huế</w:t>
      </w:r>
      <w:r w:rsidRPr="00661460">
        <w:rPr>
          <w:rFonts w:eastAsia="Calibri" w:cs="Times New Roman"/>
          <w:spacing w:val="-2"/>
          <w:szCs w:val="26"/>
          <w:lang w:val="vi-VN"/>
        </w:rPr>
        <w:t xml:space="preserve"> lần thứ </w:t>
      </w:r>
      <w:r w:rsidR="00E05679" w:rsidRPr="00661460">
        <w:rPr>
          <w:rFonts w:eastAsia="Calibri" w:cs="Times New Roman"/>
          <w:spacing w:val="-2"/>
          <w:szCs w:val="26"/>
        </w:rPr>
        <w:t>X</w:t>
      </w:r>
      <w:r w:rsidRPr="00661460">
        <w:rPr>
          <w:rFonts w:eastAsia="Calibri" w:cs="Times New Roman"/>
          <w:spacing w:val="-2"/>
          <w:szCs w:val="26"/>
          <w:lang w:val="vi-VN"/>
        </w:rPr>
        <w:t>I, nhiệm kỳ 2020 - 2025.</w:t>
      </w:r>
    </w:p>
    <w:p w:rsidR="00E05679" w:rsidRDefault="00E05679" w:rsidP="00F74A94">
      <w:pPr>
        <w:widowControl w:val="0"/>
        <w:spacing w:after="120" w:line="324" w:lineRule="auto"/>
        <w:ind w:firstLine="567"/>
        <w:jc w:val="both"/>
        <w:rPr>
          <w:rFonts w:eastAsia="Calibri" w:cs="Times New Roman"/>
          <w:spacing w:val="-2"/>
          <w:szCs w:val="26"/>
        </w:rPr>
      </w:pPr>
      <w:r w:rsidRPr="00661460">
        <w:rPr>
          <w:rFonts w:eastAsia="Calibri" w:cs="Times New Roman"/>
          <w:spacing w:val="-2"/>
          <w:szCs w:val="26"/>
        </w:rPr>
        <w:t>- Quyết định số 379/QĐ-ĐHH ngày 27/02/2020 của Giám đốc Đại học Huế về việc phê duyệt Đề án tái cấu trúc Trường Đại học Nông Lâm, Đại học Huế.</w:t>
      </w:r>
    </w:p>
    <w:p w:rsidR="0087629D" w:rsidRDefault="0087629D" w:rsidP="00F74A94">
      <w:pPr>
        <w:widowControl w:val="0"/>
        <w:spacing w:after="120" w:line="324" w:lineRule="auto"/>
        <w:ind w:firstLine="567"/>
        <w:jc w:val="both"/>
        <w:rPr>
          <w:rFonts w:eastAsia="Calibri" w:cs="Times New Roman"/>
          <w:spacing w:val="-2"/>
          <w:szCs w:val="26"/>
        </w:rPr>
      </w:pPr>
      <w:r>
        <w:rPr>
          <w:rFonts w:eastAsia="Calibri" w:cs="Times New Roman"/>
          <w:spacing w:val="-2"/>
          <w:szCs w:val="26"/>
        </w:rPr>
        <w:t>- Nghị định số 13/2019/NĐ-CP ngày 01/02/2019 của Chính phủ về doanh nghiệp khoa học và công nghệ.</w:t>
      </w:r>
    </w:p>
    <w:p w:rsidR="0087629D" w:rsidRPr="00661460" w:rsidRDefault="0087629D" w:rsidP="00F74A94">
      <w:pPr>
        <w:widowControl w:val="0"/>
        <w:spacing w:after="120" w:line="324" w:lineRule="auto"/>
        <w:ind w:firstLine="567"/>
        <w:jc w:val="both"/>
        <w:rPr>
          <w:rFonts w:eastAsia="Calibri" w:cs="Times New Roman"/>
          <w:spacing w:val="-2"/>
          <w:szCs w:val="26"/>
        </w:rPr>
      </w:pPr>
      <w:r>
        <w:rPr>
          <w:rFonts w:eastAsia="Calibri" w:cs="Times New Roman"/>
          <w:spacing w:val="-2"/>
          <w:szCs w:val="26"/>
        </w:rPr>
        <w:t>- Thông tư số 10/2021/TT-BKHCN ngày 17/11/2021 của Bộ Khoa học và Công nghệ về quy định biện pháp thi hành một số điều của Nghị định số 13/2019/NĐ-CP ngày 01 tháng 02 năm 2019 của Chính phủ về doanh nghiệp khoa học và công nghệ.</w:t>
      </w:r>
    </w:p>
    <w:p w:rsidR="00C404B1" w:rsidRPr="00661460" w:rsidRDefault="00C404B1" w:rsidP="00F74A94">
      <w:pPr>
        <w:pStyle w:val="2"/>
        <w:spacing w:line="324" w:lineRule="auto"/>
      </w:pPr>
      <w:bookmarkStart w:id="33" w:name="_Toc88838304"/>
      <w:r w:rsidRPr="00661460">
        <w:t>3.2. Cơ sở thực tiễn: phân tích SWOT</w:t>
      </w:r>
      <w:bookmarkEnd w:id="33"/>
    </w:p>
    <w:p w:rsidR="004A158B" w:rsidRPr="00661460" w:rsidRDefault="004A158B" w:rsidP="00F74A94">
      <w:pPr>
        <w:pStyle w:val="3"/>
        <w:spacing w:line="324" w:lineRule="auto"/>
      </w:pPr>
      <w:bookmarkStart w:id="34" w:name="_Toc88838305"/>
      <w:r w:rsidRPr="00661460">
        <w:t>3.2.1. Điểm mạnh và điểm yếu</w:t>
      </w:r>
      <w:bookmarkEnd w:id="34"/>
    </w:p>
    <w:p w:rsidR="004A158B" w:rsidRPr="00661460" w:rsidRDefault="004A158B" w:rsidP="00F74A94">
      <w:pPr>
        <w:pStyle w:val="4"/>
        <w:spacing w:line="324" w:lineRule="auto"/>
        <w:rPr>
          <w:lang w:val="vi-VN"/>
        </w:rPr>
      </w:pPr>
      <w:r w:rsidRPr="00661460">
        <w:rPr>
          <w:lang w:val="vi-VN"/>
        </w:rPr>
        <w:t>3.2.1.1. Điểm mạnh</w:t>
      </w:r>
    </w:p>
    <w:p w:rsidR="004A158B" w:rsidRPr="00661460" w:rsidRDefault="004A158B" w:rsidP="00F74A94">
      <w:pPr>
        <w:widowControl w:val="0"/>
        <w:spacing w:after="120" w:line="324" w:lineRule="auto"/>
        <w:ind w:firstLine="720"/>
        <w:jc w:val="both"/>
        <w:rPr>
          <w:rFonts w:eastAsia="Times New Roman" w:cs="Times New Roman"/>
          <w:szCs w:val="26"/>
        </w:rPr>
      </w:pPr>
      <w:r w:rsidRPr="00661460">
        <w:rPr>
          <w:rFonts w:eastAsia="Times New Roman" w:cs="Times New Roman"/>
          <w:szCs w:val="26"/>
        </w:rPr>
        <w:t>Những điểm mạnh nội tại của Trường có thể kể đến bao gồm:</w:t>
      </w:r>
    </w:p>
    <w:p w:rsidR="004A158B" w:rsidRPr="00661460" w:rsidRDefault="004A158B" w:rsidP="00F74A94">
      <w:pPr>
        <w:widowControl w:val="0"/>
        <w:spacing w:after="120" w:line="324" w:lineRule="auto"/>
        <w:ind w:firstLine="720"/>
        <w:jc w:val="both"/>
        <w:rPr>
          <w:rFonts w:eastAsia="Times New Roman" w:cs="Times New Roman"/>
          <w:szCs w:val="26"/>
          <w:lang w:val="vi-VN"/>
        </w:rPr>
      </w:pPr>
      <w:r w:rsidRPr="00661460">
        <w:rPr>
          <w:rFonts w:eastAsia="Times New Roman" w:cs="Times New Roman"/>
          <w:szCs w:val="26"/>
          <w:lang w:val="vi-VN"/>
        </w:rPr>
        <w:t xml:space="preserve">- </w:t>
      </w:r>
      <w:r w:rsidR="00476C72" w:rsidRPr="00661460">
        <w:rPr>
          <w:rFonts w:eastAsia="Times New Roman" w:cs="Times New Roman"/>
          <w:szCs w:val="26"/>
        </w:rPr>
        <w:t>Trường là cơ sở đào tạo và nghiên cứu khoa học t</w:t>
      </w:r>
      <w:r w:rsidRPr="00661460">
        <w:rPr>
          <w:rFonts w:eastAsia="Times New Roman" w:cs="Times New Roman"/>
          <w:szCs w:val="26"/>
          <w:lang w:val="vi-VN"/>
        </w:rPr>
        <w:t>ruyền thống, uy tín</w:t>
      </w:r>
      <w:r w:rsidR="00476C72" w:rsidRPr="00661460">
        <w:rPr>
          <w:rFonts w:eastAsia="Times New Roman" w:cs="Times New Roman"/>
          <w:szCs w:val="26"/>
        </w:rPr>
        <w:t xml:space="preserve"> với nhiều thành tích vẻ vang của một Trường đại học hai lần nhận Huân chương độc lập hạng nhất,</w:t>
      </w:r>
      <w:r w:rsidRPr="00661460">
        <w:rPr>
          <w:rFonts w:eastAsia="Times New Roman" w:cs="Times New Roman"/>
          <w:szCs w:val="26"/>
          <w:lang w:val="vi-VN"/>
        </w:rPr>
        <w:t xml:space="preserve"> sẽ đem lại sự tin cậy cho xã hội và người học về một môi trường giáo dục </w:t>
      </w:r>
      <w:r w:rsidR="00476C72" w:rsidRPr="00661460">
        <w:rPr>
          <w:rFonts w:eastAsia="Times New Roman" w:cs="Times New Roman"/>
          <w:szCs w:val="26"/>
        </w:rPr>
        <w:t>thương hiệu</w:t>
      </w:r>
      <w:r w:rsidRPr="00661460">
        <w:rPr>
          <w:rFonts w:eastAsia="Times New Roman" w:cs="Times New Roman"/>
          <w:szCs w:val="26"/>
          <w:lang w:val="vi-VN"/>
        </w:rPr>
        <w:t xml:space="preserve"> và an toàn. Mô hình Đại học vùng là một tổ hợp đại học với sự tự chủ cao phù hợp với xu thế phát triển giáo dục đại học của thế giới ngày nay, tạo điều kiện phát huy sức mạnh hệ thống, phát huy thế mạnh của từng đơn vị thành viên.</w:t>
      </w:r>
    </w:p>
    <w:p w:rsidR="00746964" w:rsidRPr="00661460" w:rsidRDefault="00746964" w:rsidP="00F74A94">
      <w:pPr>
        <w:widowControl w:val="0"/>
        <w:spacing w:after="120" w:line="324" w:lineRule="auto"/>
        <w:ind w:firstLine="720"/>
        <w:jc w:val="both"/>
        <w:rPr>
          <w:rFonts w:eastAsia="Times New Roman" w:cs="Times New Roman"/>
          <w:szCs w:val="26"/>
        </w:rPr>
      </w:pPr>
      <w:r w:rsidRPr="00661460">
        <w:rPr>
          <w:rFonts w:eastAsia="Times New Roman" w:cs="Times New Roman"/>
          <w:szCs w:val="26"/>
        </w:rPr>
        <w:t xml:space="preserve">- Trường có đội ngũ cán bộ hùng hậu với trình độ cao được đào tạo tốt từ nhiều nước có nền giáo dục và khoa học công nghệ tiên tiến, </w:t>
      </w:r>
      <w:r w:rsidR="003F2678" w:rsidRPr="00661460">
        <w:rPr>
          <w:rFonts w:eastAsia="Times New Roman" w:cs="Times New Roman"/>
          <w:szCs w:val="26"/>
        </w:rPr>
        <w:t>đủ khả năng đảm nhận nhiều chương trình đào tạo chất lượng cao, chương trình đào tạo bằng tiếng Anh; năng lực quản lý của đội ngũ viên chức quản lý từng bước được nâng cao theo hướng chuyên nghiệp</w:t>
      </w:r>
      <w:r w:rsidRPr="00661460">
        <w:rPr>
          <w:rFonts w:eastAsia="Times New Roman" w:cs="Times New Roman"/>
          <w:szCs w:val="26"/>
        </w:rPr>
        <w:t xml:space="preserve">. Đây là tài sản quý báu tạo nên sức mạnh của </w:t>
      </w:r>
      <w:r w:rsidR="003F2678" w:rsidRPr="00661460">
        <w:rPr>
          <w:rFonts w:eastAsia="Times New Roman" w:cs="Times New Roman"/>
          <w:szCs w:val="26"/>
        </w:rPr>
        <w:t>Nhà t</w:t>
      </w:r>
      <w:r w:rsidRPr="00661460">
        <w:rPr>
          <w:rFonts w:eastAsia="Times New Roman" w:cs="Times New Roman"/>
          <w:szCs w:val="26"/>
        </w:rPr>
        <w:t xml:space="preserve">rường. </w:t>
      </w:r>
    </w:p>
    <w:p w:rsidR="004A158B" w:rsidRPr="00661460" w:rsidRDefault="004A158B" w:rsidP="00F74A94">
      <w:pPr>
        <w:widowControl w:val="0"/>
        <w:spacing w:after="120" w:line="324" w:lineRule="auto"/>
        <w:ind w:firstLine="720"/>
        <w:jc w:val="both"/>
        <w:rPr>
          <w:rFonts w:eastAsia="Times New Roman" w:cs="Times New Roman"/>
          <w:szCs w:val="26"/>
          <w:lang w:val="vi-VN"/>
        </w:rPr>
      </w:pPr>
      <w:r w:rsidRPr="00661460">
        <w:rPr>
          <w:rFonts w:eastAsia="Times New Roman" w:cs="Times New Roman"/>
          <w:szCs w:val="26"/>
          <w:lang w:val="vi-VN"/>
        </w:rPr>
        <w:t xml:space="preserve">- Lợi thế đào tạo </w:t>
      </w:r>
      <w:r w:rsidR="00746964" w:rsidRPr="00661460">
        <w:rPr>
          <w:rFonts w:eastAsia="Times New Roman" w:cs="Times New Roman"/>
          <w:szCs w:val="26"/>
        </w:rPr>
        <w:t>gắn với nhu cầu xã hội</w:t>
      </w:r>
      <w:r w:rsidRPr="00661460">
        <w:rPr>
          <w:rFonts w:eastAsia="Times New Roman" w:cs="Times New Roman"/>
          <w:szCs w:val="26"/>
          <w:lang w:val="vi-VN"/>
        </w:rPr>
        <w:t xml:space="preserve">, xu hướng hội nhập quốc tế là cơ hội để đáp ứng sự đa dạng của các nguồn lực và nhu cầu xã hội. </w:t>
      </w:r>
      <w:r w:rsidR="00746964" w:rsidRPr="00661460">
        <w:rPr>
          <w:rFonts w:eastAsia="Times New Roman" w:cs="Times New Roman"/>
          <w:szCs w:val="26"/>
        </w:rPr>
        <w:t>Trường và</w:t>
      </w:r>
      <w:r w:rsidRPr="00661460">
        <w:rPr>
          <w:rFonts w:eastAsia="Times New Roman" w:cs="Times New Roman"/>
          <w:szCs w:val="26"/>
          <w:lang w:val="vi-VN"/>
        </w:rPr>
        <w:t xml:space="preserve"> một số chương trình đào tạo</w:t>
      </w:r>
      <w:r w:rsidR="003F2678" w:rsidRPr="00661460">
        <w:rPr>
          <w:rFonts w:eastAsia="Times New Roman" w:cs="Times New Roman"/>
          <w:szCs w:val="26"/>
        </w:rPr>
        <w:t xml:space="preserve"> của Trường</w:t>
      </w:r>
      <w:r w:rsidRPr="00661460">
        <w:rPr>
          <w:rFonts w:eastAsia="Times New Roman" w:cs="Times New Roman"/>
          <w:szCs w:val="26"/>
          <w:lang w:val="vi-VN"/>
        </w:rPr>
        <w:t xml:space="preserve"> được kiểm định và đạt chuẩn quốc gia, từng bước tiếp cận với các tiêu chuẩn, tiêu chí chung của quốc tế.</w:t>
      </w:r>
    </w:p>
    <w:p w:rsidR="004A158B" w:rsidRPr="00661460" w:rsidRDefault="004A158B" w:rsidP="00F74A94">
      <w:pPr>
        <w:widowControl w:val="0"/>
        <w:spacing w:after="120" w:line="324" w:lineRule="auto"/>
        <w:ind w:firstLine="720"/>
        <w:jc w:val="both"/>
        <w:rPr>
          <w:rFonts w:eastAsia="Times New Roman" w:cs="Times New Roman"/>
          <w:szCs w:val="26"/>
          <w:lang w:val="vi-VN"/>
        </w:rPr>
      </w:pPr>
      <w:r w:rsidRPr="00661460">
        <w:rPr>
          <w:rFonts w:eastAsia="Times New Roman" w:cs="Times New Roman"/>
          <w:szCs w:val="26"/>
          <w:lang w:val="vi-VN"/>
        </w:rPr>
        <w:t>- Uy tín và chất lượng nghiên cứu khoa học được nâng cao thông qua các công bố và sản phẩm khoa học công nghệ. Chính sách đầu tư tài chính cho hoạt động khoa học công nghệ được đổi mới theo hướng tăng cường tính tự chủ, tự chịu trách nhiệm. Quy trình quản lý đề tài, dự án được cải tiến theo hướng chú trọng sản phẩm đầu ra.</w:t>
      </w:r>
    </w:p>
    <w:p w:rsidR="004A158B" w:rsidRPr="00661460" w:rsidRDefault="004A158B" w:rsidP="00DD7A2C">
      <w:pPr>
        <w:widowControl w:val="0"/>
        <w:spacing w:after="120" w:line="336" w:lineRule="auto"/>
        <w:ind w:firstLine="709"/>
        <w:jc w:val="both"/>
        <w:rPr>
          <w:rFonts w:eastAsia="SimSun" w:cs="Times New Roman"/>
          <w:szCs w:val="26"/>
          <w:lang w:eastAsia="zh-CN"/>
        </w:rPr>
      </w:pPr>
      <w:r w:rsidRPr="00661460">
        <w:rPr>
          <w:rFonts w:eastAsia="Times New Roman" w:cs="Times New Roman"/>
          <w:szCs w:val="26"/>
          <w:lang w:val="vi-VN"/>
        </w:rPr>
        <w:lastRenderedPageBreak/>
        <w:t xml:space="preserve">- </w:t>
      </w:r>
      <w:r w:rsidR="003F2678" w:rsidRPr="00661460">
        <w:rPr>
          <w:rFonts w:eastAsia="Times New Roman" w:cs="Times New Roman"/>
          <w:szCs w:val="26"/>
        </w:rPr>
        <w:t xml:space="preserve">Trường có đội ngũ cựu sinh viên hùng hậu với hơn 30.000 kỹ sư, </w:t>
      </w:r>
      <w:r w:rsidR="00A0493B" w:rsidRPr="00661460">
        <w:rPr>
          <w:rFonts w:eastAsia="Times New Roman" w:cs="Times New Roman"/>
          <w:szCs w:val="26"/>
        </w:rPr>
        <w:t>1.700 thạc sĩ và tiến sĩ, đóng vai trò cán bộ khoa học kỹ thuật và quản lý ngành nông nghiệp và phát triển nông thôn nồng cốt, chủ đạo của khu vực miền Trung</w:t>
      </w:r>
      <w:r w:rsidR="00FE36D6" w:rsidRPr="00661460">
        <w:rPr>
          <w:rFonts w:eastAsia="Times New Roman" w:cs="Times New Roman"/>
          <w:szCs w:val="26"/>
        </w:rPr>
        <w:t>, Tây Nguyên</w:t>
      </w:r>
      <w:r w:rsidR="00A0493B" w:rsidRPr="00661460">
        <w:rPr>
          <w:rFonts w:eastAsia="Times New Roman" w:cs="Times New Roman"/>
          <w:szCs w:val="26"/>
        </w:rPr>
        <w:t xml:space="preserve"> và cả nước. Quan hệ với cựu sinh viên là một nguồn lực tiềm tàng có thể đóng góp cho Trường trên nhiều phương diện.</w:t>
      </w:r>
    </w:p>
    <w:p w:rsidR="004A158B" w:rsidRPr="00661460" w:rsidRDefault="004A158B" w:rsidP="00DD7A2C">
      <w:pPr>
        <w:widowControl w:val="0"/>
        <w:spacing w:after="120" w:line="336" w:lineRule="auto"/>
        <w:ind w:firstLine="720"/>
        <w:jc w:val="both"/>
        <w:rPr>
          <w:rFonts w:eastAsia="Calibri" w:cs="Times New Roman"/>
          <w:szCs w:val="26"/>
          <w:lang w:val="vi-VN"/>
        </w:rPr>
      </w:pPr>
      <w:r w:rsidRPr="00661460">
        <w:rPr>
          <w:rFonts w:eastAsia="Calibri" w:cs="Times New Roman"/>
          <w:szCs w:val="26"/>
          <w:lang w:val="vi-VN"/>
        </w:rPr>
        <w:t xml:space="preserve">- </w:t>
      </w:r>
      <w:r w:rsidR="00FE36D6" w:rsidRPr="00661460">
        <w:rPr>
          <w:rFonts w:eastAsia="Calibri" w:cs="Times New Roman"/>
          <w:szCs w:val="26"/>
        </w:rPr>
        <w:t>Trường có các mối quan hệ trong nước và quốc tế tốt có thể phát huy để tăng cường hỗ trợ tài chính/cơ sở vật chất, chuyên môn và môi trường hoạt động tốt cho cán bộ và sinh viên</w:t>
      </w:r>
      <w:r w:rsidRPr="00661460">
        <w:rPr>
          <w:rFonts w:eastAsia="Calibri" w:cs="Times New Roman"/>
          <w:szCs w:val="26"/>
          <w:lang w:val="vi-VN"/>
        </w:rPr>
        <w:t>.</w:t>
      </w:r>
    </w:p>
    <w:p w:rsidR="004A158B" w:rsidRPr="00661460" w:rsidRDefault="004A158B" w:rsidP="00DD7A2C">
      <w:pPr>
        <w:pStyle w:val="4"/>
      </w:pPr>
      <w:r w:rsidRPr="00661460">
        <w:t>3.2.1.2. Điểm yếu</w:t>
      </w:r>
    </w:p>
    <w:p w:rsidR="00FE36D6" w:rsidRPr="00661460" w:rsidRDefault="00FE36D6" w:rsidP="00661460">
      <w:pPr>
        <w:widowControl w:val="0"/>
        <w:spacing w:after="120" w:line="312" w:lineRule="auto"/>
        <w:jc w:val="both"/>
        <w:rPr>
          <w:rFonts w:eastAsia="Calibri" w:cs="Times New Roman"/>
          <w:szCs w:val="26"/>
        </w:rPr>
      </w:pPr>
      <w:r w:rsidRPr="00661460">
        <w:rPr>
          <w:rFonts w:eastAsia="Calibri" w:cs="Times New Roman"/>
          <w:i/>
          <w:szCs w:val="26"/>
          <w:lang w:val="vi-VN"/>
        </w:rPr>
        <w:tab/>
      </w:r>
      <w:r w:rsidRPr="00661460">
        <w:rPr>
          <w:rFonts w:eastAsia="Calibri" w:cs="Times New Roman"/>
          <w:szCs w:val="26"/>
        </w:rPr>
        <w:t>Đối chiếu với yêu cầu của sự phát triển, Trường vẫn còn một số điểm yếu nội tại chủ yếu:</w:t>
      </w:r>
    </w:p>
    <w:p w:rsidR="004A158B" w:rsidRPr="00661460" w:rsidRDefault="004A158B" w:rsidP="00661460">
      <w:pPr>
        <w:widowControl w:val="0"/>
        <w:spacing w:after="120" w:line="312" w:lineRule="auto"/>
        <w:ind w:firstLine="709"/>
        <w:jc w:val="both"/>
        <w:rPr>
          <w:rFonts w:eastAsia="Times New Roman" w:cs="Times New Roman"/>
          <w:kern w:val="2"/>
          <w:szCs w:val="26"/>
          <w:lang w:val="vi-VN" w:eastAsia="ar-SA"/>
        </w:rPr>
      </w:pPr>
      <w:r w:rsidRPr="00661460">
        <w:rPr>
          <w:rFonts w:eastAsia="Times New Roman" w:cs="Times New Roman"/>
          <w:kern w:val="2"/>
          <w:szCs w:val="26"/>
          <w:lang w:val="vi-VN" w:eastAsia="ar-SA"/>
        </w:rPr>
        <w:t xml:space="preserve">- Miền Trung nói chung và Thừa Thiên Huế nói riêng là nơi có khí hậu khắc nghiệt, kinh tế - xã hội, sản xuất kinh doanh chưa phát triển mạnh, nhu cầu nhân lực có kỹ thuật chưa cao, hạ tầng cơ sở còn yếu kém, mức sống còn thấp. Lãnh thổ vùng miền Trung trải rộng và địa hình phức tạp cản trở tổ chức không gian phát triển kinh tế - xã hội của vùng. Mạng lưới hệ thống đào tạo nguồn nhân lực phục vụ phát triển kinh tế - xã hội hiện nay vẫn theo tư duy kinh tế địa phương, việc quy hoạch mạng lưới ngành nghề đào tạo ngày càng trở nên manh mún, phân tán và chưa phát huy hết lợi thế của các đại học lớn ở miền Trung. </w:t>
      </w:r>
    </w:p>
    <w:p w:rsidR="00450F89" w:rsidRPr="00661460" w:rsidRDefault="00450F89" w:rsidP="00661460">
      <w:pPr>
        <w:widowControl w:val="0"/>
        <w:spacing w:after="120" w:line="312" w:lineRule="auto"/>
        <w:ind w:firstLine="709"/>
        <w:jc w:val="both"/>
        <w:rPr>
          <w:rFonts w:eastAsia="Times New Roman" w:cs="Times New Roman"/>
          <w:kern w:val="2"/>
          <w:szCs w:val="26"/>
          <w:lang w:eastAsia="ar-SA"/>
        </w:rPr>
      </w:pPr>
      <w:r w:rsidRPr="00661460">
        <w:rPr>
          <w:rFonts w:eastAsia="Times New Roman" w:cs="Times New Roman"/>
          <w:kern w:val="2"/>
          <w:szCs w:val="26"/>
          <w:lang w:eastAsia="ar-SA"/>
        </w:rPr>
        <w:t>- Chất lượng đào tạo chưa đạt trình độ tiên tiến trong khu vực, chưa đáp ứng thật tốt yêu cầu phát triển nông nghiệp và nông thôn. Chương trình đào tạo hiện có chưa thật phù hợp, mở ngành mới chưa quan tâm đến nhu cầu của xã hội, thực hành thực tập còn hạn chế; rèn luyện kỹ năng mềm cho người học chưa được quan tâm đúng mức. Vì vậy, kỹ năng thực hành, khả năng thích ứng với thực tế của sinh viên tốt nghiệp còn hạn chế.</w:t>
      </w:r>
    </w:p>
    <w:p w:rsidR="00E56DE5" w:rsidRPr="00661460" w:rsidRDefault="00E56DE5" w:rsidP="00661460">
      <w:pPr>
        <w:widowControl w:val="0"/>
        <w:spacing w:after="120" w:line="312" w:lineRule="auto"/>
        <w:ind w:firstLine="709"/>
        <w:jc w:val="both"/>
        <w:rPr>
          <w:rFonts w:eastAsia="Times New Roman" w:cs="Times New Roman"/>
          <w:kern w:val="2"/>
          <w:szCs w:val="26"/>
          <w:lang w:eastAsia="ar-SA"/>
        </w:rPr>
      </w:pPr>
      <w:r w:rsidRPr="00661460">
        <w:rPr>
          <w:rFonts w:eastAsia="Times New Roman" w:cs="Times New Roman"/>
          <w:kern w:val="2"/>
          <w:szCs w:val="26"/>
          <w:lang w:eastAsia="ar-SA"/>
        </w:rPr>
        <w:t>- Công tác nghiên cứu và ứng dụng kết quả hoạt động khoa học công nghệ chưa đáp ứng thật tốt yêu cầu của sự nghiệp công nghiệp hóa – hiện đại hóa nông nghiệp và nông thôn, có xu hướng tụt hậu so với khu vực. Các đề tài nghiên cứu khoa học của Trường còn tản mạn, chưa có những đóng góp then chốt trong thực tiễn sản xuất nông nghiệp và phát triển nông thôn; chưa xác định được mũi nhọn phải tập trung giải quyết dựa trên yêu cầu thực tiễn và thế mạnh riêng của Trường.</w:t>
      </w:r>
    </w:p>
    <w:p w:rsidR="004A158B" w:rsidRPr="00661460" w:rsidRDefault="004A158B" w:rsidP="00661460">
      <w:pPr>
        <w:widowControl w:val="0"/>
        <w:spacing w:after="120" w:line="312" w:lineRule="auto"/>
        <w:ind w:firstLine="720"/>
        <w:jc w:val="both"/>
        <w:rPr>
          <w:rFonts w:eastAsia="Calibri" w:cs="Times New Roman"/>
          <w:szCs w:val="26"/>
        </w:rPr>
      </w:pPr>
      <w:r w:rsidRPr="00661460">
        <w:rPr>
          <w:rFonts w:eastAsia="Calibri" w:cs="Times New Roman"/>
          <w:szCs w:val="26"/>
          <w:lang w:val="vi-VN"/>
        </w:rPr>
        <w:t>- Quản trị hệ thống còn thiếu chuyên nghiệp và hiệu quả chưa cao, cấu trúc nội bộ chưa thật sự hợp lý, chưa phát huy hết tiềm năng, thế mạnh của các đơn vị thành viên; hệ thống thông tin dữ liệu chưa đồng bộ, chưa thông suốt, chưa phục vụ tốt cho công tác quản lý và ra quyết định.</w:t>
      </w:r>
      <w:r w:rsidR="00E56DE5" w:rsidRPr="00661460">
        <w:rPr>
          <w:rFonts w:eastAsia="Calibri" w:cs="Times New Roman"/>
          <w:szCs w:val="26"/>
        </w:rPr>
        <w:t xml:space="preserve"> Tính bảo thủ, thói quen tùy tiện, tư tưởng vị lợi không </w:t>
      </w:r>
      <w:r w:rsidR="00E56DE5" w:rsidRPr="00661460">
        <w:rPr>
          <w:rFonts w:eastAsia="Calibri" w:cs="Times New Roman"/>
          <w:szCs w:val="26"/>
        </w:rPr>
        <w:lastRenderedPageBreak/>
        <w:t>muốn “mua dây buộc mình” đang tạo ra sức ì nội tại lớn cản trở các sáng kiến hay chủ trương đổi mới, nhất là việc áp dụng các chuẩn mực quốc tế vào các hoạt động, chuyển đổi số hay đổi mới phương pháp dạy và học.</w:t>
      </w:r>
    </w:p>
    <w:p w:rsidR="004A158B" w:rsidRPr="00661460" w:rsidRDefault="004A158B" w:rsidP="00661460">
      <w:pPr>
        <w:widowControl w:val="0"/>
        <w:spacing w:after="120" w:line="312" w:lineRule="auto"/>
        <w:ind w:firstLine="720"/>
        <w:jc w:val="both"/>
        <w:rPr>
          <w:rFonts w:eastAsia="Calibri" w:cs="Times New Roman"/>
          <w:szCs w:val="26"/>
          <w:lang w:val="vi-VN"/>
        </w:rPr>
      </w:pPr>
      <w:r w:rsidRPr="00661460">
        <w:rPr>
          <w:rFonts w:eastAsia="Calibri" w:cs="Times New Roman"/>
          <w:szCs w:val="26"/>
          <w:lang w:val="vi-VN"/>
        </w:rPr>
        <w:t xml:space="preserve">- Hệ thống bảo đảm chất lượng giáo dục của các cơ sở đào tạo </w:t>
      </w:r>
      <w:r w:rsidR="007370C0" w:rsidRPr="00661460">
        <w:rPr>
          <w:rFonts w:eastAsia="Calibri" w:cs="Times New Roman"/>
          <w:szCs w:val="26"/>
        </w:rPr>
        <w:t>đang</w:t>
      </w:r>
      <w:r w:rsidRPr="00661460">
        <w:rPr>
          <w:rFonts w:eastAsia="Calibri" w:cs="Times New Roman"/>
          <w:szCs w:val="26"/>
          <w:lang w:val="vi-VN"/>
        </w:rPr>
        <w:t xml:space="preserve"> được hình thành nhưng chưa hoàn thiện, chưa có các chương trình đạt chuẩn khu vực và quốc tế, một số chương trình đào tạo chưa thật sự đáp ứng yêu cầu xã hội; việc áp dụng công nghệ mới trong giảng dạy chưa được đều khắp; </w:t>
      </w:r>
      <w:r w:rsidR="007370C0" w:rsidRPr="00661460">
        <w:rPr>
          <w:rFonts w:eastAsia="Calibri" w:cs="Times New Roman"/>
          <w:szCs w:val="26"/>
        </w:rPr>
        <w:t xml:space="preserve">chuyển đổi số trong dạy học còn chậm; </w:t>
      </w:r>
      <w:r w:rsidRPr="00661460">
        <w:rPr>
          <w:rFonts w:eastAsia="Calibri" w:cs="Times New Roman"/>
          <w:szCs w:val="26"/>
          <w:lang w:val="vi-VN"/>
        </w:rPr>
        <w:t xml:space="preserve">chưa có cơ chế thúc đẩy mạnh mẽ sự liên thông, liên kết, phối hợp sử dụng các nguồn lực chung trong toàn </w:t>
      </w:r>
      <w:r w:rsidR="007370C0" w:rsidRPr="00661460">
        <w:rPr>
          <w:rFonts w:eastAsia="Calibri" w:cs="Times New Roman"/>
          <w:szCs w:val="26"/>
        </w:rPr>
        <w:t>Trường</w:t>
      </w:r>
      <w:r w:rsidRPr="00661460">
        <w:rPr>
          <w:rFonts w:eastAsia="Calibri" w:cs="Times New Roman"/>
          <w:szCs w:val="26"/>
          <w:lang w:val="vi-VN"/>
        </w:rPr>
        <w:t>.</w:t>
      </w:r>
    </w:p>
    <w:p w:rsidR="004A158B" w:rsidRPr="00661460" w:rsidRDefault="004A158B" w:rsidP="00661460">
      <w:pPr>
        <w:widowControl w:val="0"/>
        <w:spacing w:after="120" w:line="312" w:lineRule="auto"/>
        <w:ind w:firstLine="720"/>
        <w:jc w:val="both"/>
        <w:rPr>
          <w:rFonts w:eastAsia="Calibri" w:cs="Times New Roman"/>
          <w:szCs w:val="26"/>
          <w:lang w:val="vi-VN"/>
        </w:rPr>
      </w:pPr>
      <w:r w:rsidRPr="00661460">
        <w:rPr>
          <w:rFonts w:eastAsia="Calibri" w:cs="Times New Roman"/>
          <w:szCs w:val="26"/>
          <w:lang w:val="vi-VN"/>
        </w:rPr>
        <w:t xml:space="preserve">- </w:t>
      </w:r>
      <w:r w:rsidR="007370C0" w:rsidRPr="00661460">
        <w:rPr>
          <w:rFonts w:eastAsia="Calibri" w:cs="Times New Roman"/>
          <w:szCs w:val="26"/>
        </w:rPr>
        <w:t xml:space="preserve">Hợp tác trong nước và quốc tế chưa thật mạnh, thiếu sự theo dõi và đánh giá thường xuyên. Trường đã hợp tác với các bộ, ngành, các địa phương và các tổ chức phát triển trong nước và quốc tế. </w:t>
      </w:r>
      <w:r w:rsidR="00556524" w:rsidRPr="00661460">
        <w:rPr>
          <w:rFonts w:eastAsia="Calibri" w:cs="Times New Roman"/>
          <w:szCs w:val="26"/>
        </w:rPr>
        <w:t xml:space="preserve">Tuy nhiên, Trường còn thiếu cơ chế khuyến khích và hỗ trợ các đơn vị, cá nhân thực hiện tốt mối quan hệ hợp tác trong và ngoài nước, thiếu cơ chế giám sát và hoạt động trao đổi thông tin về đào tạo, nghiên cứu và ứng dụng kết quả hoạt động khoa học công nghệ. Trường chưa có nhiều chương trình liên kết đào tạo với nước ngoài vận hành theo cơ chế thị trường. Đầu tư của các doanh nghiệp </w:t>
      </w:r>
      <w:r w:rsidR="00CF1941" w:rsidRPr="00661460">
        <w:rPr>
          <w:rFonts w:eastAsia="Calibri" w:cs="Times New Roman"/>
          <w:szCs w:val="26"/>
        </w:rPr>
        <w:t>vào</w:t>
      </w:r>
      <w:r w:rsidR="00556524" w:rsidRPr="00661460">
        <w:rPr>
          <w:rFonts w:eastAsia="Calibri" w:cs="Times New Roman"/>
          <w:szCs w:val="26"/>
        </w:rPr>
        <w:t xml:space="preserve"> hoạt động đào tạo và khoa học công nghệ còn rất hạn chế.</w:t>
      </w:r>
      <w:r w:rsidRPr="00661460">
        <w:rPr>
          <w:rFonts w:eastAsia="Calibri" w:cs="Times New Roman"/>
          <w:szCs w:val="26"/>
          <w:lang w:val="vi-VN"/>
        </w:rPr>
        <w:t xml:space="preserve"> </w:t>
      </w:r>
    </w:p>
    <w:p w:rsidR="00556524" w:rsidRPr="00661460" w:rsidRDefault="00556524" w:rsidP="00661460">
      <w:pPr>
        <w:widowControl w:val="0"/>
        <w:spacing w:after="120" w:line="312" w:lineRule="auto"/>
        <w:ind w:firstLine="720"/>
        <w:jc w:val="both"/>
        <w:rPr>
          <w:rFonts w:eastAsia="Calibri" w:cs="Times New Roman"/>
          <w:szCs w:val="26"/>
        </w:rPr>
      </w:pPr>
      <w:r w:rsidRPr="00661460">
        <w:rPr>
          <w:rFonts w:eastAsia="Calibri" w:cs="Times New Roman"/>
          <w:szCs w:val="26"/>
        </w:rPr>
        <w:t xml:space="preserve">- Cơ sở vật chất kỹ thuật của </w:t>
      </w:r>
      <w:r w:rsidR="00CF1941" w:rsidRPr="00661460">
        <w:rPr>
          <w:rFonts w:eastAsia="Calibri" w:cs="Times New Roman"/>
          <w:szCs w:val="26"/>
        </w:rPr>
        <w:t xml:space="preserve">Trường </w:t>
      </w:r>
      <w:r w:rsidRPr="00661460">
        <w:rPr>
          <w:rFonts w:eastAsia="Calibri" w:cs="Times New Roman"/>
          <w:szCs w:val="26"/>
        </w:rPr>
        <w:t>vẫn chưa đáp ứng tốt nhu cầu đào tạo, nghiên cứu khoa học, chuyển giao công nghệ trong quá trình hội nhập quốc tế. Cơ sở hạ tầng, đặc biệt thư viện, giảng đường, cơ sở rèn nghề, thực hành, thực tập, trang thiết bị của các cơ sở nghiên cứu khoa học bị xuống cấp, phân tán và thiếu nghiêm trọng. Ngoài ra, các trung tâm phục vụ đào tạo kỹ năng nghề nghiệp của ngành nông nghiệp và phát triển nông thôn</w:t>
      </w:r>
      <w:r w:rsidR="00656584" w:rsidRPr="00661460">
        <w:rPr>
          <w:rFonts w:eastAsia="Calibri" w:cs="Times New Roman"/>
          <w:szCs w:val="26"/>
        </w:rPr>
        <w:t xml:space="preserve"> đang xuống cấp và còn thiếu nhiều.</w:t>
      </w:r>
    </w:p>
    <w:p w:rsidR="00556524" w:rsidRPr="00661460" w:rsidRDefault="00556524" w:rsidP="00661460">
      <w:pPr>
        <w:widowControl w:val="0"/>
        <w:spacing w:after="120" w:line="312" w:lineRule="auto"/>
        <w:ind w:firstLine="720"/>
        <w:jc w:val="both"/>
        <w:rPr>
          <w:rFonts w:eastAsia="Calibri" w:cs="Times New Roman"/>
          <w:szCs w:val="26"/>
        </w:rPr>
      </w:pPr>
      <w:r w:rsidRPr="00661460">
        <w:rPr>
          <w:rFonts w:eastAsia="Calibri" w:cs="Times New Roman"/>
          <w:szCs w:val="26"/>
        </w:rPr>
        <w:t>- Thiếu chi phí cho đào tạo, nghiên cứu khoa học và phát triển công nghệ. Nhà trường quá phụ thuộc vào kinh phí ngân sách cấp, thiếu cơ chế phân cấp, tăng tự chủ tài chính; chưa có cơ chế nhằm huy động tối đa nguồn đầu tư từ thành phần kinh tế công và tư nhân, các tổ chức kinh tế xã hội cho hoạt động đào tạo, nghiên cứu khoa học và chuyển giao công nghệ.</w:t>
      </w:r>
    </w:p>
    <w:p w:rsidR="004A158B" w:rsidRPr="00661460" w:rsidRDefault="004A158B" w:rsidP="00DD7A2C">
      <w:pPr>
        <w:pStyle w:val="3"/>
      </w:pPr>
      <w:bookmarkStart w:id="35" w:name="_Toc88838306"/>
      <w:r w:rsidRPr="00661460">
        <w:t>3.2.2. Cơ hội và thách thức</w:t>
      </w:r>
      <w:bookmarkEnd w:id="35"/>
    </w:p>
    <w:p w:rsidR="004A158B" w:rsidRPr="00661460" w:rsidRDefault="004A158B" w:rsidP="00DD7A2C">
      <w:pPr>
        <w:pStyle w:val="4"/>
        <w:rPr>
          <w:lang w:val="vi-VN"/>
        </w:rPr>
      </w:pPr>
      <w:r w:rsidRPr="00661460">
        <w:rPr>
          <w:lang w:val="vi-VN"/>
        </w:rPr>
        <w:t>3.2.2.1. Cơ hội</w:t>
      </w:r>
    </w:p>
    <w:p w:rsidR="00FE36D6" w:rsidRPr="00661460" w:rsidRDefault="00FE36D6" w:rsidP="00661460">
      <w:pPr>
        <w:widowControl w:val="0"/>
        <w:spacing w:after="120" w:line="312" w:lineRule="auto"/>
        <w:jc w:val="both"/>
        <w:rPr>
          <w:rFonts w:eastAsia="Calibri" w:cs="Times New Roman"/>
          <w:szCs w:val="26"/>
        </w:rPr>
      </w:pPr>
      <w:r w:rsidRPr="00661460">
        <w:rPr>
          <w:rFonts w:eastAsia="Calibri" w:cs="Times New Roman"/>
          <w:i/>
          <w:szCs w:val="26"/>
          <w:lang w:val="vi-VN"/>
        </w:rPr>
        <w:tab/>
      </w:r>
      <w:r w:rsidRPr="00661460">
        <w:rPr>
          <w:rFonts w:eastAsia="Calibri" w:cs="Times New Roman"/>
          <w:szCs w:val="26"/>
        </w:rPr>
        <w:t>Những điều kiện thuận lợi mà Trường có được từ bối cảnh bao gồm:</w:t>
      </w:r>
    </w:p>
    <w:p w:rsidR="00656584" w:rsidRPr="00661460" w:rsidRDefault="00656584" w:rsidP="00661460">
      <w:pPr>
        <w:widowControl w:val="0"/>
        <w:spacing w:after="120" w:line="312" w:lineRule="auto"/>
        <w:jc w:val="both"/>
        <w:rPr>
          <w:rFonts w:eastAsia="Calibri" w:cs="Times New Roman"/>
          <w:szCs w:val="26"/>
        </w:rPr>
      </w:pPr>
      <w:r w:rsidRPr="00661460">
        <w:rPr>
          <w:rFonts w:eastAsia="Calibri" w:cs="Times New Roman"/>
          <w:szCs w:val="26"/>
        </w:rPr>
        <w:tab/>
        <w:t xml:space="preserve">- </w:t>
      </w:r>
      <w:r w:rsidR="004008B3" w:rsidRPr="00661460">
        <w:rPr>
          <w:rFonts w:eastAsia="Calibri" w:cs="Times New Roman"/>
          <w:szCs w:val="26"/>
        </w:rPr>
        <w:t>Cách mạng công nghiệp lần thứ tư; chuyển đổi số trong lĩnh vực giáo dục và đào tạo; t</w:t>
      </w:r>
      <w:r w:rsidRPr="00661460">
        <w:rPr>
          <w:rFonts w:eastAsia="Calibri" w:cs="Times New Roman"/>
          <w:szCs w:val="26"/>
        </w:rPr>
        <w:t xml:space="preserve">oàn cầu hóa và hội nhập quốc tế tạo điều kiện cho Nhà trường tiếp cận với nền giáo dục đại học và khoa học công nghệ hiện đại của thế giới để học tập kinh nghiệm, hợp tác phát triển; </w:t>
      </w:r>
      <w:r w:rsidR="0071739E" w:rsidRPr="00661460">
        <w:rPr>
          <w:rFonts w:eastAsia="Calibri" w:cs="Times New Roman"/>
          <w:szCs w:val="26"/>
          <w:lang w:val="vi-VN"/>
        </w:rPr>
        <w:t>tạo cơ hội mở rộng thị trường lao động</w:t>
      </w:r>
      <w:r w:rsidR="0071739E" w:rsidRPr="00661460">
        <w:rPr>
          <w:rFonts w:eastAsia="Calibri" w:cs="Times New Roman"/>
          <w:szCs w:val="26"/>
        </w:rPr>
        <w:t>.</w:t>
      </w:r>
    </w:p>
    <w:p w:rsidR="004A158B" w:rsidRPr="00661460" w:rsidRDefault="004A158B" w:rsidP="00F74A94">
      <w:pPr>
        <w:widowControl w:val="0"/>
        <w:spacing w:after="120" w:line="305" w:lineRule="auto"/>
        <w:ind w:firstLine="720"/>
        <w:jc w:val="both"/>
        <w:rPr>
          <w:rFonts w:eastAsia="Calibri" w:cs="Times New Roman"/>
          <w:szCs w:val="26"/>
          <w:lang w:val="vi-VN"/>
        </w:rPr>
      </w:pPr>
      <w:r w:rsidRPr="00661460">
        <w:rPr>
          <w:rFonts w:eastAsia="Calibri" w:cs="Times New Roman"/>
          <w:szCs w:val="26"/>
          <w:lang w:val="vi-VN"/>
        </w:rPr>
        <w:lastRenderedPageBreak/>
        <w:t xml:space="preserve">- </w:t>
      </w:r>
      <w:r w:rsidR="0071739E" w:rsidRPr="00661460">
        <w:rPr>
          <w:rFonts w:eastAsia="Calibri" w:cs="Times New Roman"/>
          <w:szCs w:val="26"/>
        </w:rPr>
        <w:t>Đảng và Chính phủ đã ban hành các Nghị quyết về đổi mới căn bản và toàn diện giáo dục đại học Việt Nam</w:t>
      </w:r>
      <w:r w:rsidR="00CF1941" w:rsidRPr="00661460">
        <w:rPr>
          <w:rFonts w:eastAsia="Calibri" w:cs="Times New Roman"/>
          <w:szCs w:val="26"/>
        </w:rPr>
        <w:t>;</w:t>
      </w:r>
      <w:r w:rsidR="001B39A3" w:rsidRPr="00661460">
        <w:rPr>
          <w:rFonts w:eastAsia="Calibri" w:cs="Times New Roman"/>
          <w:szCs w:val="26"/>
        </w:rPr>
        <w:t xml:space="preserve"> Đề án nâng cao năng lực đội ngũ giảng viên và cán bộ quản lý các cơ sở giáo dục đại học</w:t>
      </w:r>
      <w:r w:rsidR="0071739E" w:rsidRPr="00661460">
        <w:rPr>
          <w:rFonts w:eastAsia="Calibri" w:cs="Times New Roman"/>
          <w:szCs w:val="26"/>
        </w:rPr>
        <w:t xml:space="preserve"> </w:t>
      </w:r>
      <w:r w:rsidR="001B39A3" w:rsidRPr="00661460">
        <w:rPr>
          <w:rFonts w:eastAsia="Calibri" w:cs="Times New Roman"/>
          <w:szCs w:val="26"/>
        </w:rPr>
        <w:t>đáp ứng yêu cầu đổi mới căn bản và toàn diện giáo dục và đào tạo giai đoạn 2019 - 2030; Bộ Giáo dục và Đào tạo cũng đã triển khai Đề án đổi mới giáo dục đại học đến năm 2020</w:t>
      </w:r>
      <w:r w:rsidRPr="00661460">
        <w:rPr>
          <w:rFonts w:eastAsia="Calibri" w:cs="Times New Roman"/>
          <w:szCs w:val="26"/>
          <w:lang w:val="vi-VN"/>
        </w:rPr>
        <w:t>.</w:t>
      </w:r>
    </w:p>
    <w:p w:rsidR="00F06F98" w:rsidRPr="00661460" w:rsidRDefault="00F06F98" w:rsidP="00F74A94">
      <w:pPr>
        <w:widowControl w:val="0"/>
        <w:spacing w:after="120" w:line="305" w:lineRule="auto"/>
        <w:ind w:firstLine="720"/>
        <w:jc w:val="both"/>
        <w:rPr>
          <w:rFonts w:eastAsia="Calibri" w:cs="Times New Roman"/>
          <w:szCs w:val="26"/>
        </w:rPr>
      </w:pPr>
      <w:r w:rsidRPr="00661460">
        <w:rPr>
          <w:rFonts w:eastAsia="Calibri" w:cs="Times New Roman"/>
          <w:szCs w:val="26"/>
        </w:rPr>
        <w:t>- Đảng và Chính phủ có các chủ trương giành nhiều ưu tiên và đầu tư vào nông nghiệp, nông thôn theo hướng công nghiệp hóa – hiện đại hóa và xây dựng nông thôn mới.</w:t>
      </w:r>
      <w:r w:rsidR="00C10121" w:rsidRPr="00661460">
        <w:rPr>
          <w:rFonts w:eastAsia="Calibri" w:cs="Times New Roman"/>
          <w:szCs w:val="26"/>
        </w:rPr>
        <w:t xml:space="preserve"> Đó là điều kiện thuận lợi cho việc đào tạo nguồn nhân lực, nghiên cứu khoa học và chuyển giao công nghệ trong lĩnh vực nông nghiệp và phát triển nông thôn.</w:t>
      </w:r>
    </w:p>
    <w:p w:rsidR="00C10121" w:rsidRPr="00661460" w:rsidRDefault="00C10121" w:rsidP="00F74A94">
      <w:pPr>
        <w:widowControl w:val="0"/>
        <w:spacing w:after="120" w:line="305" w:lineRule="auto"/>
        <w:ind w:firstLine="720"/>
        <w:jc w:val="both"/>
        <w:rPr>
          <w:rFonts w:eastAsia="Calibri" w:cs="Times New Roman"/>
          <w:szCs w:val="26"/>
        </w:rPr>
      </w:pPr>
      <w:r w:rsidRPr="00661460">
        <w:rPr>
          <w:rFonts w:eastAsia="Calibri" w:cs="Times New Roman"/>
          <w:szCs w:val="26"/>
        </w:rPr>
        <w:t xml:space="preserve">- </w:t>
      </w:r>
      <w:r w:rsidR="00BE7469" w:rsidRPr="00661460">
        <w:rPr>
          <w:rFonts w:eastAsia="Calibri" w:cs="Times New Roman"/>
          <w:szCs w:val="26"/>
        </w:rPr>
        <w:t>Các tổ chức quốc tế vẫn coi hỗ trợ phát triển nông nghiệp và nông thôn gắn với xóa đói giảm nghèo là lĩnh vực ưu tiên trong các chiến lược phát triển.</w:t>
      </w:r>
    </w:p>
    <w:p w:rsidR="00BE7469" w:rsidRPr="00661460" w:rsidRDefault="004A158B" w:rsidP="00F74A94">
      <w:pPr>
        <w:widowControl w:val="0"/>
        <w:spacing w:after="120" w:line="305" w:lineRule="auto"/>
        <w:ind w:firstLine="720"/>
        <w:jc w:val="both"/>
        <w:rPr>
          <w:rFonts w:eastAsia="Calibri" w:cs="Times New Roman"/>
          <w:szCs w:val="26"/>
        </w:rPr>
      </w:pPr>
      <w:r w:rsidRPr="00661460">
        <w:rPr>
          <w:rFonts w:eastAsia="Calibri" w:cs="Times New Roman"/>
          <w:szCs w:val="26"/>
          <w:lang w:val="vi-VN"/>
        </w:rPr>
        <w:t xml:space="preserve">- </w:t>
      </w:r>
      <w:r w:rsidR="00BE7469" w:rsidRPr="00661460">
        <w:rPr>
          <w:rFonts w:eastAsia="Calibri" w:cs="Times New Roman"/>
          <w:szCs w:val="26"/>
        </w:rPr>
        <w:t>Nhu cầu đào tạo, nghiên cứu khoa học và chuyển giao công nghệ trong lĩnh vực nông nghiệp và phát triển nông thôn ngày một tăng về số lượng, đa dạng về ngành nghề và phương thức đào tạo.</w:t>
      </w:r>
      <w:r w:rsidR="00A35CED" w:rsidRPr="00661460">
        <w:rPr>
          <w:rFonts w:eastAsia="Calibri" w:cs="Times New Roman"/>
          <w:szCs w:val="26"/>
        </w:rPr>
        <w:t xml:space="preserve"> Khu vực kinh tế công và kinh tế tư nhân, các bộ, ngành, địa phương, các tổ chức phát triển có những lĩnh vực yêu cầu có tính liên ngành, tiếp cận đa ngành trong lĩnh vực kỹ thuật và công nghệ, quản lý và phát triển của nông nghiệp và nông thôn. Đồng thời, với việc mở rộng thị trường lao động ở nước ngoài và trao đổi giáo dục thì số lượng người nước ngoài đến học tập</w:t>
      </w:r>
      <w:r w:rsidR="00FB3590" w:rsidRPr="00661460">
        <w:rPr>
          <w:rFonts w:eastAsia="Calibri" w:cs="Times New Roman"/>
          <w:szCs w:val="26"/>
        </w:rPr>
        <w:t>, nghiên cứu trong lĩnh vực nông nghiệp và phát triển nông thôn cũng ngày một tăng.</w:t>
      </w:r>
    </w:p>
    <w:p w:rsidR="004A158B" w:rsidRPr="00661460" w:rsidRDefault="004A158B" w:rsidP="00F74A94">
      <w:pPr>
        <w:widowControl w:val="0"/>
        <w:spacing w:after="120" w:line="305" w:lineRule="auto"/>
        <w:ind w:firstLine="720"/>
        <w:jc w:val="both"/>
        <w:rPr>
          <w:rFonts w:eastAsia="Times New Roman" w:cs="Times New Roman"/>
          <w:bCs/>
          <w:szCs w:val="26"/>
          <w:shd w:val="clear" w:color="auto" w:fill="FFFFFF"/>
          <w:lang w:val="vi-VN"/>
        </w:rPr>
      </w:pPr>
      <w:r w:rsidRPr="00661460">
        <w:rPr>
          <w:rFonts w:eastAsia="Calibri" w:cs="Times New Roman"/>
          <w:szCs w:val="26"/>
          <w:lang w:val="vi-VN"/>
        </w:rPr>
        <w:t xml:space="preserve">- </w:t>
      </w:r>
      <w:r w:rsidRPr="00661460">
        <w:rPr>
          <w:rFonts w:eastAsia="Times New Roman" w:cs="Times New Roman"/>
          <w:bCs/>
          <w:szCs w:val="26"/>
          <w:shd w:val="clear" w:color="auto" w:fill="FFFFFF"/>
          <w:lang w:val="vi-VN"/>
        </w:rPr>
        <w:t xml:space="preserve">Nghị quyết số 54-NQ/TW ngày 10/12/2019 của Bộ Chính trị về xây dựng và phát triển tỉnh Thừa Thiên Huế đến năm 2030, tầm nhìn đến năm 2045, Nghị quyết số 83-NQ/CP ngày 27/5/2020 của Chính phủ, </w:t>
      </w:r>
      <w:r w:rsidRPr="00661460">
        <w:rPr>
          <w:rFonts w:eastAsia="Times New Roman" w:cs="Times New Roman"/>
          <w:szCs w:val="26"/>
          <w:lang w:val="vi-VN"/>
        </w:rPr>
        <w:t>Kế hoạch số 69-</w:t>
      </w:r>
      <w:r w:rsidR="00CF1941" w:rsidRPr="00661460">
        <w:rPr>
          <w:rFonts w:eastAsia="Times New Roman" w:cs="Times New Roman"/>
          <w:szCs w:val="26"/>
        </w:rPr>
        <w:t>K</w:t>
      </w:r>
      <w:r w:rsidRPr="00661460">
        <w:rPr>
          <w:rFonts w:eastAsia="Times New Roman" w:cs="Times New Roman"/>
          <w:szCs w:val="26"/>
          <w:lang w:val="vi-VN"/>
        </w:rPr>
        <w:t xml:space="preserve">H/TU năm 2020 của Tỉnh ủy Thừa Thiên Huế </w:t>
      </w:r>
      <w:r w:rsidRPr="00661460">
        <w:rPr>
          <w:rFonts w:eastAsia="Times New Roman" w:cs="Times New Roman"/>
          <w:bCs/>
          <w:szCs w:val="26"/>
          <w:shd w:val="clear" w:color="auto" w:fill="FFFFFF"/>
          <w:lang w:val="vi-VN"/>
        </w:rPr>
        <w:t xml:space="preserve">về ban hành Chương trình hành động thực hiện Nghị quyết số 54-NQ/TW của Bộ Chính trị, xây dựng, phát triển tỉnh Thừa Thiên Huế trở thành thành phố trực thuộc Trung ương, </w:t>
      </w:r>
      <w:r w:rsidR="00CF1941" w:rsidRPr="00661460">
        <w:rPr>
          <w:rFonts w:eastAsia="Times New Roman" w:cs="Times New Roman"/>
          <w:bCs/>
          <w:szCs w:val="26"/>
          <w:shd w:val="clear" w:color="auto" w:fill="FFFFFF"/>
        </w:rPr>
        <w:t xml:space="preserve">Trường Đại học Nông Lâm </w:t>
      </w:r>
      <w:r w:rsidRPr="00661460">
        <w:rPr>
          <w:rFonts w:eastAsia="Times New Roman" w:cs="Times New Roman"/>
          <w:bCs/>
          <w:szCs w:val="26"/>
          <w:shd w:val="clear" w:color="auto" w:fill="FFFFFF"/>
          <w:lang w:val="vi-VN"/>
        </w:rPr>
        <w:t>lại được khẳng định và có thêm những thuận lợi mới trong lộ trình phát triển</w:t>
      </w:r>
      <w:r w:rsidR="00CF1941" w:rsidRPr="00661460">
        <w:rPr>
          <w:rFonts w:eastAsia="Times New Roman" w:cs="Times New Roman"/>
          <w:bCs/>
          <w:szCs w:val="26"/>
          <w:shd w:val="clear" w:color="auto" w:fill="FFFFFF"/>
        </w:rPr>
        <w:t xml:space="preserve"> </w:t>
      </w:r>
      <w:r w:rsidR="00CF1941" w:rsidRPr="00661460">
        <w:rPr>
          <w:rFonts w:eastAsia="Times New Roman" w:cs="Times New Roman"/>
          <w:bCs/>
          <w:szCs w:val="26"/>
          <w:shd w:val="clear" w:color="auto" w:fill="FFFFFF"/>
          <w:lang w:val="vi-VN"/>
        </w:rPr>
        <w:t>Đại học Huế</w:t>
      </w:r>
      <w:r w:rsidRPr="00661460">
        <w:rPr>
          <w:rFonts w:eastAsia="Times New Roman" w:cs="Times New Roman"/>
          <w:bCs/>
          <w:szCs w:val="26"/>
          <w:shd w:val="clear" w:color="auto" w:fill="FFFFFF"/>
          <w:lang w:val="vi-VN"/>
        </w:rPr>
        <w:t xml:space="preserve"> thành Đại học quốc gia giai đoạn 2020 - 2022.</w:t>
      </w:r>
    </w:p>
    <w:p w:rsidR="004A158B" w:rsidRPr="00661460" w:rsidRDefault="004A158B" w:rsidP="00F74A94">
      <w:pPr>
        <w:widowControl w:val="0"/>
        <w:spacing w:after="120" w:line="305" w:lineRule="auto"/>
        <w:ind w:firstLine="720"/>
        <w:jc w:val="both"/>
        <w:rPr>
          <w:rFonts w:eastAsia="Times New Roman" w:cs="Times New Roman"/>
          <w:bCs/>
          <w:szCs w:val="26"/>
          <w:shd w:val="clear" w:color="auto" w:fill="FFFFFF"/>
          <w:lang w:val="vi-VN"/>
        </w:rPr>
      </w:pPr>
      <w:r w:rsidRPr="00661460">
        <w:rPr>
          <w:rFonts w:eastAsia="Times New Roman" w:cs="Times New Roman"/>
          <w:bCs/>
          <w:szCs w:val="26"/>
          <w:shd w:val="clear" w:color="auto" w:fill="FFFFFF"/>
          <w:lang w:val="vi-VN"/>
        </w:rPr>
        <w:t xml:space="preserve">- </w:t>
      </w:r>
      <w:r w:rsidR="00FB3590" w:rsidRPr="00661460">
        <w:rPr>
          <w:rFonts w:eastAsia="Times New Roman" w:cs="Times New Roman"/>
          <w:bCs/>
          <w:szCs w:val="26"/>
          <w:shd w:val="clear" w:color="auto" w:fill="FFFFFF"/>
        </w:rPr>
        <w:t>U</w:t>
      </w:r>
      <w:r w:rsidR="008C752B" w:rsidRPr="00661460">
        <w:rPr>
          <w:rFonts w:eastAsia="Times New Roman" w:cs="Times New Roman"/>
          <w:bCs/>
          <w:szCs w:val="26"/>
          <w:shd w:val="clear" w:color="auto" w:fill="FFFFFF"/>
        </w:rPr>
        <w:t>y</w:t>
      </w:r>
      <w:r w:rsidR="00FB3590" w:rsidRPr="00661460">
        <w:rPr>
          <w:rFonts w:eastAsia="Times New Roman" w:cs="Times New Roman"/>
          <w:bCs/>
          <w:szCs w:val="26"/>
          <w:shd w:val="clear" w:color="auto" w:fill="FFFFFF"/>
        </w:rPr>
        <w:t xml:space="preserve"> tín và vị thế của Nhà trường trong Bộ Giáo dục và Đào tạo, Bộ Nông nghiệp và Phát triển nông thôn, Bộ Tài nguyên và Môi trường và các địa phương khu vực miền Trung và Tây Nguyên ngày một tăng lên. </w:t>
      </w:r>
    </w:p>
    <w:p w:rsidR="00783E08" w:rsidRPr="00661460" w:rsidRDefault="004A158B" w:rsidP="00F74A94">
      <w:pPr>
        <w:pStyle w:val="4"/>
        <w:spacing w:line="305" w:lineRule="auto"/>
        <w:rPr>
          <w:shd w:val="clear" w:color="auto" w:fill="FFFFFF"/>
          <w:lang w:val="vi-VN"/>
        </w:rPr>
      </w:pPr>
      <w:r w:rsidRPr="00661460">
        <w:rPr>
          <w:shd w:val="clear" w:color="auto" w:fill="FFFFFF"/>
          <w:lang w:val="vi-VN"/>
        </w:rPr>
        <w:t>3.2.2.2. Thách thức</w:t>
      </w:r>
    </w:p>
    <w:p w:rsidR="004A158B" w:rsidRPr="00661460" w:rsidRDefault="00783E08" w:rsidP="00F74A94">
      <w:pPr>
        <w:widowControl w:val="0"/>
        <w:spacing w:after="120" w:line="305" w:lineRule="auto"/>
        <w:jc w:val="both"/>
        <w:rPr>
          <w:rFonts w:eastAsia="Times New Roman" w:cs="Times New Roman"/>
          <w:bCs/>
          <w:i/>
          <w:szCs w:val="26"/>
          <w:shd w:val="clear" w:color="auto" w:fill="FFFFFF"/>
          <w:lang w:val="vi-VN"/>
        </w:rPr>
      </w:pPr>
      <w:r w:rsidRPr="00661460">
        <w:rPr>
          <w:rFonts w:eastAsia="Times New Roman" w:cs="Times New Roman"/>
          <w:bCs/>
          <w:i/>
          <w:szCs w:val="26"/>
          <w:shd w:val="clear" w:color="auto" w:fill="FFFFFF"/>
          <w:lang w:val="vi-VN"/>
        </w:rPr>
        <w:tab/>
      </w:r>
      <w:r w:rsidRPr="00661460">
        <w:rPr>
          <w:rFonts w:eastAsia="Times New Roman" w:cs="Times New Roman"/>
          <w:bCs/>
          <w:szCs w:val="26"/>
          <w:shd w:val="clear" w:color="auto" w:fill="FFFFFF"/>
        </w:rPr>
        <w:t>Trường đang đứng trước những nguy cơ thách thức chính sau đây:</w:t>
      </w:r>
      <w:r w:rsidR="004A158B" w:rsidRPr="00661460">
        <w:rPr>
          <w:rFonts w:eastAsia="Times New Roman" w:cs="Times New Roman"/>
          <w:bCs/>
          <w:i/>
          <w:szCs w:val="26"/>
          <w:shd w:val="clear" w:color="auto" w:fill="FFFFFF"/>
          <w:lang w:val="vi-VN"/>
        </w:rPr>
        <w:t xml:space="preserve"> </w:t>
      </w:r>
    </w:p>
    <w:p w:rsidR="00FF7DD1" w:rsidRPr="00DD7A2C" w:rsidRDefault="00FF7DD1" w:rsidP="00F74A94">
      <w:pPr>
        <w:widowControl w:val="0"/>
        <w:spacing w:after="120" w:line="305" w:lineRule="auto"/>
        <w:ind w:firstLine="720"/>
        <w:jc w:val="both"/>
        <w:rPr>
          <w:rFonts w:eastAsia="Calibri" w:cs="Times New Roman"/>
          <w:spacing w:val="4"/>
          <w:szCs w:val="26"/>
        </w:rPr>
      </w:pPr>
      <w:r w:rsidRPr="00DD7A2C">
        <w:rPr>
          <w:rFonts w:eastAsia="Calibri" w:cs="Times New Roman"/>
          <w:spacing w:val="4"/>
          <w:szCs w:val="26"/>
        </w:rPr>
        <w:t>- Cách mạng công nghiệp lần thứ tư; chuyển đổi số trong lĩnh vực giáo dục và đào tạo; toàn cầu hóa và hội nhập quốc tế</w:t>
      </w:r>
      <w:r w:rsidRPr="00DD7A2C">
        <w:rPr>
          <w:rFonts w:eastAsia="Calibri" w:cs="Times New Roman"/>
          <w:spacing w:val="4"/>
          <w:szCs w:val="26"/>
          <w:lang w:val="vi-VN"/>
        </w:rPr>
        <w:t xml:space="preserve"> </w:t>
      </w:r>
      <w:r w:rsidRPr="00DD7A2C">
        <w:rPr>
          <w:rFonts w:eastAsia="Calibri" w:cs="Times New Roman"/>
          <w:spacing w:val="4"/>
          <w:szCs w:val="26"/>
        </w:rPr>
        <w:t>tạo ra những thách thức to lớn cho Nhà trường trong việc cạnh tranh với nền giáo dục đại học và khoa học công nghệ hiện đại của thế giới.</w:t>
      </w:r>
    </w:p>
    <w:p w:rsidR="004A158B" w:rsidRPr="00661460" w:rsidRDefault="004A158B" w:rsidP="00661460">
      <w:pPr>
        <w:widowControl w:val="0"/>
        <w:spacing w:after="120" w:line="312" w:lineRule="auto"/>
        <w:ind w:firstLine="720"/>
        <w:jc w:val="both"/>
        <w:rPr>
          <w:rFonts w:eastAsia="Calibri" w:cs="Times New Roman"/>
          <w:szCs w:val="26"/>
        </w:rPr>
      </w:pPr>
      <w:r w:rsidRPr="00661460">
        <w:rPr>
          <w:rFonts w:eastAsia="Calibri" w:cs="Times New Roman"/>
          <w:szCs w:val="26"/>
          <w:lang w:val="vi-VN"/>
        </w:rPr>
        <w:lastRenderedPageBreak/>
        <w:t xml:space="preserve">- Kinh tế tri thức phát triển mạnh mẽ ở nhiều nước trên thế giới, tạo ra khoảng cách kinh tế và tri thức giữa Việt Nam với các nước ngày càng lớn; </w:t>
      </w:r>
      <w:r w:rsidR="00956A53" w:rsidRPr="00661460">
        <w:rPr>
          <w:rFonts w:eastAsia="Calibri" w:cs="Times New Roman"/>
          <w:szCs w:val="26"/>
        </w:rPr>
        <w:t>đất nước vẫn ở trong nhóm có thu nhập trung bình thấp nên giáo dục và khoa học công nghệ có khoảng cách khá xa so với các nước trong khu vực và trên thế giới do mức đầu tư thấp từ Nhà nước.</w:t>
      </w:r>
    </w:p>
    <w:p w:rsidR="00956A53" w:rsidRPr="00661460" w:rsidRDefault="00956A53" w:rsidP="00661460">
      <w:pPr>
        <w:widowControl w:val="0"/>
        <w:spacing w:after="120" w:line="312" w:lineRule="auto"/>
        <w:ind w:firstLine="720"/>
        <w:jc w:val="both"/>
        <w:rPr>
          <w:rFonts w:eastAsia="Calibri" w:cs="Times New Roman"/>
          <w:szCs w:val="26"/>
        </w:rPr>
      </w:pPr>
      <w:r w:rsidRPr="00661460">
        <w:rPr>
          <w:rFonts w:eastAsia="Calibri" w:cs="Times New Roman"/>
          <w:szCs w:val="26"/>
        </w:rPr>
        <w:t>- Đào tạo, nghiên cứu khoa học và chuyển giao công nghệ là một dịch vụ có tính cạnh tranh ngày một cao. Việc Việt Nam tham gia WTO và mở cửa cho các cơ sở giáo dục đại học</w:t>
      </w:r>
      <w:r w:rsidR="007F7E39" w:rsidRPr="00661460">
        <w:rPr>
          <w:rFonts w:eastAsia="Calibri" w:cs="Times New Roman"/>
          <w:szCs w:val="26"/>
        </w:rPr>
        <w:t xml:space="preserve"> nước ngoài hoạt động tại Việt Nam sẽ làm gia tăng sự cạnh tranh gay gắt. Nếu không ngừng nâng cao chất lượng đào tạo, nghiên cứu khoa học và chuyển giao công nghệ thì Trường sẽ bị tụt hậu.</w:t>
      </w:r>
    </w:p>
    <w:p w:rsidR="004A158B" w:rsidRPr="00661460" w:rsidRDefault="004A158B" w:rsidP="00661460">
      <w:pPr>
        <w:widowControl w:val="0"/>
        <w:spacing w:after="120" w:line="312" w:lineRule="auto"/>
        <w:ind w:firstLine="720"/>
        <w:jc w:val="both"/>
        <w:rPr>
          <w:rFonts w:eastAsia="Calibri" w:cs="Times New Roman"/>
          <w:szCs w:val="26"/>
        </w:rPr>
      </w:pPr>
      <w:r w:rsidRPr="00661460">
        <w:rPr>
          <w:rFonts w:eastAsia="Calibri" w:cs="Times New Roman"/>
          <w:szCs w:val="26"/>
          <w:lang w:val="vi-VN"/>
        </w:rPr>
        <w:t xml:space="preserve">- </w:t>
      </w:r>
      <w:r w:rsidR="00FF7DD1" w:rsidRPr="00661460">
        <w:rPr>
          <w:rFonts w:eastAsia="Calibri" w:cs="Times New Roman"/>
          <w:szCs w:val="26"/>
        </w:rPr>
        <w:t>Chính phủ sẽ dần xóa bỏ bao cấp, không phân biệt giữa đào tạo công lập và ngoài công lập</w:t>
      </w:r>
      <w:r w:rsidR="00956A53" w:rsidRPr="00661460">
        <w:rPr>
          <w:rFonts w:eastAsia="Calibri" w:cs="Times New Roman"/>
          <w:szCs w:val="26"/>
        </w:rPr>
        <w:t xml:space="preserve">. Điều đó nghĩa là mỗi đơn vị phải tự </w:t>
      </w:r>
      <w:r w:rsidR="00CF1941" w:rsidRPr="00661460">
        <w:rPr>
          <w:rFonts w:eastAsia="Calibri" w:cs="Times New Roman"/>
          <w:szCs w:val="26"/>
        </w:rPr>
        <w:t>chủ</w:t>
      </w:r>
      <w:r w:rsidR="00956A53" w:rsidRPr="00661460">
        <w:rPr>
          <w:rFonts w:eastAsia="Calibri" w:cs="Times New Roman"/>
          <w:szCs w:val="26"/>
        </w:rPr>
        <w:t>, tự chịu trách nhiệm hơn nữa về ngành nghề đào tạo, về nhân lực và tài chính.</w:t>
      </w:r>
    </w:p>
    <w:p w:rsidR="004A158B" w:rsidRPr="00661460" w:rsidRDefault="004A158B" w:rsidP="00661460">
      <w:pPr>
        <w:widowControl w:val="0"/>
        <w:spacing w:after="120" w:line="312" w:lineRule="auto"/>
        <w:ind w:firstLine="720"/>
        <w:jc w:val="both"/>
        <w:rPr>
          <w:rFonts w:eastAsia="Calibri" w:cs="Times New Roman"/>
          <w:szCs w:val="26"/>
          <w:lang w:val="vi-VN"/>
        </w:rPr>
      </w:pPr>
      <w:r w:rsidRPr="00661460">
        <w:rPr>
          <w:rFonts w:eastAsia="Calibri" w:cs="Times New Roman"/>
          <w:szCs w:val="26"/>
          <w:lang w:val="vi-VN"/>
        </w:rPr>
        <w:t>- Chất lượng đào tạo và chương trình đào tạo chưa thật sự đáp ứng nhu cầu xã hộ</w:t>
      </w:r>
      <w:r w:rsidR="007F7E39" w:rsidRPr="00661460">
        <w:rPr>
          <w:rFonts w:eastAsia="Calibri" w:cs="Times New Roman"/>
          <w:szCs w:val="26"/>
          <w:lang w:val="vi-VN"/>
        </w:rPr>
        <w:t>i và khó khăn trong tuyển sinh nhó</w:t>
      </w:r>
      <w:r w:rsidR="007F7E39" w:rsidRPr="00661460">
        <w:rPr>
          <w:rFonts w:eastAsia="Calibri" w:cs="Times New Roman"/>
          <w:szCs w:val="26"/>
        </w:rPr>
        <w:t>m</w:t>
      </w:r>
      <w:r w:rsidR="007F7E39" w:rsidRPr="00661460">
        <w:rPr>
          <w:rFonts w:eastAsia="Calibri" w:cs="Times New Roman"/>
          <w:szCs w:val="26"/>
          <w:lang w:val="vi-VN"/>
        </w:rPr>
        <w:t xml:space="preserve"> ngành </w:t>
      </w:r>
      <w:r w:rsidR="007F7E39" w:rsidRPr="00661460">
        <w:rPr>
          <w:rFonts w:eastAsia="Calibri" w:cs="Times New Roman"/>
          <w:szCs w:val="26"/>
        </w:rPr>
        <w:t>nông nghiệp và phát triển nông thôn</w:t>
      </w:r>
      <w:r w:rsidR="007F7E39" w:rsidRPr="00661460">
        <w:rPr>
          <w:rFonts w:eastAsia="Calibri" w:cs="Times New Roman"/>
          <w:szCs w:val="26"/>
          <w:lang w:val="vi-VN"/>
        </w:rPr>
        <w:t xml:space="preserve"> mang đến nhiều âu lo về </w:t>
      </w:r>
      <w:r w:rsidR="0075310D" w:rsidRPr="00661460">
        <w:rPr>
          <w:rFonts w:eastAsia="Calibri" w:cs="Times New Roman"/>
          <w:szCs w:val="26"/>
        </w:rPr>
        <w:t xml:space="preserve">số lượng, </w:t>
      </w:r>
      <w:r w:rsidR="007F7E39" w:rsidRPr="00661460">
        <w:rPr>
          <w:rFonts w:eastAsia="Calibri" w:cs="Times New Roman"/>
          <w:szCs w:val="26"/>
          <w:lang w:val="vi-VN"/>
        </w:rPr>
        <w:t>chất lượng nguồn tuyển và nguồn nhân lực trong tương lai.</w:t>
      </w:r>
    </w:p>
    <w:p w:rsidR="00C404B1" w:rsidRPr="00661460" w:rsidRDefault="00C404B1" w:rsidP="003E75C4">
      <w:pPr>
        <w:pStyle w:val="2"/>
      </w:pPr>
      <w:bookmarkStart w:id="36" w:name="_Toc88838307"/>
      <w:r w:rsidRPr="00661460">
        <w:t>3.3. Nền tảng chiến lược phát triển</w:t>
      </w:r>
      <w:bookmarkEnd w:id="36"/>
    </w:p>
    <w:p w:rsidR="00C404B1" w:rsidRPr="00661460" w:rsidRDefault="00C404B1" w:rsidP="003E75C4">
      <w:pPr>
        <w:pStyle w:val="3"/>
      </w:pPr>
      <w:bookmarkStart w:id="37" w:name="_Toc88838308"/>
      <w:r w:rsidRPr="00661460">
        <w:t>3.3.1. Sứ mạng</w:t>
      </w:r>
      <w:bookmarkEnd w:id="37"/>
    </w:p>
    <w:p w:rsidR="000250A9" w:rsidRPr="00661460" w:rsidRDefault="000250A9" w:rsidP="00661460">
      <w:pPr>
        <w:spacing w:after="120" w:line="312" w:lineRule="auto"/>
        <w:ind w:firstLine="567"/>
        <w:jc w:val="both"/>
        <w:rPr>
          <w:rFonts w:eastAsia="Calibri" w:cs="Times New Roman"/>
          <w:b/>
          <w:i/>
          <w:iCs/>
          <w:szCs w:val="26"/>
        </w:rPr>
      </w:pPr>
      <w:r w:rsidRPr="00661460">
        <w:rPr>
          <w:szCs w:val="26"/>
        </w:rPr>
        <w:t xml:space="preserve">Sứ mạng Trường Đại học Nông Lâm, Đại học Huế là đào tạo và cung cấp nguồn nhân lực chất lượng cao, sản phẩm khoa học </w:t>
      </w:r>
      <w:r w:rsidRPr="00661460">
        <w:rPr>
          <w:bCs/>
          <w:szCs w:val="26"/>
        </w:rPr>
        <w:t>–</w:t>
      </w:r>
      <w:r w:rsidRPr="00661460">
        <w:rPr>
          <w:szCs w:val="26"/>
        </w:rPr>
        <w:t xml:space="preserve"> công nghệ tiên tiến, hiệu quả nhằm thúc đẩy phát triển nông nghiệp, nông thôn cho miền Trung, Tây Nguyên và cả nước theo hướng hội nhập và phát triển.</w:t>
      </w:r>
    </w:p>
    <w:p w:rsidR="00C404B1" w:rsidRPr="00661460" w:rsidRDefault="00C404B1" w:rsidP="003E75C4">
      <w:pPr>
        <w:pStyle w:val="3"/>
      </w:pPr>
      <w:bookmarkStart w:id="38" w:name="_Toc88838309"/>
      <w:r w:rsidRPr="00661460">
        <w:t>3.3.2. Tầm nhìn</w:t>
      </w:r>
      <w:bookmarkEnd w:id="38"/>
    </w:p>
    <w:p w:rsidR="000250A9" w:rsidRPr="00661460" w:rsidRDefault="000250A9" w:rsidP="00661460">
      <w:pPr>
        <w:spacing w:after="120" w:line="312" w:lineRule="auto"/>
        <w:ind w:firstLine="567"/>
        <w:jc w:val="both"/>
        <w:rPr>
          <w:rFonts w:eastAsia="Calibri" w:cs="Times New Roman"/>
          <w:b/>
          <w:bCs/>
          <w:i/>
          <w:iCs/>
          <w:szCs w:val="26"/>
        </w:rPr>
      </w:pPr>
      <w:r w:rsidRPr="00661460">
        <w:rPr>
          <w:szCs w:val="26"/>
        </w:rPr>
        <w:t>Đến năm 2030, Trường Đại học Nông Lâm, Đại học Huế là trường đại học theo định hướng nghiên cứ</w:t>
      </w:r>
      <w:r w:rsidR="00A32F89" w:rsidRPr="00661460">
        <w:rPr>
          <w:szCs w:val="26"/>
        </w:rPr>
        <w:t>u;</w:t>
      </w:r>
      <w:r w:rsidRPr="00661460">
        <w:rPr>
          <w:szCs w:val="26"/>
        </w:rPr>
        <w:t xml:space="preserve"> là một trong những trường đại học hàng đầu về lĩnh vực nông nghiệp và phát triển nông thôn của cả nước.</w:t>
      </w:r>
    </w:p>
    <w:p w:rsidR="00C404B1" w:rsidRPr="00661460" w:rsidRDefault="00C404B1" w:rsidP="003E75C4">
      <w:pPr>
        <w:pStyle w:val="3"/>
      </w:pPr>
      <w:bookmarkStart w:id="39" w:name="_Toc88838310"/>
      <w:r w:rsidRPr="00661460">
        <w:t>3.3.3. Giá trị cốt lõi</w:t>
      </w:r>
      <w:bookmarkEnd w:id="39"/>
    </w:p>
    <w:p w:rsidR="000250A9" w:rsidRPr="00661460" w:rsidRDefault="000250A9" w:rsidP="00661460">
      <w:pPr>
        <w:spacing w:after="120" w:line="312" w:lineRule="auto"/>
        <w:ind w:firstLine="567"/>
        <w:rPr>
          <w:bCs/>
          <w:szCs w:val="26"/>
        </w:rPr>
      </w:pPr>
      <w:r w:rsidRPr="00661460">
        <w:rPr>
          <w:bCs/>
          <w:szCs w:val="26"/>
        </w:rPr>
        <w:t>Đoàn kết – Chất lượng – Trách nhiệm – Sáng tạo – Hội nhập</w:t>
      </w:r>
    </w:p>
    <w:p w:rsidR="00C404B1" w:rsidRPr="00661460" w:rsidRDefault="00C404B1" w:rsidP="003E75C4">
      <w:pPr>
        <w:pStyle w:val="3"/>
      </w:pPr>
      <w:bookmarkStart w:id="40" w:name="_Toc88838311"/>
      <w:r w:rsidRPr="00661460">
        <w:t>3.3.4. Triết lý giáo dục</w:t>
      </w:r>
      <w:bookmarkEnd w:id="40"/>
    </w:p>
    <w:p w:rsidR="000250A9" w:rsidRPr="00661460" w:rsidRDefault="000250A9" w:rsidP="00661460">
      <w:pPr>
        <w:spacing w:after="120" w:line="312" w:lineRule="auto"/>
        <w:ind w:firstLine="567"/>
        <w:rPr>
          <w:bCs/>
          <w:szCs w:val="26"/>
        </w:rPr>
      </w:pPr>
      <w:r w:rsidRPr="00661460">
        <w:rPr>
          <w:bCs/>
          <w:szCs w:val="26"/>
        </w:rPr>
        <w:t>Phát triển toàn diện – Gắn với thị trường lao động – Hội nhập quốc tế</w:t>
      </w:r>
    </w:p>
    <w:p w:rsidR="00C404B1" w:rsidRPr="00661460" w:rsidRDefault="00C404B1" w:rsidP="003E75C4">
      <w:pPr>
        <w:pStyle w:val="3"/>
      </w:pPr>
      <w:bookmarkStart w:id="41" w:name="_Toc88838312"/>
      <w:r w:rsidRPr="00661460">
        <w:t>3.3.5. Mục tiêu</w:t>
      </w:r>
      <w:bookmarkEnd w:id="41"/>
    </w:p>
    <w:p w:rsidR="000250A9" w:rsidRPr="00661460" w:rsidRDefault="000250A9" w:rsidP="003E75C4">
      <w:pPr>
        <w:pStyle w:val="4"/>
      </w:pPr>
      <w:r w:rsidRPr="00661460">
        <w:t>3.3.5.1. Mục tiêu tổng quát</w:t>
      </w:r>
    </w:p>
    <w:p w:rsidR="000250A9" w:rsidRPr="00661460" w:rsidRDefault="000250A9" w:rsidP="00661460">
      <w:pPr>
        <w:spacing w:after="120" w:line="312" w:lineRule="auto"/>
        <w:ind w:firstLine="567"/>
        <w:jc w:val="both"/>
        <w:rPr>
          <w:b/>
          <w:szCs w:val="26"/>
        </w:rPr>
      </w:pPr>
      <w:r w:rsidRPr="00661460">
        <w:rPr>
          <w:szCs w:val="26"/>
          <w:lang w:val="af-ZA"/>
        </w:rPr>
        <w:t xml:space="preserve">Xây dựng Trường Đại học Nông Lâm, Đại học Huế trở thành </w:t>
      </w:r>
      <w:r w:rsidR="00FB3590" w:rsidRPr="00661460">
        <w:rPr>
          <w:szCs w:val="26"/>
          <w:lang w:val="af-ZA"/>
        </w:rPr>
        <w:t>trường</w:t>
      </w:r>
      <w:r w:rsidRPr="00661460">
        <w:rPr>
          <w:szCs w:val="26"/>
          <w:lang w:val="af-ZA"/>
        </w:rPr>
        <w:t xml:space="preserve"> trọng điểm quốc gia, trung tâm đào tạo, khoa học – công nghệ chất lượng cao </w:t>
      </w:r>
      <w:r w:rsidRPr="00661460">
        <w:rPr>
          <w:szCs w:val="26"/>
        </w:rPr>
        <w:t xml:space="preserve">về lĩnh vực nông </w:t>
      </w:r>
      <w:r w:rsidRPr="00661460">
        <w:rPr>
          <w:szCs w:val="26"/>
        </w:rPr>
        <w:lastRenderedPageBreak/>
        <w:t>nghiệp và phát triển nông thôn; đảm bảo người học sau khi tốt nghiệp có phẩm chất chính trị, đạo đức tốt, có đủ kiến thức, kỹ năng thực hành nghề nghiệp, năng lực nghiên cứu và phát triển ứng dụng khoa học công nghệ, chủ động thích ứng với môi trường làm việc hội nhập quốc tế năng động.</w:t>
      </w:r>
    </w:p>
    <w:p w:rsidR="000250A9" w:rsidRPr="00661460" w:rsidRDefault="000250A9" w:rsidP="003E75C4">
      <w:pPr>
        <w:pStyle w:val="4"/>
      </w:pPr>
      <w:r w:rsidRPr="00661460">
        <w:t>3.3.5.2. Mục tiêu cụ thể</w:t>
      </w:r>
    </w:p>
    <w:p w:rsidR="000250A9" w:rsidRPr="00661460" w:rsidRDefault="000250A9" w:rsidP="00661460">
      <w:pPr>
        <w:spacing w:after="120" w:line="312" w:lineRule="auto"/>
        <w:ind w:firstLine="567"/>
        <w:jc w:val="both"/>
        <w:rPr>
          <w:szCs w:val="26"/>
        </w:rPr>
      </w:pPr>
      <w:r w:rsidRPr="00661460">
        <w:rPr>
          <w:szCs w:val="26"/>
        </w:rPr>
        <w:t>Từ mục tiêu tổng quát trên, Trường Đại học Nông Lâm, Đại học Huế xác định các mục tiêu phát triển cụ thể đến năm 2030 như sau:</w:t>
      </w:r>
    </w:p>
    <w:p w:rsidR="000250A9" w:rsidRPr="00661460" w:rsidRDefault="000250A9" w:rsidP="00661460">
      <w:pPr>
        <w:spacing w:after="120" w:line="312" w:lineRule="auto"/>
        <w:ind w:firstLine="567"/>
        <w:jc w:val="both"/>
        <w:rPr>
          <w:szCs w:val="26"/>
        </w:rPr>
      </w:pPr>
      <w:r w:rsidRPr="00661460">
        <w:rPr>
          <w:i/>
          <w:szCs w:val="26"/>
        </w:rPr>
        <w:t xml:space="preserve">Mục tiêu 1: </w:t>
      </w:r>
      <w:r w:rsidRPr="00661460">
        <w:rPr>
          <w:szCs w:val="26"/>
        </w:rPr>
        <w:t>Xây dựng hệ thống tổ chức hoàn thiện theo mô hình đại học tiên tiến của thế giới và cơ chế quản lý phù hợp trên cơ sở tự chủ, đảm bảo sử dụng hiệu quả các nguồn lực để không ngừng phát triển năng lực đào tạo, nghiên cứu khoa học công nghệ và phục vụ xã hội; Xây dựng đội ngũ viên chức, người lao động đảm bảo về số lượng, cân đối về cơ cấu, có đạo đức tốt, làm việc chuyên nghiệp và sáng tạ</w:t>
      </w:r>
      <w:r w:rsidR="0099182F" w:rsidRPr="00661460">
        <w:rPr>
          <w:szCs w:val="26"/>
        </w:rPr>
        <w:t>o.</w:t>
      </w:r>
    </w:p>
    <w:p w:rsidR="000250A9" w:rsidRPr="00661460" w:rsidRDefault="000250A9" w:rsidP="00661460">
      <w:pPr>
        <w:spacing w:after="120" w:line="312" w:lineRule="auto"/>
        <w:ind w:firstLine="567"/>
        <w:jc w:val="both"/>
        <w:rPr>
          <w:szCs w:val="26"/>
        </w:rPr>
      </w:pPr>
      <w:r w:rsidRPr="00661460">
        <w:rPr>
          <w:i/>
          <w:szCs w:val="26"/>
        </w:rPr>
        <w:t xml:space="preserve">Mục tiêu 2: </w:t>
      </w:r>
      <w:r w:rsidRPr="00661460">
        <w:rPr>
          <w:szCs w:val="26"/>
        </w:rPr>
        <w:t>Đào tạo nguồn nhân lực có đạo đức tốt, đủ sức khỏe, kiến thức và kỹ năng nghề nghiệp giỏi, năng lực nghiên cứu tốt, tư duy sáng tạo và khả năng thích ứng cao, có năng lực học tập suốt đời, đáp ứng được nhu cầu không ngừng thay đổi của xã hội và hội nhập quốc tế</w:t>
      </w:r>
      <w:r w:rsidR="0099182F" w:rsidRPr="00661460">
        <w:rPr>
          <w:szCs w:val="26"/>
        </w:rPr>
        <w:t>.</w:t>
      </w:r>
    </w:p>
    <w:p w:rsidR="000250A9" w:rsidRPr="00661460" w:rsidRDefault="000250A9" w:rsidP="00661460">
      <w:pPr>
        <w:spacing w:after="120" w:line="312" w:lineRule="auto"/>
        <w:ind w:firstLine="567"/>
        <w:jc w:val="both"/>
        <w:rPr>
          <w:szCs w:val="26"/>
        </w:rPr>
      </w:pPr>
      <w:r w:rsidRPr="00661460">
        <w:rPr>
          <w:i/>
          <w:szCs w:val="26"/>
        </w:rPr>
        <w:t xml:space="preserve">Mục tiêu 3: </w:t>
      </w:r>
      <w:r w:rsidRPr="00661460">
        <w:rPr>
          <w:szCs w:val="26"/>
        </w:rPr>
        <w:t>Nghiên cứu khoa học và phát triển công nghệ đạt trình độ khu vực và quốc tế; hội nhập quốc tế sâu rộng nhằm giải quyết các vấn đề lý luận và thực tiễn, góp phần nâng cao chất lượng đào tạo và hoạt động khoa học công nghệ theo hướng hiện đại và tăng cường cơ sở vật chất cho Nhà trườ</w:t>
      </w:r>
      <w:r w:rsidR="0099182F" w:rsidRPr="00661460">
        <w:rPr>
          <w:szCs w:val="26"/>
        </w:rPr>
        <w:t>ng.</w:t>
      </w:r>
    </w:p>
    <w:p w:rsidR="000250A9" w:rsidRPr="00661460" w:rsidRDefault="000250A9" w:rsidP="00661460">
      <w:pPr>
        <w:spacing w:after="120" w:line="312" w:lineRule="auto"/>
        <w:ind w:firstLine="567"/>
        <w:jc w:val="both"/>
        <w:rPr>
          <w:szCs w:val="26"/>
        </w:rPr>
      </w:pPr>
      <w:r w:rsidRPr="00661460">
        <w:rPr>
          <w:i/>
          <w:szCs w:val="26"/>
        </w:rPr>
        <w:t xml:space="preserve">Mục tiêu 4: </w:t>
      </w:r>
      <w:r w:rsidRPr="00661460">
        <w:rPr>
          <w:szCs w:val="26"/>
        </w:rPr>
        <w:t>Duy trì các chuẩn mực chất lượng giáo dục đại học và không ngừng cải thiện chất lượng đào tạo, khoa học công nghệ và dịch vụ nhằm nâng cao vị thế, khả năng cạnh tranh giáo dục đại học của Nhà trường trong nước và quốc tế</w:t>
      </w:r>
      <w:r w:rsidR="0099182F" w:rsidRPr="00661460">
        <w:rPr>
          <w:szCs w:val="26"/>
        </w:rPr>
        <w:t>.</w:t>
      </w:r>
    </w:p>
    <w:p w:rsidR="000250A9" w:rsidRPr="00661460" w:rsidRDefault="000250A9" w:rsidP="00661460">
      <w:pPr>
        <w:spacing w:after="120" w:line="312" w:lineRule="auto"/>
        <w:ind w:firstLine="567"/>
        <w:jc w:val="both"/>
        <w:rPr>
          <w:szCs w:val="26"/>
        </w:rPr>
      </w:pPr>
      <w:r w:rsidRPr="00661460">
        <w:rPr>
          <w:i/>
          <w:szCs w:val="26"/>
        </w:rPr>
        <w:t xml:space="preserve">Mục tiêu 5: </w:t>
      </w:r>
      <w:r w:rsidRPr="00661460">
        <w:rPr>
          <w:szCs w:val="26"/>
        </w:rPr>
        <w:t>Xây dựng hệ thống cơ sở vật chất đồng bộ và hiện đại, đáp ứng nhu cầu hoạt động đào tạo, nghiên cứu khoa học công nghệ, phục vụ xã hội và quản lý điều hành theo mô hình đại học thông minh; Đảm bảo kinh phí cho các hoạt động thường xuyên, đầu tư phát triển và từng bước nâng cao thu nhập cho viên chức, người lao động. Quản lý tài chính theo đúng luật pháp, minh bạch, công bằng và hiệu quả.</w:t>
      </w:r>
    </w:p>
    <w:p w:rsidR="000250A9" w:rsidRPr="00661460" w:rsidRDefault="000250A9" w:rsidP="00661460">
      <w:pPr>
        <w:spacing w:after="120" w:line="312" w:lineRule="auto"/>
        <w:rPr>
          <w:rFonts w:eastAsia="Calibri" w:cs="Times New Roman"/>
          <w:b/>
          <w:i/>
          <w:iCs/>
          <w:szCs w:val="26"/>
        </w:rPr>
      </w:pPr>
    </w:p>
    <w:p w:rsidR="00C404B1" w:rsidRPr="00661460" w:rsidRDefault="00C404B1" w:rsidP="00661460">
      <w:pPr>
        <w:spacing w:after="120" w:line="312" w:lineRule="auto"/>
        <w:rPr>
          <w:rFonts w:eastAsia="Calibri" w:cs="Times New Roman"/>
          <w:b/>
          <w:i/>
          <w:iCs/>
          <w:szCs w:val="26"/>
        </w:rPr>
      </w:pPr>
    </w:p>
    <w:p w:rsidR="003E75C4" w:rsidRDefault="003E75C4">
      <w:pPr>
        <w:rPr>
          <w:rFonts w:eastAsia="Calibri" w:cs="Times New Roman"/>
          <w:b/>
          <w:i/>
          <w:iCs/>
          <w:szCs w:val="26"/>
        </w:rPr>
      </w:pPr>
      <w:r>
        <w:rPr>
          <w:rFonts w:eastAsia="Calibri" w:cs="Times New Roman"/>
          <w:b/>
          <w:i/>
          <w:iCs/>
          <w:szCs w:val="26"/>
        </w:rPr>
        <w:br w:type="page"/>
      </w:r>
    </w:p>
    <w:p w:rsidR="00C404B1" w:rsidRPr="00661460" w:rsidRDefault="00C404B1" w:rsidP="003E75C4">
      <w:pPr>
        <w:pStyle w:val="1"/>
      </w:pPr>
      <w:bookmarkStart w:id="42" w:name="_Toc88838313"/>
      <w:r w:rsidRPr="00661460">
        <w:lastRenderedPageBreak/>
        <w:t>Phần IV</w:t>
      </w:r>
      <w:bookmarkEnd w:id="42"/>
    </w:p>
    <w:p w:rsidR="00C404B1" w:rsidRPr="00661460" w:rsidRDefault="00C404B1" w:rsidP="00031357">
      <w:pPr>
        <w:pStyle w:val="1"/>
        <w:spacing w:line="336" w:lineRule="auto"/>
      </w:pPr>
      <w:bookmarkStart w:id="43" w:name="_Toc88838314"/>
      <w:r w:rsidRPr="00661460">
        <w:t>KẾ HOẠCH CHIẾN LƯỢC PHÁT TRIỂN TRƯỜNG ĐẠI HỌC NÔNG LÂM, ĐẠI HỌC HUẾ, GIAI ĐOẠN 2021 - 2025, TẦM NHÌN 2030</w:t>
      </w:r>
      <w:bookmarkEnd w:id="43"/>
    </w:p>
    <w:p w:rsidR="00C404B1" w:rsidRPr="00661460" w:rsidRDefault="00C404B1" w:rsidP="00031357">
      <w:pPr>
        <w:spacing w:after="120" w:line="336" w:lineRule="auto"/>
        <w:jc w:val="center"/>
        <w:rPr>
          <w:rFonts w:eastAsia="Calibri" w:cs="Times New Roman"/>
          <w:b/>
          <w:iCs/>
          <w:szCs w:val="26"/>
        </w:rPr>
      </w:pPr>
    </w:p>
    <w:p w:rsidR="00C404B1" w:rsidRPr="00661460" w:rsidRDefault="00C404B1" w:rsidP="00031357">
      <w:pPr>
        <w:pStyle w:val="2"/>
        <w:spacing w:line="336" w:lineRule="auto"/>
      </w:pPr>
      <w:bookmarkStart w:id="44" w:name="_Toc88838315"/>
      <w:r w:rsidRPr="00661460">
        <w:t>4.1. Chiến lược 1: Tổ chức bộ máy và đội ngũ cán bộ</w:t>
      </w:r>
      <w:bookmarkEnd w:id="44"/>
    </w:p>
    <w:p w:rsidR="00C404B1" w:rsidRPr="00661460" w:rsidRDefault="00C404B1" w:rsidP="00031357">
      <w:pPr>
        <w:pStyle w:val="3"/>
        <w:spacing w:line="336" w:lineRule="auto"/>
      </w:pPr>
      <w:bookmarkStart w:id="45" w:name="_Toc88838316"/>
      <w:r w:rsidRPr="00661460">
        <w:t>4.</w:t>
      </w:r>
      <w:r w:rsidR="007D3BF1" w:rsidRPr="00661460">
        <w:t>1</w:t>
      </w:r>
      <w:r w:rsidRPr="00661460">
        <w:t>.1. Tầm nhìn và mục tiêu</w:t>
      </w:r>
      <w:bookmarkEnd w:id="45"/>
    </w:p>
    <w:p w:rsidR="00C404B1" w:rsidRPr="00661460" w:rsidRDefault="00C404B1" w:rsidP="00031357">
      <w:pPr>
        <w:pStyle w:val="4"/>
        <w:spacing w:line="336" w:lineRule="auto"/>
      </w:pPr>
      <w:r w:rsidRPr="00661460">
        <w:t>4.</w:t>
      </w:r>
      <w:r w:rsidR="007D3BF1" w:rsidRPr="00661460">
        <w:t>1</w:t>
      </w:r>
      <w:r w:rsidRPr="00661460">
        <w:t>.1.1. Mục tiêu giai đoạn 2021 – 2025</w:t>
      </w:r>
    </w:p>
    <w:p w:rsidR="00925432" w:rsidRPr="00661460" w:rsidRDefault="009A6999" w:rsidP="00031357">
      <w:pPr>
        <w:widowControl w:val="0"/>
        <w:spacing w:after="120" w:line="336" w:lineRule="auto"/>
        <w:ind w:firstLine="720"/>
        <w:jc w:val="both"/>
        <w:rPr>
          <w:rFonts w:eastAsia="Calibri" w:cs="Times New Roman"/>
          <w:szCs w:val="26"/>
        </w:rPr>
      </w:pPr>
      <w:r w:rsidRPr="00661460">
        <w:rPr>
          <w:rFonts w:eastAsia="Calibri" w:cs="Times New Roman"/>
          <w:iCs/>
          <w:szCs w:val="26"/>
        </w:rPr>
        <w:t>Trường Đại học Nông Lâm, Đại học Huế có hệ thống tổ chức hoàn thiện theo mô hình đại học tiên tiến của thế giới</w:t>
      </w:r>
      <w:r w:rsidR="005F425A" w:rsidRPr="00661460">
        <w:rPr>
          <w:rFonts w:eastAsia="Calibri" w:cs="Times New Roman"/>
          <w:iCs/>
          <w:szCs w:val="26"/>
        </w:rPr>
        <w:t>, từng bước xây dựng</w:t>
      </w:r>
      <w:r w:rsidRPr="00661460">
        <w:rPr>
          <w:rFonts w:eastAsia="Calibri" w:cs="Times New Roman"/>
          <w:iCs/>
          <w:szCs w:val="26"/>
        </w:rPr>
        <w:t xml:space="preserve"> </w:t>
      </w:r>
      <w:r w:rsidR="005F425A" w:rsidRPr="00661460">
        <w:rPr>
          <w:rFonts w:eastAsia="Calibri" w:cs="Times New Roman"/>
          <w:iCs/>
          <w:szCs w:val="26"/>
          <w:lang w:val="vi-VN"/>
        </w:rPr>
        <w:t>theo mô hình đại học thông minh và đổi mới sáng tạo</w:t>
      </w:r>
      <w:r w:rsidR="005F425A" w:rsidRPr="00661460">
        <w:rPr>
          <w:rFonts w:eastAsia="Calibri" w:cs="Times New Roman"/>
          <w:iCs/>
          <w:szCs w:val="26"/>
        </w:rPr>
        <w:t xml:space="preserve"> </w:t>
      </w:r>
      <w:r w:rsidRPr="00661460">
        <w:rPr>
          <w:rFonts w:eastAsia="Calibri" w:cs="Times New Roman"/>
          <w:iCs/>
          <w:szCs w:val="26"/>
        </w:rPr>
        <w:t>và cơ chế quản lý phù hợp trên cơ sở tự chủ, đảm bảo sử dụng hiệu quả các nguồn lực để không ngừng phát triển năng lực đào tạo, nghiên cứu khoa học và phục vụ xã hộ</w:t>
      </w:r>
      <w:r w:rsidR="00925432" w:rsidRPr="00661460">
        <w:rPr>
          <w:rFonts w:eastAsia="Calibri" w:cs="Times New Roman"/>
          <w:iCs/>
          <w:szCs w:val="26"/>
        </w:rPr>
        <w:t xml:space="preserve">i; </w:t>
      </w:r>
      <w:r w:rsidR="00925432" w:rsidRPr="00661460">
        <w:rPr>
          <w:rFonts w:eastAsia="Calibri" w:cs="Times New Roman"/>
          <w:szCs w:val="26"/>
        </w:rPr>
        <w:t>Xây dựng</w:t>
      </w:r>
      <w:r w:rsidR="00925432" w:rsidRPr="00661460">
        <w:rPr>
          <w:rFonts w:eastAsia="Calibri" w:cs="Times New Roman"/>
          <w:szCs w:val="26"/>
          <w:lang w:val="vi-VN"/>
        </w:rPr>
        <w:t xml:space="preserve"> đội ngũ viên chức, người lao động đảm bảo về số lượng, </w:t>
      </w:r>
      <w:r w:rsidR="00CF1941" w:rsidRPr="00661460">
        <w:rPr>
          <w:rFonts w:eastAsia="Calibri" w:cs="Times New Roman"/>
          <w:szCs w:val="26"/>
        </w:rPr>
        <w:t>cân</w:t>
      </w:r>
      <w:r w:rsidR="00925432" w:rsidRPr="00661460">
        <w:rPr>
          <w:rFonts w:eastAsia="Calibri" w:cs="Times New Roman"/>
          <w:szCs w:val="26"/>
          <w:lang w:val="vi-VN"/>
        </w:rPr>
        <w:t xml:space="preserve"> đối về cơ cấu, có phẩm chất đạo đức tốt, làm việc chuyên nghiệp và sáng tạo, đáp ứng quá trình thực hiện sứ mạng của </w:t>
      </w:r>
      <w:r w:rsidR="00925432" w:rsidRPr="00661460">
        <w:rPr>
          <w:rFonts w:eastAsia="Calibri" w:cs="Times New Roman"/>
          <w:szCs w:val="26"/>
        </w:rPr>
        <w:t>Nhà trường.</w:t>
      </w:r>
    </w:p>
    <w:p w:rsidR="00C404B1" w:rsidRPr="00661460" w:rsidRDefault="00C404B1" w:rsidP="00031357">
      <w:pPr>
        <w:pStyle w:val="4"/>
        <w:spacing w:line="336" w:lineRule="auto"/>
      </w:pPr>
      <w:r w:rsidRPr="00661460">
        <w:t>4.</w:t>
      </w:r>
      <w:r w:rsidR="007D3BF1" w:rsidRPr="00661460">
        <w:t>1</w:t>
      </w:r>
      <w:r w:rsidRPr="00661460">
        <w:t>.1.2. Tầm nhìn đến 2030</w:t>
      </w:r>
    </w:p>
    <w:p w:rsidR="009A6999" w:rsidRPr="00661460" w:rsidRDefault="009A6999" w:rsidP="00031357">
      <w:pPr>
        <w:widowControl w:val="0"/>
        <w:spacing w:after="120" w:line="336" w:lineRule="auto"/>
        <w:ind w:firstLine="720"/>
        <w:jc w:val="both"/>
        <w:rPr>
          <w:rFonts w:eastAsia="Calibri" w:cs="Times New Roman"/>
          <w:iCs/>
          <w:szCs w:val="26"/>
        </w:rPr>
      </w:pPr>
      <w:r w:rsidRPr="00661460">
        <w:rPr>
          <w:rFonts w:eastAsia="Calibri" w:cs="Times New Roman"/>
          <w:iCs/>
          <w:szCs w:val="26"/>
          <w:lang w:val="vi-VN"/>
        </w:rPr>
        <w:t xml:space="preserve">Xây dựng </w:t>
      </w:r>
      <w:r w:rsidRPr="00661460">
        <w:rPr>
          <w:rFonts w:eastAsia="Calibri" w:cs="Times New Roman"/>
          <w:iCs/>
          <w:szCs w:val="26"/>
        </w:rPr>
        <w:t xml:space="preserve">Trường Đại học Nông Lâm, </w:t>
      </w:r>
      <w:r w:rsidRPr="00661460">
        <w:rPr>
          <w:rFonts w:eastAsia="Calibri" w:cs="Times New Roman"/>
          <w:iCs/>
          <w:szCs w:val="26"/>
          <w:lang w:val="vi-VN"/>
        </w:rPr>
        <w:t>Đại học Huế theo mô hình đại học thông minh và đổi mới sáng tạo, quản lý hệ thống các cấp theo tiêu chuẩn quốc tế trong toàn hệ thố</w:t>
      </w:r>
      <w:r w:rsidR="00925432" w:rsidRPr="00661460">
        <w:rPr>
          <w:rFonts w:eastAsia="Calibri" w:cs="Times New Roman"/>
          <w:iCs/>
          <w:szCs w:val="26"/>
          <w:lang w:val="vi-VN"/>
        </w:rPr>
        <w:t xml:space="preserve">ng; </w:t>
      </w:r>
      <w:r w:rsidR="00191B9E" w:rsidRPr="00661460">
        <w:rPr>
          <w:rFonts w:eastAsia="Times New Roman" w:cs="Times New Roman"/>
          <w:szCs w:val="26"/>
          <w:lang w:val="vi-VN"/>
        </w:rPr>
        <w:t>Phát triển đội ngũ giảng viên, nghiên cứu viên trình độ cao phù hợp với tiêu chí đại học</w:t>
      </w:r>
      <w:r w:rsidR="00191B9E" w:rsidRPr="00661460">
        <w:rPr>
          <w:rFonts w:eastAsia="Times New Roman" w:cs="Times New Roman"/>
          <w:szCs w:val="26"/>
        </w:rPr>
        <w:t xml:space="preserve"> định hướng</w:t>
      </w:r>
      <w:r w:rsidR="00191B9E" w:rsidRPr="00661460">
        <w:rPr>
          <w:rFonts w:eastAsia="Times New Roman" w:cs="Times New Roman"/>
          <w:szCs w:val="26"/>
          <w:lang w:val="vi-VN"/>
        </w:rPr>
        <w:t xml:space="preserve"> nghiên cứu</w:t>
      </w:r>
      <w:r w:rsidR="00191B9E" w:rsidRPr="00661460">
        <w:rPr>
          <w:rFonts w:eastAsia="Times New Roman" w:cs="Times New Roman"/>
          <w:szCs w:val="26"/>
        </w:rPr>
        <w:t>.</w:t>
      </w:r>
    </w:p>
    <w:p w:rsidR="00C404B1" w:rsidRPr="00661460" w:rsidRDefault="00C404B1" w:rsidP="00031357">
      <w:pPr>
        <w:pStyle w:val="3"/>
        <w:spacing w:line="336" w:lineRule="auto"/>
      </w:pPr>
      <w:bookmarkStart w:id="46" w:name="_Toc88838317"/>
      <w:r w:rsidRPr="00661460">
        <w:t>4.</w:t>
      </w:r>
      <w:r w:rsidR="007D3BF1" w:rsidRPr="00661460">
        <w:t>1</w:t>
      </w:r>
      <w:r w:rsidRPr="00661460">
        <w:t>.2. Nhiệm vụ và giải pháp thực hiện</w:t>
      </w:r>
      <w:bookmarkEnd w:id="46"/>
    </w:p>
    <w:p w:rsidR="00191B9E" w:rsidRPr="00661460" w:rsidRDefault="009A6999" w:rsidP="00031357">
      <w:pPr>
        <w:spacing w:after="120" w:line="336" w:lineRule="auto"/>
        <w:ind w:firstLine="567"/>
        <w:jc w:val="both"/>
        <w:rPr>
          <w:rFonts w:eastAsia="Calibri" w:cs="Times New Roman"/>
          <w:iCs/>
          <w:szCs w:val="26"/>
        </w:rPr>
      </w:pPr>
      <w:r w:rsidRPr="00661460">
        <w:rPr>
          <w:rFonts w:eastAsia="Calibri" w:cs="Times New Roman"/>
          <w:iCs/>
          <w:szCs w:val="26"/>
        </w:rPr>
        <w:t>1) Xây dựng và kiện toàn hệ thống tổ chức của Trường theo hướng đại học định hướng nghiên cứu, đa ngành, xem xét mở thêm phân hiệ</w:t>
      </w:r>
      <w:r w:rsidR="00191B9E" w:rsidRPr="00661460">
        <w:rPr>
          <w:rFonts w:eastAsia="Calibri" w:cs="Times New Roman"/>
          <w:iCs/>
          <w:szCs w:val="26"/>
        </w:rPr>
        <w:t>u; Thành lập mới các đơn vị nghiên cứu khoa học và dịch vụ theo hướng tự chủ, tự chịu trách nhiệm theo các quy định của Nhà nước; Đổi mới quản lý hành chính, thực hiện phân cấp, chuyển giao quyền tự chủ và tự chịu trách nhiệm cho các đơn vị theo quy định của Nhà nước.</w:t>
      </w:r>
    </w:p>
    <w:p w:rsidR="009A6999" w:rsidRPr="00661460" w:rsidRDefault="009A6999" w:rsidP="00031357">
      <w:pPr>
        <w:spacing w:after="120" w:line="336" w:lineRule="auto"/>
        <w:ind w:firstLine="567"/>
        <w:jc w:val="both"/>
        <w:rPr>
          <w:rFonts w:eastAsia="Calibri" w:cs="Times New Roman"/>
          <w:iCs/>
          <w:szCs w:val="26"/>
        </w:rPr>
      </w:pPr>
      <w:r w:rsidRPr="00661460">
        <w:rPr>
          <w:rFonts w:eastAsia="Calibri" w:cs="Times New Roman"/>
          <w:iCs/>
          <w:szCs w:val="26"/>
        </w:rPr>
        <w:t>2) Hoàn thiện và thực hiện hệ thống văn bản quy định nội bộ để quản lý hiệu quả các hoạt động của Nhà trường</w:t>
      </w:r>
      <w:r w:rsidR="005F425A" w:rsidRPr="00661460">
        <w:rPr>
          <w:rFonts w:eastAsia="Calibri" w:cs="Times New Roman"/>
          <w:iCs/>
          <w:szCs w:val="26"/>
        </w:rPr>
        <w:t xml:space="preserve">, </w:t>
      </w:r>
      <w:r w:rsidR="005F425A" w:rsidRPr="00661460">
        <w:rPr>
          <w:rFonts w:eastAsia="Times New Roman" w:cs="Times New Roman"/>
          <w:szCs w:val="26"/>
          <w:lang w:val="vi-VN"/>
        </w:rPr>
        <w:t xml:space="preserve">cơ chế điều hành đảm bảo phát huy quyền chủ động, sáng tạo và trách nhiệm xã hội của các tập thể và cá nhân trong </w:t>
      </w:r>
      <w:r w:rsidR="005F425A" w:rsidRPr="00661460">
        <w:rPr>
          <w:rFonts w:eastAsia="Times New Roman" w:cs="Times New Roman"/>
          <w:szCs w:val="26"/>
        </w:rPr>
        <w:t>Trường</w:t>
      </w:r>
      <w:r w:rsidRPr="00661460">
        <w:rPr>
          <w:rFonts w:eastAsia="Calibri" w:cs="Times New Roman"/>
          <w:iCs/>
          <w:szCs w:val="26"/>
        </w:rPr>
        <w:t>.</w:t>
      </w:r>
      <w:r w:rsidR="001B3AE7" w:rsidRPr="00661460">
        <w:rPr>
          <w:rFonts w:eastAsia="Calibri" w:cs="Times New Roman"/>
          <w:iCs/>
          <w:szCs w:val="26"/>
        </w:rPr>
        <w:t xml:space="preserve"> </w:t>
      </w:r>
      <w:r w:rsidR="001B3AE7" w:rsidRPr="00661460">
        <w:rPr>
          <w:noProof/>
        </w:rPr>
        <w:t>Đẩy mạnh công tác thanh tra, giám sát các hoạt động của Nhà trường.</w:t>
      </w:r>
    </w:p>
    <w:p w:rsidR="00EE1306" w:rsidRPr="00661460" w:rsidRDefault="00191B9E" w:rsidP="00031357">
      <w:pPr>
        <w:spacing w:after="120" w:line="336" w:lineRule="auto"/>
        <w:ind w:firstLine="567"/>
        <w:jc w:val="both"/>
        <w:rPr>
          <w:rFonts w:eastAsia="Calibri" w:cs="Times New Roman"/>
          <w:iCs/>
          <w:szCs w:val="26"/>
        </w:rPr>
      </w:pPr>
      <w:r w:rsidRPr="00661460">
        <w:rPr>
          <w:rFonts w:eastAsia="Calibri" w:cs="Times New Roman"/>
          <w:iCs/>
          <w:szCs w:val="26"/>
        </w:rPr>
        <w:t>3</w:t>
      </w:r>
      <w:r w:rsidR="00EE1306" w:rsidRPr="00661460">
        <w:rPr>
          <w:rFonts w:eastAsia="Calibri" w:cs="Times New Roman"/>
          <w:iCs/>
          <w:szCs w:val="26"/>
        </w:rPr>
        <w:t>) Thực hiện Quy chế dân chủ cơ sở dưới sự lãnh đạo của Đảng nhằm tăng cường vai trò của các tổ chức đoàn thể, cán bộ và người học trong quá trình</w:t>
      </w:r>
      <w:r w:rsidR="00661460" w:rsidRPr="00661460">
        <w:rPr>
          <w:rFonts w:eastAsia="Calibri" w:cs="Times New Roman"/>
          <w:iCs/>
          <w:szCs w:val="26"/>
        </w:rPr>
        <w:t xml:space="preserve"> </w:t>
      </w:r>
      <w:r w:rsidR="00EE1306" w:rsidRPr="00661460">
        <w:rPr>
          <w:rFonts w:eastAsia="Calibri" w:cs="Times New Roman"/>
          <w:iCs/>
          <w:szCs w:val="26"/>
        </w:rPr>
        <w:t xml:space="preserve">phát triển của </w:t>
      </w:r>
      <w:r w:rsidR="00EE1306" w:rsidRPr="00661460">
        <w:rPr>
          <w:rFonts w:eastAsia="Calibri" w:cs="Times New Roman"/>
          <w:iCs/>
          <w:szCs w:val="26"/>
        </w:rPr>
        <w:lastRenderedPageBreak/>
        <w:t>Trườ</w:t>
      </w:r>
      <w:r w:rsidR="0037131A" w:rsidRPr="00661460">
        <w:rPr>
          <w:rFonts w:eastAsia="Calibri" w:cs="Times New Roman"/>
          <w:iCs/>
          <w:szCs w:val="26"/>
        </w:rPr>
        <w:t xml:space="preserve">ng; </w:t>
      </w:r>
      <w:r w:rsidR="001B3AE7" w:rsidRPr="00661460">
        <w:rPr>
          <w:rFonts w:eastAsia="Times New Roman" w:cs="Times New Roman"/>
          <w:szCs w:val="26"/>
          <w:lang w:val="vi-VN"/>
        </w:rPr>
        <w:t>Tạo dựng môi trường, điều kiện làm việc thuận lợi, dân chủ, công bằng, đồng thuận, thúc đẩy sáng tạo. Chú trọng, p</w:t>
      </w:r>
      <w:r w:rsidR="001B3AE7" w:rsidRPr="00661460">
        <w:rPr>
          <w:rFonts w:eastAsia="Times New Roman" w:cs="Times New Roman"/>
          <w:bCs/>
          <w:iCs/>
          <w:szCs w:val="26"/>
          <w:lang w:val="vi-VN"/>
        </w:rPr>
        <w:t>hát triển mạnh mẽ văn hóa chất lượng trong</w:t>
      </w:r>
      <w:r w:rsidR="001B3AE7" w:rsidRPr="00661460">
        <w:rPr>
          <w:rFonts w:eastAsia="Times New Roman" w:cs="Times New Roman"/>
          <w:szCs w:val="26"/>
          <w:lang w:val="vi-VN"/>
        </w:rPr>
        <w:t xml:space="preserve"> </w:t>
      </w:r>
      <w:r w:rsidR="001B3AE7" w:rsidRPr="00661460">
        <w:rPr>
          <w:rFonts w:eastAsia="Times New Roman" w:cs="Times New Roman"/>
          <w:szCs w:val="26"/>
        </w:rPr>
        <w:t>Nhà trường</w:t>
      </w:r>
      <w:r w:rsidR="001B3AE7" w:rsidRPr="00661460">
        <w:rPr>
          <w:rFonts w:eastAsia="Times New Roman" w:cs="Times New Roman"/>
          <w:bCs/>
          <w:iCs/>
          <w:szCs w:val="26"/>
          <w:lang w:val="vi-VN"/>
        </w:rPr>
        <w:t>.</w:t>
      </w:r>
      <w:r w:rsidR="001B3AE7" w:rsidRPr="00661460">
        <w:rPr>
          <w:rFonts w:eastAsia="Times New Roman" w:cs="Times New Roman"/>
          <w:bCs/>
          <w:iCs/>
          <w:szCs w:val="26"/>
        </w:rPr>
        <w:t xml:space="preserve"> </w:t>
      </w:r>
      <w:r w:rsidR="00EE1306" w:rsidRPr="00661460">
        <w:rPr>
          <w:rFonts w:eastAsia="Calibri" w:cs="Times New Roman"/>
          <w:iCs/>
          <w:szCs w:val="26"/>
        </w:rPr>
        <w:t>Xây dựng hệ thống đánh giá khách quan kết quả thực hiện nhiệm vụ và đóng góp của từng đơn vị và cá nhân gắn liền với công tác thi đua, khen thưởng và kỷ luật.</w:t>
      </w:r>
    </w:p>
    <w:p w:rsidR="005F425A" w:rsidRPr="00661460" w:rsidRDefault="0037131A" w:rsidP="00031357">
      <w:pPr>
        <w:spacing w:after="120" w:line="336" w:lineRule="auto"/>
        <w:ind w:firstLine="567"/>
        <w:jc w:val="both"/>
        <w:rPr>
          <w:noProof/>
        </w:rPr>
      </w:pPr>
      <w:r w:rsidRPr="00661460">
        <w:rPr>
          <w:noProof/>
        </w:rPr>
        <w:t>4</w:t>
      </w:r>
      <w:r w:rsidR="00EE1306" w:rsidRPr="00661460">
        <w:rPr>
          <w:noProof/>
        </w:rPr>
        <w:t>) Áp dụng hệ thống quản lý chất lượng quốc gia và quốc tế, ứng dụng công nghệ thông tin để quản lý hiệu quả các hoạt động</w:t>
      </w:r>
      <w:r w:rsidR="005F425A" w:rsidRPr="00661460">
        <w:rPr>
          <w:noProof/>
        </w:rPr>
        <w:t xml:space="preserve"> của Nhà trường.</w:t>
      </w:r>
      <w:r w:rsidR="001B3AE7" w:rsidRPr="00661460">
        <w:rPr>
          <w:noProof/>
        </w:rPr>
        <w:t xml:space="preserve"> </w:t>
      </w:r>
      <w:r w:rsidR="001B3AE7" w:rsidRPr="00661460">
        <w:rPr>
          <w:rFonts w:eastAsia="Times New Roman" w:cs="Times New Roman"/>
          <w:bCs/>
          <w:iCs/>
          <w:szCs w:val="26"/>
          <w:lang w:val="vi-VN"/>
        </w:rPr>
        <w:t>Đẩy mạnh và hiện đại hóa công tác cải cách hành chính; xây dựng và vận hành chuyển đổi số</w:t>
      </w:r>
      <w:r w:rsidR="001B3AE7" w:rsidRPr="00661460">
        <w:rPr>
          <w:rFonts w:eastAsia="Times New Roman" w:cs="Times New Roman"/>
          <w:bCs/>
          <w:iCs/>
          <w:szCs w:val="26"/>
        </w:rPr>
        <w:t xml:space="preserve"> trong Nhà trường</w:t>
      </w:r>
      <w:r w:rsidR="001B3AE7" w:rsidRPr="00661460">
        <w:rPr>
          <w:rFonts w:eastAsia="Times New Roman" w:cs="Times New Roman"/>
          <w:bCs/>
          <w:iCs/>
          <w:szCs w:val="26"/>
          <w:lang w:val="vi-VN"/>
        </w:rPr>
        <w:t xml:space="preserve">. Đẩy mạnh công tác truyền thông, quảng bá hình ảnh và xây dựng thương hiệu </w:t>
      </w:r>
      <w:r w:rsidR="001B3AE7" w:rsidRPr="00661460">
        <w:rPr>
          <w:rFonts w:eastAsia="Times New Roman" w:cs="Times New Roman"/>
          <w:bCs/>
          <w:iCs/>
          <w:szCs w:val="26"/>
        </w:rPr>
        <w:t xml:space="preserve">Trường Đại học Nông Lâm, </w:t>
      </w:r>
      <w:r w:rsidR="00191B9E" w:rsidRPr="00661460">
        <w:rPr>
          <w:rFonts w:eastAsia="Times New Roman" w:cs="Times New Roman"/>
          <w:bCs/>
          <w:iCs/>
          <w:szCs w:val="26"/>
          <w:lang w:val="vi-VN"/>
        </w:rPr>
        <w:t xml:space="preserve">Đại học Huế; </w:t>
      </w:r>
      <w:r w:rsidR="005F425A" w:rsidRPr="00661460">
        <w:rPr>
          <w:noProof/>
        </w:rPr>
        <w:t>Xây dựng mối quan hệ chặt chẽ với các cơ quan, tổ chức và cá nhân để xây dựng và phát triển Trường.</w:t>
      </w:r>
    </w:p>
    <w:p w:rsidR="0037131A" w:rsidRPr="00661460" w:rsidRDefault="0037131A" w:rsidP="00031357">
      <w:pPr>
        <w:widowControl w:val="0"/>
        <w:spacing w:after="120" w:line="336" w:lineRule="auto"/>
        <w:ind w:firstLine="720"/>
        <w:jc w:val="both"/>
        <w:rPr>
          <w:rFonts w:eastAsia="Times New Roman" w:cs="Times New Roman"/>
          <w:szCs w:val="26"/>
          <w:lang w:val="vi-VN"/>
        </w:rPr>
      </w:pPr>
      <w:r w:rsidRPr="00661460">
        <w:rPr>
          <w:noProof/>
        </w:rPr>
        <w:t xml:space="preserve">5) </w:t>
      </w:r>
      <w:r w:rsidRPr="003E75C4">
        <w:rPr>
          <w:rFonts w:eastAsia="Times New Roman" w:cs="Times New Roman"/>
          <w:spacing w:val="4"/>
          <w:szCs w:val="26"/>
          <w:lang w:val="vi-VN"/>
        </w:rPr>
        <w:t>Xây dựng và hoàn thiện các quy định về công tác</w:t>
      </w:r>
      <w:r w:rsidRPr="003E75C4">
        <w:rPr>
          <w:rFonts w:eastAsia="Times New Roman" w:cs="Times New Roman"/>
          <w:spacing w:val="4"/>
          <w:szCs w:val="26"/>
        </w:rPr>
        <w:t xml:space="preserve"> cán bộ:</w:t>
      </w:r>
      <w:r w:rsidRPr="003E75C4">
        <w:rPr>
          <w:rFonts w:eastAsia="Times New Roman" w:cs="Times New Roman"/>
          <w:spacing w:val="4"/>
          <w:szCs w:val="26"/>
          <w:lang w:val="vi-VN"/>
        </w:rPr>
        <w:t xml:space="preserve"> tuyển dụng, quy hoạch, bồi dưỡng, đánh giá, bổ nhiệm đảm bảo tính khách quan, chính xác, chặt chẽ để chọn người có phẩm chất đạo đức tốt, có tiềm năng phát triển phù hợp với vị trí việc làm, phát huy tốt năng lực sáng tạo và tính chuyên nghiệp, khát vọng vươn lên về chuyên môn, nghiệp vụ của viên chức, người lao động, đáp ứng nhu cầu nhân lực của </w:t>
      </w:r>
      <w:r w:rsidRPr="003E75C4">
        <w:rPr>
          <w:rFonts w:eastAsia="Times New Roman" w:cs="Times New Roman"/>
          <w:spacing w:val="4"/>
          <w:szCs w:val="26"/>
        </w:rPr>
        <w:t>Nhà trường</w:t>
      </w:r>
      <w:r w:rsidRPr="00661460">
        <w:rPr>
          <w:rFonts w:eastAsia="Times New Roman" w:cs="Times New Roman"/>
          <w:szCs w:val="26"/>
          <w:lang w:val="vi-VN"/>
        </w:rPr>
        <w:t>.</w:t>
      </w:r>
    </w:p>
    <w:p w:rsidR="0037131A" w:rsidRPr="00661460" w:rsidRDefault="0037131A" w:rsidP="00031357">
      <w:pPr>
        <w:widowControl w:val="0"/>
        <w:spacing w:after="120" w:line="336" w:lineRule="auto"/>
        <w:ind w:firstLine="720"/>
        <w:jc w:val="both"/>
        <w:rPr>
          <w:rFonts w:eastAsia="Times New Roman" w:cs="Times New Roman"/>
          <w:szCs w:val="26"/>
          <w:lang w:val="vi-VN"/>
        </w:rPr>
      </w:pPr>
      <w:r w:rsidRPr="00661460">
        <w:rPr>
          <w:rFonts w:eastAsia="Times New Roman" w:cs="Times New Roman"/>
          <w:szCs w:val="26"/>
        </w:rPr>
        <w:t xml:space="preserve">6) </w:t>
      </w:r>
      <w:r w:rsidRPr="00661460">
        <w:rPr>
          <w:rFonts w:eastAsia="Times New Roman" w:cs="Times New Roman"/>
          <w:szCs w:val="26"/>
          <w:lang w:val="vi-VN"/>
        </w:rPr>
        <w:t xml:space="preserve">Lập quy hoạch phát triển đội ngũ trên cơ sở nhu cầu vị trí việc làm của từng đơn vị đến năm </w:t>
      </w:r>
      <w:r w:rsidRPr="00661460">
        <w:rPr>
          <w:rFonts w:eastAsia="Times New Roman" w:cs="Times New Roman"/>
          <w:szCs w:val="26"/>
        </w:rPr>
        <w:t>20</w:t>
      </w:r>
      <w:r w:rsidRPr="00661460">
        <w:rPr>
          <w:rFonts w:eastAsia="Times New Roman" w:cs="Times New Roman"/>
          <w:szCs w:val="26"/>
          <w:lang w:val="vi-VN"/>
        </w:rPr>
        <w:t>30 đảm bảo tính liên tục và kế thừa; thực hiện giao chỉ tiêu tiến sĩ, giáo sư, phó giáo sư hằng năm đối với các đơn vị trực thuộc.</w:t>
      </w:r>
    </w:p>
    <w:p w:rsidR="0037131A" w:rsidRPr="00661460" w:rsidRDefault="0037131A" w:rsidP="00031357">
      <w:pPr>
        <w:widowControl w:val="0"/>
        <w:spacing w:after="120" w:line="336" w:lineRule="auto"/>
        <w:ind w:firstLine="720"/>
        <w:jc w:val="both"/>
        <w:rPr>
          <w:rFonts w:eastAsia="Times New Roman" w:cs="Times New Roman"/>
          <w:szCs w:val="26"/>
        </w:rPr>
      </w:pPr>
      <w:r w:rsidRPr="00661460">
        <w:rPr>
          <w:rFonts w:eastAsia="Times New Roman" w:cs="Times New Roman"/>
          <w:szCs w:val="26"/>
        </w:rPr>
        <w:t xml:space="preserve">7) </w:t>
      </w:r>
      <w:r w:rsidRPr="00661460">
        <w:rPr>
          <w:rFonts w:eastAsia="Times New Roman" w:cs="Times New Roman"/>
          <w:szCs w:val="26"/>
          <w:lang w:val="vi-VN"/>
        </w:rPr>
        <w:t xml:space="preserve">Đẩy mạnh công tác đào tạo, bồi dưỡng đội ngũ </w:t>
      </w:r>
      <w:r w:rsidR="00970860" w:rsidRPr="00661460">
        <w:rPr>
          <w:rFonts w:eastAsia="Times New Roman" w:cs="Times New Roman"/>
          <w:szCs w:val="26"/>
        </w:rPr>
        <w:t>viên chức, người lao động về chuyên môn nghiệp vụ, ngoại ngữ và kỹ năng lãnh đạo, quản lý phù hợp với yêu cầu công việc đảm nhiệm</w:t>
      </w:r>
      <w:r w:rsidR="00970860" w:rsidRPr="00661460">
        <w:rPr>
          <w:rFonts w:eastAsia="Times New Roman" w:cs="Times New Roman"/>
          <w:szCs w:val="26"/>
          <w:lang w:val="vi-VN"/>
        </w:rPr>
        <w:t xml:space="preserve">; </w:t>
      </w:r>
      <w:r w:rsidR="00970860" w:rsidRPr="00661460">
        <w:rPr>
          <w:rFonts w:eastAsia="Times New Roman" w:cs="Times New Roman"/>
          <w:szCs w:val="26"/>
        </w:rPr>
        <w:t>Đ</w:t>
      </w:r>
      <w:r w:rsidR="00970860" w:rsidRPr="00661460">
        <w:rPr>
          <w:rFonts w:eastAsia="Times New Roman" w:cs="Times New Roman"/>
          <w:szCs w:val="26"/>
          <w:lang w:val="vi-VN"/>
        </w:rPr>
        <w:t>a dạng hóa hợp tác quốc tế nhằm phát triển nhanh nguồn nhân lực chất lượng cao, nhất là đội ngũ giảng viên</w:t>
      </w:r>
      <w:r w:rsidR="00970860" w:rsidRPr="00661460">
        <w:rPr>
          <w:rFonts w:eastAsia="Times New Roman" w:cs="Times New Roman"/>
          <w:szCs w:val="26"/>
        </w:rPr>
        <w:t>; Bố trí sử dụng cán bộ, viên chức đúng yêu cầu của vị trí việc làm để phát huy tốt năng lực sáng tạo và tính chuyên nghiệp; Xây dựng và thực hiện chính sách sử dụng lao động hợp đồng, lao động sinh viên ở một số vị trí việc làm.</w:t>
      </w:r>
    </w:p>
    <w:p w:rsidR="007C0639" w:rsidRPr="00661460" w:rsidRDefault="00970860" w:rsidP="00031357">
      <w:pPr>
        <w:widowControl w:val="0"/>
        <w:spacing w:after="120" w:line="336" w:lineRule="auto"/>
        <w:ind w:firstLine="720"/>
        <w:jc w:val="both"/>
        <w:rPr>
          <w:rFonts w:eastAsia="Times New Roman" w:cs="Times New Roman"/>
          <w:szCs w:val="26"/>
          <w:lang w:val="vi-VN"/>
        </w:rPr>
      </w:pPr>
      <w:r w:rsidRPr="00661460">
        <w:rPr>
          <w:rFonts w:eastAsia="Times New Roman" w:cs="Times New Roman"/>
          <w:szCs w:val="26"/>
        </w:rPr>
        <w:t xml:space="preserve">8) </w:t>
      </w:r>
      <w:r w:rsidR="007C0639" w:rsidRPr="00661460">
        <w:rPr>
          <w:rFonts w:eastAsia="Times New Roman" w:cs="Times New Roman"/>
          <w:szCs w:val="26"/>
        </w:rPr>
        <w:t xml:space="preserve">Không ngừng nâng cao đời sống vật chất và tinh thần cho viên chức, người lao động trên cơ sở đảm bảo dân chủ, công bằng, công khai về chế độ đãi ngộ, phân phối thu nhập/phúc lợi; </w:t>
      </w:r>
      <w:r w:rsidR="007C0639" w:rsidRPr="00661460">
        <w:rPr>
          <w:rFonts w:eastAsia="Times New Roman" w:cs="Times New Roman"/>
          <w:szCs w:val="26"/>
          <w:lang w:val="vi-VN"/>
        </w:rPr>
        <w:t xml:space="preserve">Xây dựng và thực hiện chính sách thu hút, sử dụng các nhà khoa học xuất sắc trong và ngoài nước đến giảng dạy, nghiên cứu </w:t>
      </w:r>
      <w:r w:rsidR="007C0639" w:rsidRPr="00661460">
        <w:rPr>
          <w:rFonts w:eastAsia="Times New Roman" w:cs="Times New Roman"/>
          <w:szCs w:val="26"/>
        </w:rPr>
        <w:t>vào các vị trí công tác mà Trường có nhu cầu cấp thiết</w:t>
      </w:r>
      <w:r w:rsidR="007C0639" w:rsidRPr="00661460">
        <w:rPr>
          <w:rFonts w:eastAsia="Times New Roman" w:cs="Times New Roman"/>
          <w:szCs w:val="26"/>
          <w:lang w:val="vi-VN"/>
        </w:rPr>
        <w:t>.</w:t>
      </w:r>
    </w:p>
    <w:p w:rsidR="00C404B1" w:rsidRPr="00661460" w:rsidRDefault="00C404B1" w:rsidP="00031357">
      <w:pPr>
        <w:pStyle w:val="3"/>
        <w:spacing w:line="336" w:lineRule="auto"/>
      </w:pPr>
      <w:bookmarkStart w:id="47" w:name="_Toc88838318"/>
      <w:r w:rsidRPr="00661460">
        <w:rPr>
          <w:iCs/>
        </w:rPr>
        <w:t>4.</w:t>
      </w:r>
      <w:r w:rsidR="007D3BF1" w:rsidRPr="00661460">
        <w:rPr>
          <w:iCs/>
        </w:rPr>
        <w:t>1</w:t>
      </w:r>
      <w:r w:rsidRPr="00661460">
        <w:rPr>
          <w:iCs/>
        </w:rPr>
        <w:t xml:space="preserve">.3. </w:t>
      </w:r>
      <w:r w:rsidRPr="00661460">
        <w:t>Kế hoạch thực hiện chiến lược</w:t>
      </w:r>
      <w:bookmarkEnd w:id="47"/>
    </w:p>
    <w:p w:rsidR="009A6999" w:rsidRPr="00661460" w:rsidRDefault="001B3AE7" w:rsidP="00031357">
      <w:pPr>
        <w:spacing w:after="120" w:line="336" w:lineRule="auto"/>
        <w:ind w:firstLine="567"/>
        <w:rPr>
          <w:rFonts w:eastAsia="Calibri" w:cs="Times New Roman"/>
          <w:b/>
          <w:i/>
          <w:szCs w:val="26"/>
        </w:rPr>
      </w:pPr>
      <w:r w:rsidRPr="00661460">
        <w:rPr>
          <w:rFonts w:eastAsia="Calibri" w:cs="Times New Roman"/>
          <w:i/>
          <w:szCs w:val="26"/>
        </w:rPr>
        <w:t>(Chi tiết xem phụ lục 10).</w:t>
      </w:r>
    </w:p>
    <w:p w:rsidR="007D3BF1" w:rsidRPr="00661460" w:rsidRDefault="00C404B1" w:rsidP="00031357">
      <w:pPr>
        <w:pStyle w:val="2"/>
        <w:rPr>
          <w:i/>
        </w:rPr>
      </w:pPr>
      <w:bookmarkStart w:id="48" w:name="_Toc88838319"/>
      <w:r w:rsidRPr="00661460">
        <w:lastRenderedPageBreak/>
        <w:t xml:space="preserve">4.2. </w:t>
      </w:r>
      <w:r w:rsidR="007D3BF1" w:rsidRPr="00661460">
        <w:t>Chiến lược 2: Đào tạo và công tác sinh viên</w:t>
      </w:r>
      <w:bookmarkEnd w:id="48"/>
      <w:r w:rsidR="007D3BF1" w:rsidRPr="00661460">
        <w:rPr>
          <w:i/>
        </w:rPr>
        <w:t xml:space="preserve"> </w:t>
      </w:r>
    </w:p>
    <w:p w:rsidR="00C404B1" w:rsidRPr="00661460" w:rsidRDefault="00C404B1" w:rsidP="00031357">
      <w:pPr>
        <w:pStyle w:val="3"/>
      </w:pPr>
      <w:bookmarkStart w:id="49" w:name="_Toc88838320"/>
      <w:r w:rsidRPr="00661460">
        <w:t>4.</w:t>
      </w:r>
      <w:r w:rsidR="007D3BF1" w:rsidRPr="00661460">
        <w:t>2</w:t>
      </w:r>
      <w:r w:rsidRPr="00661460">
        <w:t>.1. Tầm nhìn và mục tiêu</w:t>
      </w:r>
      <w:bookmarkEnd w:id="49"/>
    </w:p>
    <w:p w:rsidR="00C404B1" w:rsidRPr="00661460" w:rsidRDefault="00C404B1" w:rsidP="00031357">
      <w:pPr>
        <w:pStyle w:val="4"/>
      </w:pPr>
      <w:r w:rsidRPr="00661460">
        <w:t>4.</w:t>
      </w:r>
      <w:r w:rsidR="007D3BF1" w:rsidRPr="00661460">
        <w:t>2</w:t>
      </w:r>
      <w:r w:rsidRPr="00661460">
        <w:t>.1.1. Mục tiêu giai đoạn 2021 – 2025</w:t>
      </w:r>
    </w:p>
    <w:p w:rsidR="00EB5F63" w:rsidRPr="00661460" w:rsidRDefault="00CF1941" w:rsidP="00661460">
      <w:pPr>
        <w:pStyle w:val="ListParagraph"/>
        <w:spacing w:after="120" w:line="312" w:lineRule="auto"/>
        <w:ind w:left="0"/>
        <w:jc w:val="both"/>
        <w:rPr>
          <w:szCs w:val="26"/>
          <w:lang w:val="af-ZA"/>
        </w:rPr>
      </w:pPr>
      <w:r w:rsidRPr="00661460">
        <w:rPr>
          <w:szCs w:val="26"/>
          <w:lang w:val="af-ZA"/>
        </w:rPr>
        <w:t>a</w:t>
      </w:r>
      <w:r w:rsidR="00EB5F63" w:rsidRPr="00661460">
        <w:rPr>
          <w:szCs w:val="26"/>
          <w:lang w:val="af-ZA"/>
        </w:rPr>
        <w:t>.</w:t>
      </w:r>
      <w:r w:rsidR="00661460" w:rsidRPr="00661460">
        <w:rPr>
          <w:szCs w:val="26"/>
          <w:lang w:val="af-ZA"/>
        </w:rPr>
        <w:t xml:space="preserve"> </w:t>
      </w:r>
      <w:r w:rsidR="00EB5F63" w:rsidRPr="00661460">
        <w:rPr>
          <w:szCs w:val="26"/>
          <w:lang w:val="af-ZA"/>
        </w:rPr>
        <w:t>Mục tiêu tổng quát</w:t>
      </w:r>
    </w:p>
    <w:p w:rsidR="00EB5F63" w:rsidRPr="00661460" w:rsidRDefault="00EB5F63" w:rsidP="00661460">
      <w:pPr>
        <w:pStyle w:val="ListParagraph"/>
        <w:spacing w:after="120" w:line="312" w:lineRule="auto"/>
        <w:ind w:left="0" w:firstLine="567"/>
        <w:jc w:val="both"/>
        <w:rPr>
          <w:szCs w:val="26"/>
          <w:lang w:val="af-ZA"/>
        </w:rPr>
      </w:pPr>
      <w:r w:rsidRPr="00661460">
        <w:rPr>
          <w:szCs w:val="26"/>
          <w:lang w:val="af-ZA"/>
        </w:rPr>
        <w:t>Nâng cao hiệu quả hoạt động đào tạo và công tác sinh viên nhằm đáp ứng nhu cầu của thị trường lao động theo hướng hội nhập quốc tế phù hợp với triết lý đào tạo, tầm nhìn và sứ mạng của Nhà trường.</w:t>
      </w:r>
    </w:p>
    <w:p w:rsidR="00EB5F63" w:rsidRPr="00661460" w:rsidRDefault="00B05836" w:rsidP="00661460">
      <w:pPr>
        <w:pStyle w:val="ListParagraph"/>
        <w:spacing w:after="120" w:line="312" w:lineRule="auto"/>
        <w:ind w:left="0"/>
        <w:jc w:val="both"/>
        <w:rPr>
          <w:szCs w:val="26"/>
          <w:lang w:val="af-ZA"/>
        </w:rPr>
      </w:pPr>
      <w:r w:rsidRPr="00661460">
        <w:rPr>
          <w:szCs w:val="26"/>
          <w:lang w:val="af-ZA"/>
        </w:rPr>
        <w:t>b</w:t>
      </w:r>
      <w:r w:rsidR="00EB5F63" w:rsidRPr="00661460">
        <w:rPr>
          <w:szCs w:val="26"/>
          <w:lang w:val="af-ZA"/>
        </w:rPr>
        <w:t>. Mục tiêu cụ thể</w:t>
      </w:r>
    </w:p>
    <w:p w:rsidR="00EB5F63" w:rsidRPr="00661460" w:rsidRDefault="00EB5F63" w:rsidP="00661460">
      <w:pPr>
        <w:pStyle w:val="ListParagraph"/>
        <w:spacing w:after="120" w:line="312" w:lineRule="auto"/>
        <w:ind w:left="0" w:firstLine="567"/>
        <w:jc w:val="both"/>
        <w:rPr>
          <w:szCs w:val="26"/>
          <w:lang w:val="af-ZA"/>
        </w:rPr>
      </w:pPr>
      <w:r w:rsidRPr="00661460">
        <w:rPr>
          <w:szCs w:val="26"/>
          <w:lang w:val="af-ZA"/>
        </w:rPr>
        <w:t>- Tái cơ cấu ngành nghề đào tạo theo hướng liên ngành, đáp ứng nhu cầu của thị trường lao động và hội nhập quốc tế</w:t>
      </w:r>
    </w:p>
    <w:p w:rsidR="00EB5F63" w:rsidRPr="00661460" w:rsidRDefault="00EB5F63" w:rsidP="00661460">
      <w:pPr>
        <w:pStyle w:val="ListParagraph"/>
        <w:spacing w:after="120" w:line="312" w:lineRule="auto"/>
        <w:ind w:left="0" w:firstLine="567"/>
        <w:jc w:val="both"/>
        <w:rPr>
          <w:szCs w:val="26"/>
          <w:lang w:val="af-ZA"/>
        </w:rPr>
      </w:pPr>
      <w:r w:rsidRPr="00661460">
        <w:rPr>
          <w:szCs w:val="26"/>
          <w:lang w:val="af-ZA"/>
        </w:rPr>
        <w:t xml:space="preserve">- Ổn định quy mô đào tạo 4.000 - 4.500 người học, trong đó tỷ lệ sau đại học chiếm 5-10%. Mỗi khoa có </w:t>
      </w:r>
      <w:r w:rsidR="00B05836" w:rsidRPr="00661460">
        <w:rPr>
          <w:szCs w:val="26"/>
          <w:lang w:val="af-ZA"/>
        </w:rPr>
        <w:t xml:space="preserve">ít nhất </w:t>
      </w:r>
      <w:r w:rsidRPr="00661460">
        <w:rPr>
          <w:szCs w:val="26"/>
          <w:lang w:val="af-ZA"/>
        </w:rPr>
        <w:t xml:space="preserve">một chương trình đào tạo có thương hiệu, thu hút người học. </w:t>
      </w:r>
    </w:p>
    <w:p w:rsidR="00EB5F63" w:rsidRPr="00661460" w:rsidRDefault="00EB5F63" w:rsidP="00661460">
      <w:pPr>
        <w:pStyle w:val="ListParagraph"/>
        <w:spacing w:after="120" w:line="312" w:lineRule="auto"/>
        <w:ind w:left="0" w:firstLine="567"/>
        <w:jc w:val="both"/>
        <w:rPr>
          <w:szCs w:val="26"/>
          <w:lang w:val="af-ZA"/>
        </w:rPr>
      </w:pPr>
      <w:r w:rsidRPr="00661460">
        <w:rPr>
          <w:szCs w:val="26"/>
          <w:lang w:val="af-ZA"/>
        </w:rPr>
        <w:t xml:space="preserve">- 100% sinh viên nắm được các quy chế, quy định liên quan, không có sinh viên vi phạm pháp luật. 100% sinh viên tham gia các hoạt động của Đoàn – Hội, các </w:t>
      </w:r>
      <w:r w:rsidR="00B05836" w:rsidRPr="00661460">
        <w:rPr>
          <w:szCs w:val="26"/>
          <w:lang w:val="af-ZA"/>
        </w:rPr>
        <w:t>Câu lạc bộ</w:t>
      </w:r>
      <w:r w:rsidRPr="00661460">
        <w:rPr>
          <w:szCs w:val="26"/>
          <w:lang w:val="af-ZA"/>
        </w:rPr>
        <w:t xml:space="preserve">, đội, nhóm để rèn luyện và phát triển kỹ năng. Tỷ lệ sinh viên bỏ học dưới 5% trong toàn khóa học. Thúc đẩy phong trào khởi nghiệp trong sinh viên và có 05 nhóm sinh viên có sản phẩm sáng tạo mang hình ảnh và thương hiệu của </w:t>
      </w:r>
      <w:r w:rsidR="00B05836" w:rsidRPr="00661460">
        <w:rPr>
          <w:szCs w:val="26"/>
          <w:lang w:val="af-ZA"/>
        </w:rPr>
        <w:t>N</w:t>
      </w:r>
      <w:r w:rsidRPr="00661460">
        <w:rPr>
          <w:szCs w:val="26"/>
          <w:lang w:val="af-ZA"/>
        </w:rPr>
        <w:t>hà trường</w:t>
      </w:r>
      <w:r w:rsidR="00B05836" w:rsidRPr="00661460">
        <w:rPr>
          <w:szCs w:val="26"/>
          <w:lang w:val="af-ZA"/>
        </w:rPr>
        <w:t>.</w:t>
      </w:r>
    </w:p>
    <w:p w:rsidR="00C404B1" w:rsidRPr="00661460" w:rsidRDefault="00C404B1" w:rsidP="002B7C0B">
      <w:pPr>
        <w:pStyle w:val="4"/>
      </w:pPr>
      <w:r w:rsidRPr="00661460">
        <w:t>4.</w:t>
      </w:r>
      <w:r w:rsidR="007D3BF1" w:rsidRPr="00661460">
        <w:t>2</w:t>
      </w:r>
      <w:r w:rsidRPr="00661460">
        <w:t>.1.2. Tầm nhìn đến 2030</w:t>
      </w:r>
    </w:p>
    <w:p w:rsidR="00EB5F63" w:rsidRPr="00661460" w:rsidRDefault="00EB5F63" w:rsidP="00661460">
      <w:pPr>
        <w:spacing w:after="120" w:line="312" w:lineRule="auto"/>
        <w:ind w:firstLine="567"/>
        <w:jc w:val="both"/>
        <w:rPr>
          <w:szCs w:val="26"/>
          <w:lang w:val="af-ZA"/>
        </w:rPr>
      </w:pPr>
      <w:r w:rsidRPr="00661460">
        <w:rPr>
          <w:szCs w:val="26"/>
          <w:lang w:val="af-ZA"/>
        </w:rPr>
        <w:t xml:space="preserve">Đến năm 2030, sản phẩm đào tạo của Trường Đại học Nông Lâm, Đại học Huế đáp ứng được các yêu cầu khắt khe của thị trường lao động trình độ cao ở trong nước và hội nhập sâu rộng với các nước phát triển trên thế giới. </w:t>
      </w:r>
    </w:p>
    <w:p w:rsidR="00C404B1" w:rsidRPr="00661460" w:rsidRDefault="00C404B1" w:rsidP="006B1F40">
      <w:pPr>
        <w:pStyle w:val="3"/>
      </w:pPr>
      <w:bookmarkStart w:id="50" w:name="_Toc88838321"/>
      <w:r w:rsidRPr="00661460">
        <w:t>4.</w:t>
      </w:r>
      <w:r w:rsidR="007D3BF1" w:rsidRPr="00661460">
        <w:t>2</w:t>
      </w:r>
      <w:r w:rsidRPr="00661460">
        <w:t>.2. Nhiệm vụ và giải pháp thực hiện</w:t>
      </w:r>
      <w:bookmarkEnd w:id="50"/>
    </w:p>
    <w:p w:rsidR="00EB5F63" w:rsidRPr="00661460" w:rsidRDefault="00EB5F63" w:rsidP="00661460">
      <w:pPr>
        <w:pStyle w:val="ListParagraph"/>
        <w:spacing w:after="120" w:line="312" w:lineRule="auto"/>
        <w:ind w:left="0" w:firstLine="567"/>
        <w:jc w:val="both"/>
        <w:rPr>
          <w:szCs w:val="26"/>
          <w:lang w:val="af-ZA"/>
        </w:rPr>
      </w:pPr>
      <w:r w:rsidRPr="00661460">
        <w:rPr>
          <w:szCs w:val="26"/>
          <w:lang w:val="af-ZA"/>
        </w:rPr>
        <w:t>1</w:t>
      </w:r>
      <w:r w:rsidR="008937CF" w:rsidRPr="00661460">
        <w:rPr>
          <w:szCs w:val="26"/>
          <w:lang w:val="af-ZA"/>
        </w:rPr>
        <w:t xml:space="preserve">) </w:t>
      </w:r>
      <w:r w:rsidRPr="00661460">
        <w:rPr>
          <w:szCs w:val="26"/>
          <w:lang w:val="af-ZA"/>
        </w:rPr>
        <w:t xml:space="preserve">Xây dựng cơ chế, chính sách nhất là chính sách tài chính phù hợp tạo động lực cho </w:t>
      </w:r>
      <w:r w:rsidR="00B05836" w:rsidRPr="00661460">
        <w:rPr>
          <w:szCs w:val="26"/>
          <w:lang w:val="af-ZA"/>
        </w:rPr>
        <w:t>viên chức</w:t>
      </w:r>
      <w:r w:rsidRPr="00661460">
        <w:rPr>
          <w:szCs w:val="26"/>
          <w:lang w:val="af-ZA"/>
        </w:rPr>
        <w:t xml:space="preserve"> và người lao động tích cực nâng cao trình độ, đổi mới phương pháp giảng dạy và hoạt động thu hút người học, tiến tới gắn chặt hoạt động tuyển sinh với nhiệm vụ giảng dạy, phục vụ người học của </w:t>
      </w:r>
      <w:r w:rsidR="00B05836" w:rsidRPr="00661460">
        <w:rPr>
          <w:szCs w:val="26"/>
          <w:lang w:val="af-ZA"/>
        </w:rPr>
        <w:t>viên chức và người lao động</w:t>
      </w:r>
      <w:r w:rsidRPr="00661460">
        <w:rPr>
          <w:szCs w:val="26"/>
          <w:lang w:val="af-ZA"/>
        </w:rPr>
        <w:t>.</w:t>
      </w:r>
    </w:p>
    <w:p w:rsidR="00EB5F63" w:rsidRPr="00661460" w:rsidRDefault="008937CF" w:rsidP="00661460">
      <w:pPr>
        <w:pStyle w:val="ListParagraph"/>
        <w:spacing w:after="120" w:line="312" w:lineRule="auto"/>
        <w:ind w:left="0" w:firstLine="567"/>
        <w:jc w:val="both"/>
        <w:rPr>
          <w:szCs w:val="26"/>
          <w:lang w:val="af-ZA"/>
        </w:rPr>
      </w:pPr>
      <w:r w:rsidRPr="00661460">
        <w:rPr>
          <w:szCs w:val="26"/>
          <w:lang w:val="af-ZA"/>
        </w:rPr>
        <w:t>2)</w:t>
      </w:r>
      <w:r w:rsidR="00EB5F63" w:rsidRPr="00661460">
        <w:rPr>
          <w:szCs w:val="26"/>
          <w:lang w:val="af-ZA"/>
        </w:rPr>
        <w:t xml:space="preserve"> Tái cấu trúc ngành nghề đào tạo, tạm dừng tuyển sinh các ngành khó tuyển hoặc tuyển được ít sinh viên (dưới 10 sinh viên) trong 3 năm liên tục. Chú trọng mở các ngành đào tạo mới theo hướng liên ngành mà xã hội có nhu cầu. Xây dựng ở một khoa một ngành đào tạo có thế mạnh gắn với thương hiệu của Nhà trường.</w:t>
      </w:r>
    </w:p>
    <w:p w:rsidR="00EB5F63" w:rsidRPr="00661460" w:rsidRDefault="008937CF" w:rsidP="00661460">
      <w:pPr>
        <w:pStyle w:val="ListParagraph"/>
        <w:spacing w:after="120" w:line="312" w:lineRule="auto"/>
        <w:ind w:left="0" w:firstLine="567"/>
        <w:jc w:val="both"/>
        <w:rPr>
          <w:szCs w:val="26"/>
          <w:lang w:val="af-ZA"/>
        </w:rPr>
      </w:pPr>
      <w:r w:rsidRPr="00661460">
        <w:rPr>
          <w:szCs w:val="26"/>
          <w:lang w:val="af-ZA"/>
        </w:rPr>
        <w:t>3)</w:t>
      </w:r>
      <w:r w:rsidR="00EB5F63" w:rsidRPr="00661460">
        <w:rPr>
          <w:szCs w:val="26"/>
          <w:lang w:val="af-ZA"/>
        </w:rPr>
        <w:t xml:space="preserve"> Rà soát, điều chỉnh, cập nhật chương trình đào tạo theo các qui định hiện hành. Đảm bảo đúng yêu cầu của khung trình độ quốc gia (VQF) và các tiêu chuẩn kiểm định.</w:t>
      </w:r>
    </w:p>
    <w:p w:rsidR="00EB5F63" w:rsidRPr="00661460" w:rsidRDefault="008937CF" w:rsidP="00661460">
      <w:pPr>
        <w:pStyle w:val="ListParagraph"/>
        <w:spacing w:after="120" w:line="312" w:lineRule="auto"/>
        <w:ind w:left="0" w:firstLine="567"/>
        <w:jc w:val="both"/>
        <w:rPr>
          <w:szCs w:val="26"/>
          <w:lang w:val="af-ZA"/>
        </w:rPr>
      </w:pPr>
      <w:r w:rsidRPr="00661460">
        <w:rPr>
          <w:szCs w:val="26"/>
          <w:lang w:val="af-ZA"/>
        </w:rPr>
        <w:t>4)</w:t>
      </w:r>
      <w:r w:rsidR="00EB5F63" w:rsidRPr="00661460">
        <w:rPr>
          <w:szCs w:val="26"/>
          <w:lang w:val="af-ZA"/>
        </w:rPr>
        <w:t xml:space="preserve"> Gắn kết với doanh nghiệp trong đào tạo, xây dựng ở một khoa ít nhất một ngành đào tạo theo hướng đặt hàng của doanh nghiệp, đào tạo có yếu tố nước ngoài, đào tạo bằng tiếng Anh.</w:t>
      </w:r>
    </w:p>
    <w:p w:rsidR="00EB5F63" w:rsidRPr="00661460" w:rsidRDefault="008937CF" w:rsidP="00661460">
      <w:pPr>
        <w:pStyle w:val="ListParagraph"/>
        <w:spacing w:after="120" w:line="312" w:lineRule="auto"/>
        <w:ind w:left="0" w:firstLine="567"/>
        <w:jc w:val="both"/>
        <w:rPr>
          <w:szCs w:val="26"/>
          <w:lang w:val="af-ZA"/>
        </w:rPr>
      </w:pPr>
      <w:r w:rsidRPr="00661460">
        <w:rPr>
          <w:szCs w:val="26"/>
          <w:lang w:val="af-ZA"/>
        </w:rPr>
        <w:lastRenderedPageBreak/>
        <w:t>5)</w:t>
      </w:r>
      <w:r w:rsidR="00EB5F63" w:rsidRPr="00661460">
        <w:rPr>
          <w:szCs w:val="26"/>
          <w:lang w:val="af-ZA"/>
        </w:rPr>
        <w:t xml:space="preserve"> Đổi mới nội dung và phương pháp giảng dạy, chú trọng học kỳ doanh nghiệp để nâng cao tay nghề cho sinh viên; tạo điều kiện thuận lợi để sinh viên học song ngành, liên thông.</w:t>
      </w:r>
    </w:p>
    <w:p w:rsidR="00EB5F63" w:rsidRPr="00661460" w:rsidRDefault="008937CF" w:rsidP="00661460">
      <w:pPr>
        <w:pStyle w:val="ListParagraph"/>
        <w:spacing w:after="120" w:line="312" w:lineRule="auto"/>
        <w:ind w:left="0" w:firstLine="567"/>
        <w:jc w:val="both"/>
        <w:rPr>
          <w:szCs w:val="26"/>
          <w:lang w:val="af-ZA"/>
        </w:rPr>
      </w:pPr>
      <w:r w:rsidRPr="00661460">
        <w:rPr>
          <w:szCs w:val="26"/>
          <w:lang w:val="af-ZA"/>
        </w:rPr>
        <w:t>6)</w:t>
      </w:r>
      <w:r w:rsidR="00EB5F63" w:rsidRPr="00661460">
        <w:rPr>
          <w:szCs w:val="26"/>
          <w:lang w:val="af-ZA"/>
        </w:rPr>
        <w:t xml:space="preserve"> Mở rộng hợp tác với các địa phương và doanh nghiệp trong và ngoài nước nhằm tạo nguồn đào tạo đại học, sau đại học. Tăng cường đưa sinh viên đi học tập, internship và giao lưu văn hóa ở nước ngoài. Tiến tới đào tạo những lớp đặc thù cho thị trường lao động các nước.</w:t>
      </w:r>
    </w:p>
    <w:p w:rsidR="00EB5F63" w:rsidRPr="00661460" w:rsidRDefault="008937CF" w:rsidP="00661460">
      <w:pPr>
        <w:pStyle w:val="ListParagraph"/>
        <w:spacing w:after="120" w:line="312" w:lineRule="auto"/>
        <w:ind w:left="0" w:firstLine="567"/>
        <w:jc w:val="both"/>
        <w:rPr>
          <w:szCs w:val="26"/>
          <w:lang w:val="af-ZA"/>
        </w:rPr>
      </w:pPr>
      <w:r w:rsidRPr="00661460">
        <w:rPr>
          <w:szCs w:val="26"/>
          <w:lang w:val="af-ZA"/>
        </w:rPr>
        <w:t>7)</w:t>
      </w:r>
      <w:r w:rsidR="00EB5F63" w:rsidRPr="00661460">
        <w:rPr>
          <w:szCs w:val="26"/>
          <w:lang w:val="af-ZA"/>
        </w:rPr>
        <w:t xml:space="preserve"> Rà soát, xây dựng lại các </w:t>
      </w:r>
      <w:r w:rsidR="00B05836" w:rsidRPr="00661460">
        <w:rPr>
          <w:szCs w:val="26"/>
          <w:lang w:val="af-ZA"/>
        </w:rPr>
        <w:t>chương trình đào tạo</w:t>
      </w:r>
      <w:r w:rsidR="00EB5F63" w:rsidRPr="00661460">
        <w:rPr>
          <w:szCs w:val="26"/>
          <w:lang w:val="af-ZA"/>
        </w:rPr>
        <w:t xml:space="preserve"> sau đại học theo hướng module hóa, liên thông toàn </w:t>
      </w:r>
      <w:r w:rsidR="00B05836" w:rsidRPr="00661460">
        <w:rPr>
          <w:szCs w:val="26"/>
          <w:lang w:val="af-ZA"/>
        </w:rPr>
        <w:t>T</w:t>
      </w:r>
      <w:r w:rsidR="00EB5F63" w:rsidRPr="00661460">
        <w:rPr>
          <w:szCs w:val="26"/>
          <w:lang w:val="af-ZA"/>
        </w:rPr>
        <w:t>rường, liên thông nhóm ngành. Đảm bảo những ngành ít học viên vẫn có thể tham gia học tập.</w:t>
      </w:r>
    </w:p>
    <w:p w:rsidR="00EB5F63" w:rsidRPr="00661460" w:rsidRDefault="008937CF" w:rsidP="00661460">
      <w:pPr>
        <w:pStyle w:val="ListParagraph"/>
        <w:spacing w:after="120" w:line="312" w:lineRule="auto"/>
        <w:ind w:left="0" w:firstLine="567"/>
        <w:jc w:val="both"/>
        <w:rPr>
          <w:szCs w:val="26"/>
          <w:lang w:val="af-ZA"/>
        </w:rPr>
      </w:pPr>
      <w:r w:rsidRPr="00661460">
        <w:rPr>
          <w:szCs w:val="26"/>
          <w:lang w:val="af-ZA"/>
        </w:rPr>
        <w:t>8)</w:t>
      </w:r>
      <w:r w:rsidR="00EB5F63" w:rsidRPr="00661460">
        <w:rPr>
          <w:szCs w:val="26"/>
          <w:lang w:val="af-ZA"/>
        </w:rPr>
        <w:t xml:space="preserve"> Ứng dụng mạnh mẽ </w:t>
      </w:r>
      <w:r w:rsidR="00B05836" w:rsidRPr="00661460">
        <w:rPr>
          <w:szCs w:val="26"/>
          <w:lang w:val="af-ZA"/>
        </w:rPr>
        <w:t>công nghệ thông tin</w:t>
      </w:r>
      <w:r w:rsidR="00EB5F63" w:rsidRPr="00661460">
        <w:rPr>
          <w:szCs w:val="26"/>
          <w:lang w:val="af-ZA"/>
        </w:rPr>
        <w:t xml:space="preserve"> vào giảng dạy, học tập và quản lý đào tạo. Tăng cường biên soạn, xuất bản giáo trình, bài giảng, đảm bảo trên 70% học phần có giáo trình chuẩn giảng dạy, gắn đào tạo với nghiên cứu khoa học, chú trọng các đề tài nghiên cứu khoa học về lĩnh vực phương pháp và tổ chức dạy học ở bậc đại học và sau đại học. Khoa và bộ môn quản lý chặt chẽ nội dung, tài liệu và hồ sơ lên lớp. </w:t>
      </w:r>
    </w:p>
    <w:p w:rsidR="00EB5F63" w:rsidRPr="00661460" w:rsidRDefault="008937CF" w:rsidP="00661460">
      <w:pPr>
        <w:pStyle w:val="ListParagraph"/>
        <w:spacing w:after="120" w:line="312" w:lineRule="auto"/>
        <w:ind w:left="0" w:firstLine="567"/>
        <w:jc w:val="both"/>
        <w:rPr>
          <w:szCs w:val="26"/>
          <w:lang w:val="af-ZA"/>
        </w:rPr>
      </w:pPr>
      <w:r w:rsidRPr="00661460">
        <w:rPr>
          <w:szCs w:val="26"/>
          <w:lang w:val="af-ZA"/>
        </w:rPr>
        <w:t>9)</w:t>
      </w:r>
      <w:r w:rsidR="00EB5F63" w:rsidRPr="00661460">
        <w:rPr>
          <w:szCs w:val="26"/>
          <w:lang w:val="af-ZA"/>
        </w:rPr>
        <w:t xml:space="preserve"> Phát triển và đa dạng hóa các hình thức giảng dạy để phù hợp với tình hình dịch bệnh và đáp ứng các loại hình đào tạo của </w:t>
      </w:r>
      <w:r w:rsidR="00B05836" w:rsidRPr="00661460">
        <w:rPr>
          <w:szCs w:val="26"/>
          <w:lang w:val="af-ZA"/>
        </w:rPr>
        <w:t>N</w:t>
      </w:r>
      <w:r w:rsidR="00EB5F63" w:rsidRPr="00661460">
        <w:rPr>
          <w:szCs w:val="26"/>
          <w:lang w:val="af-ZA"/>
        </w:rPr>
        <w:t xml:space="preserve">hà trường. Hoàn thiện tài liệu và tư liệu giảng dạy trực tuyến để chủ động ứng phó các tình huống bất thường trong hoạt động đào tạo và đa dạng các hình thức giảng dạy. </w:t>
      </w:r>
    </w:p>
    <w:p w:rsidR="00EB5F63" w:rsidRPr="00661460" w:rsidRDefault="008937CF" w:rsidP="00661460">
      <w:pPr>
        <w:pStyle w:val="ListParagraph"/>
        <w:spacing w:after="120" w:line="312" w:lineRule="auto"/>
        <w:ind w:left="0" w:firstLine="567"/>
        <w:jc w:val="both"/>
        <w:rPr>
          <w:szCs w:val="26"/>
          <w:lang w:val="af-ZA"/>
        </w:rPr>
      </w:pPr>
      <w:r w:rsidRPr="00661460">
        <w:rPr>
          <w:szCs w:val="26"/>
          <w:lang w:val="af-ZA"/>
        </w:rPr>
        <w:t>10)</w:t>
      </w:r>
      <w:r w:rsidR="00EB5F63" w:rsidRPr="00661460">
        <w:rPr>
          <w:szCs w:val="26"/>
          <w:lang w:val="af-ZA"/>
        </w:rPr>
        <w:t xml:space="preserve"> Xây dựng các chương trình bồi dưỡng chính trị, tư tưởng cho người học, chú trọng đạo đức nghề nghiệp, nhân cách, lối sống để người học xác định đúng động cơ học tập. Có hoài bão, đam mê, phát triển nghề nghiệp. Tăng cường bồi dưỡng kỹ năng mềm, thái độ phục vụ cộng đồng cho người học. Nâng cao hiệu quả sinh hoạt và đa dạng hóa các hoạt động của các </w:t>
      </w:r>
      <w:r w:rsidR="00B05836" w:rsidRPr="00661460">
        <w:rPr>
          <w:szCs w:val="26"/>
          <w:lang w:val="af-ZA"/>
        </w:rPr>
        <w:t>Câu lạc bộ</w:t>
      </w:r>
      <w:r w:rsidR="00EB5F63" w:rsidRPr="00661460">
        <w:rPr>
          <w:szCs w:val="26"/>
          <w:lang w:val="af-ZA"/>
        </w:rPr>
        <w:t>, đội, nhóm cho người học. Hỗ trợ tìm kiếm việc làm và khởi nghiệp.</w:t>
      </w:r>
    </w:p>
    <w:p w:rsidR="00EB5F63" w:rsidRPr="00661460" w:rsidRDefault="008937CF" w:rsidP="00661460">
      <w:pPr>
        <w:pStyle w:val="ListParagraph"/>
        <w:spacing w:after="120" w:line="312" w:lineRule="auto"/>
        <w:ind w:left="0" w:firstLine="567"/>
        <w:jc w:val="both"/>
        <w:rPr>
          <w:szCs w:val="26"/>
          <w:lang w:val="af-ZA"/>
        </w:rPr>
      </w:pPr>
      <w:r w:rsidRPr="00661460">
        <w:rPr>
          <w:szCs w:val="26"/>
          <w:lang w:val="af-ZA"/>
        </w:rPr>
        <w:t>11</w:t>
      </w:r>
      <w:r w:rsidRPr="002B7C0B">
        <w:rPr>
          <w:spacing w:val="4"/>
          <w:szCs w:val="26"/>
          <w:lang w:val="af-ZA"/>
        </w:rPr>
        <w:t>)</w:t>
      </w:r>
      <w:r w:rsidR="00EB5F63" w:rsidRPr="002B7C0B">
        <w:rPr>
          <w:spacing w:val="4"/>
          <w:szCs w:val="26"/>
          <w:lang w:val="af-ZA"/>
        </w:rPr>
        <w:t xml:space="preserve"> Thực hiện tốt chế độ, chính sách và các hoạt động phục vụ người học, cải cách và đơn giản hóa thủ tục hành chính và qui trình giải quyết công việc cho người học. Tăng cường tìm kiếm nguồn học bổng tài trợ cho người học trong suốt quá trình đào tạo</w:t>
      </w:r>
      <w:r w:rsidR="00EB5F63" w:rsidRPr="00661460">
        <w:rPr>
          <w:szCs w:val="26"/>
          <w:lang w:val="af-ZA"/>
        </w:rPr>
        <w:t xml:space="preserve">. </w:t>
      </w:r>
    </w:p>
    <w:p w:rsidR="00EB5F63" w:rsidRPr="00661460" w:rsidRDefault="008937CF" w:rsidP="00661460">
      <w:pPr>
        <w:pStyle w:val="ListParagraph"/>
        <w:spacing w:after="120" w:line="312" w:lineRule="auto"/>
        <w:ind w:left="0" w:firstLine="567"/>
        <w:jc w:val="both"/>
        <w:rPr>
          <w:szCs w:val="26"/>
          <w:lang w:val="af-ZA"/>
        </w:rPr>
      </w:pPr>
      <w:r w:rsidRPr="00661460">
        <w:rPr>
          <w:szCs w:val="26"/>
          <w:lang w:val="af-ZA"/>
        </w:rPr>
        <w:t>12)</w:t>
      </w:r>
      <w:r w:rsidR="00EB5F63" w:rsidRPr="00661460">
        <w:rPr>
          <w:szCs w:val="26"/>
          <w:lang w:val="af-ZA"/>
        </w:rPr>
        <w:t xml:space="preserve"> Phát triển mạng lưới hướng nghiệp, tư vấn, hỗ trợ người học, kỹ năng nghề nghiệp; gắn trách nhiệm của khoa, bộ môn và </w:t>
      </w:r>
      <w:r w:rsidR="00B05836" w:rsidRPr="00661460">
        <w:rPr>
          <w:szCs w:val="26"/>
          <w:lang w:val="af-ZA"/>
        </w:rPr>
        <w:t>cố vấn học tập</w:t>
      </w:r>
      <w:r w:rsidR="00EB5F63" w:rsidRPr="00661460">
        <w:rPr>
          <w:szCs w:val="26"/>
          <w:lang w:val="af-ZA"/>
        </w:rPr>
        <w:t xml:space="preserve"> với việc tìm kiếm cơ hội việc làm, học bổng tài trợ cho người học. Hỗ trợ hoạt động khởi nghiệp đổi mới sáng tạo trong người học theo hướng tạo ra những dịch vụ, sản phẩm mang thương hiệu </w:t>
      </w:r>
      <w:r w:rsidR="00B05836" w:rsidRPr="00661460">
        <w:rPr>
          <w:szCs w:val="26"/>
          <w:lang w:val="af-ZA"/>
        </w:rPr>
        <w:t>T</w:t>
      </w:r>
      <w:r w:rsidR="00EB5F63" w:rsidRPr="00661460">
        <w:rPr>
          <w:szCs w:val="26"/>
          <w:lang w:val="af-ZA"/>
        </w:rPr>
        <w:t>rường Đại học Nông Lâm, Đại học Huế.</w:t>
      </w:r>
    </w:p>
    <w:p w:rsidR="00EB5F63" w:rsidRPr="00661460" w:rsidRDefault="008937CF" w:rsidP="00661460">
      <w:pPr>
        <w:pStyle w:val="ListParagraph"/>
        <w:spacing w:after="120" w:line="312" w:lineRule="auto"/>
        <w:ind w:left="0" w:firstLine="567"/>
        <w:jc w:val="both"/>
        <w:rPr>
          <w:szCs w:val="26"/>
          <w:lang w:val="af-ZA"/>
        </w:rPr>
      </w:pPr>
      <w:r w:rsidRPr="00661460">
        <w:rPr>
          <w:szCs w:val="26"/>
          <w:lang w:val="af-ZA"/>
        </w:rPr>
        <w:t>13)</w:t>
      </w:r>
      <w:r w:rsidR="00EB5F63" w:rsidRPr="00661460">
        <w:rPr>
          <w:szCs w:val="26"/>
          <w:lang w:val="af-ZA"/>
        </w:rPr>
        <w:t xml:space="preserve"> Xây dựng bộ phận hỗ trợ sinh viên quốc tế và dịch vụ đào tạo nhằm nâng cao chất lượng phục vụ người học và xã hội hóa hoạt động bồi dưỡng, đào tạo kỹ năng cho sinh viên.</w:t>
      </w:r>
    </w:p>
    <w:p w:rsidR="00EB5F63" w:rsidRPr="00661460" w:rsidRDefault="008937CF" w:rsidP="00661460">
      <w:pPr>
        <w:pStyle w:val="ListParagraph"/>
        <w:spacing w:after="120" w:line="312" w:lineRule="auto"/>
        <w:ind w:left="0" w:firstLine="567"/>
        <w:jc w:val="both"/>
        <w:rPr>
          <w:szCs w:val="26"/>
          <w:lang w:val="af-ZA"/>
        </w:rPr>
      </w:pPr>
      <w:r w:rsidRPr="00661460">
        <w:rPr>
          <w:szCs w:val="26"/>
          <w:lang w:val="af-ZA"/>
        </w:rPr>
        <w:lastRenderedPageBreak/>
        <w:t>14)</w:t>
      </w:r>
      <w:r w:rsidR="00EB5F63" w:rsidRPr="00661460">
        <w:rPr>
          <w:szCs w:val="26"/>
          <w:lang w:val="af-ZA"/>
        </w:rPr>
        <w:t xml:space="preserve"> Xây dựng và củng cố mạng lưới cựu sinh viên ở các địa phương nhằm tìm kiếm cơ hội việc làm và nguồn tài trợ học bổng cho người học trong quá trình đào tạo. </w:t>
      </w:r>
    </w:p>
    <w:p w:rsidR="00EB5F63" w:rsidRPr="00661460" w:rsidRDefault="008937CF" w:rsidP="00661460">
      <w:pPr>
        <w:pStyle w:val="ListParagraph"/>
        <w:spacing w:after="120" w:line="312" w:lineRule="auto"/>
        <w:ind w:left="0" w:firstLine="567"/>
        <w:jc w:val="both"/>
        <w:rPr>
          <w:szCs w:val="26"/>
          <w:lang w:val="af-ZA"/>
        </w:rPr>
      </w:pPr>
      <w:r w:rsidRPr="00661460">
        <w:rPr>
          <w:szCs w:val="26"/>
          <w:lang w:val="af-ZA"/>
        </w:rPr>
        <w:t>15)</w:t>
      </w:r>
      <w:r w:rsidR="00EB5F63" w:rsidRPr="00661460">
        <w:rPr>
          <w:szCs w:val="26"/>
          <w:lang w:val="af-ZA"/>
        </w:rPr>
        <w:t xml:space="preserve"> Tăng cường tài chính và cơ sở vật chất cho hoạt động tuyển sinh, đào tạo và </w:t>
      </w:r>
      <w:r w:rsidR="00B05836" w:rsidRPr="00661460">
        <w:rPr>
          <w:szCs w:val="26"/>
          <w:lang w:val="af-ZA"/>
        </w:rPr>
        <w:t>công tác sinh viên</w:t>
      </w:r>
      <w:r w:rsidR="00EB5F63" w:rsidRPr="00661460">
        <w:rPr>
          <w:szCs w:val="26"/>
          <w:lang w:val="af-ZA"/>
        </w:rPr>
        <w:t>.</w:t>
      </w:r>
    </w:p>
    <w:p w:rsidR="00C404B1" w:rsidRPr="00661460" w:rsidRDefault="00C404B1" w:rsidP="002B7C0B">
      <w:pPr>
        <w:pStyle w:val="3"/>
      </w:pPr>
      <w:bookmarkStart w:id="51" w:name="_Toc88838322"/>
      <w:r w:rsidRPr="00661460">
        <w:rPr>
          <w:iCs/>
        </w:rPr>
        <w:t>4.</w:t>
      </w:r>
      <w:r w:rsidR="007D3BF1" w:rsidRPr="00661460">
        <w:rPr>
          <w:iCs/>
        </w:rPr>
        <w:t>2</w:t>
      </w:r>
      <w:r w:rsidRPr="00661460">
        <w:rPr>
          <w:iCs/>
        </w:rPr>
        <w:t xml:space="preserve">.3. </w:t>
      </w:r>
      <w:r w:rsidRPr="00661460">
        <w:t>Kế hoạch thực hiện chiến lược</w:t>
      </w:r>
      <w:bookmarkEnd w:id="51"/>
    </w:p>
    <w:p w:rsidR="00EB5F63" w:rsidRPr="00661460" w:rsidRDefault="008937CF" w:rsidP="00661460">
      <w:pPr>
        <w:spacing w:after="120" w:line="312" w:lineRule="auto"/>
        <w:ind w:firstLine="567"/>
        <w:rPr>
          <w:rFonts w:eastAsia="Calibri" w:cs="Times New Roman"/>
          <w:b/>
          <w:i/>
          <w:szCs w:val="26"/>
        </w:rPr>
      </w:pPr>
      <w:r w:rsidRPr="00661460">
        <w:rPr>
          <w:rFonts w:eastAsia="Calibri" w:cs="Times New Roman"/>
          <w:i/>
          <w:szCs w:val="26"/>
        </w:rPr>
        <w:t>(Chi tiết xem phụ lục 11).</w:t>
      </w:r>
    </w:p>
    <w:p w:rsidR="007D3BF1" w:rsidRPr="00661460" w:rsidRDefault="007D3BF1" w:rsidP="002B7C0B">
      <w:pPr>
        <w:pStyle w:val="2"/>
        <w:rPr>
          <w:i/>
        </w:rPr>
      </w:pPr>
      <w:bookmarkStart w:id="52" w:name="_Toc88838323"/>
      <w:r w:rsidRPr="00661460">
        <w:t>4.3. Chiến lược 3: Khảo thí và bảo đảm chất lượng giáo dục</w:t>
      </w:r>
      <w:bookmarkEnd w:id="52"/>
    </w:p>
    <w:p w:rsidR="007D3BF1" w:rsidRPr="00661460" w:rsidRDefault="007D3BF1" w:rsidP="002B7C0B">
      <w:pPr>
        <w:pStyle w:val="3"/>
      </w:pPr>
      <w:bookmarkStart w:id="53" w:name="_Toc88838324"/>
      <w:r w:rsidRPr="00661460">
        <w:t>4.3.1. Tầm nhìn và mục tiêu</w:t>
      </w:r>
      <w:bookmarkEnd w:id="53"/>
    </w:p>
    <w:p w:rsidR="007D3BF1" w:rsidRPr="00661460" w:rsidRDefault="007D3BF1" w:rsidP="002B7C0B">
      <w:pPr>
        <w:pStyle w:val="4"/>
      </w:pPr>
      <w:r w:rsidRPr="00661460">
        <w:t>4.3.1.1. Mục tiêu giai đoạn 2021 – 2025</w:t>
      </w:r>
    </w:p>
    <w:p w:rsidR="0081750F" w:rsidRPr="00661460" w:rsidRDefault="0081750F" w:rsidP="00661460">
      <w:pPr>
        <w:spacing w:after="120" w:line="312" w:lineRule="auto"/>
        <w:ind w:firstLine="567"/>
        <w:jc w:val="both"/>
        <w:rPr>
          <w:rFonts w:eastAsia="Times New Roman"/>
          <w:szCs w:val="26"/>
        </w:rPr>
      </w:pPr>
      <w:r w:rsidRPr="00661460">
        <w:rPr>
          <w:szCs w:val="26"/>
        </w:rPr>
        <w:t xml:space="preserve">- Xây dựng hoàn thiện hệ thống mạng lưới bảo đảm chất lượng giáo dục đại học bên trong </w:t>
      </w:r>
      <w:r w:rsidRPr="00661460">
        <w:rPr>
          <w:rFonts w:eastAsia="Times New Roman"/>
          <w:szCs w:val="26"/>
        </w:rPr>
        <w:t xml:space="preserve">phù hợp với sứ mạng, mục tiêu và điều kiện thực tế của </w:t>
      </w:r>
      <w:r w:rsidR="00B05836" w:rsidRPr="00661460">
        <w:rPr>
          <w:rFonts w:eastAsia="Times New Roman"/>
          <w:szCs w:val="26"/>
        </w:rPr>
        <w:t>N</w:t>
      </w:r>
      <w:r w:rsidRPr="00661460">
        <w:rPr>
          <w:rFonts w:eastAsia="Times New Roman"/>
          <w:szCs w:val="26"/>
        </w:rPr>
        <w:t>hà trường. Xây dựng và phát triển văn hóa chất lượng trong các hoạt động đào tạo, nghiên cứu khoa học và phục vụ cộng đồng.</w:t>
      </w:r>
    </w:p>
    <w:p w:rsidR="0081750F" w:rsidRPr="00661460" w:rsidRDefault="0081750F" w:rsidP="00661460">
      <w:pPr>
        <w:spacing w:after="120" w:line="312" w:lineRule="auto"/>
        <w:ind w:firstLine="567"/>
        <w:jc w:val="both"/>
        <w:rPr>
          <w:rFonts w:eastAsia="Times New Roman"/>
          <w:szCs w:val="26"/>
        </w:rPr>
      </w:pPr>
      <w:r w:rsidRPr="00661460">
        <w:rPr>
          <w:szCs w:val="26"/>
        </w:rPr>
        <w:t>- Có từ 80 -</w:t>
      </w:r>
      <w:r w:rsidR="00B05836" w:rsidRPr="00661460">
        <w:rPr>
          <w:szCs w:val="26"/>
        </w:rPr>
        <w:t xml:space="preserve"> </w:t>
      </w:r>
      <w:r w:rsidRPr="00661460">
        <w:rPr>
          <w:szCs w:val="26"/>
        </w:rPr>
        <w:t xml:space="preserve">100% chương trình đào tạo tự đánh giá nội bộ; 6 </w:t>
      </w:r>
      <w:r w:rsidR="00B05836" w:rsidRPr="00661460">
        <w:rPr>
          <w:szCs w:val="26"/>
        </w:rPr>
        <w:t xml:space="preserve">chương trình đào tạo </w:t>
      </w:r>
      <w:r w:rsidRPr="00661460">
        <w:rPr>
          <w:szCs w:val="26"/>
        </w:rPr>
        <w:t xml:space="preserve">được đánh giá ngoài và kiểm định chất lượng cấp quốc gia; đánh giá ngoài và kiểm định chất lượng cấp quốc gia </w:t>
      </w:r>
      <w:r w:rsidR="00B05836" w:rsidRPr="00661460">
        <w:rPr>
          <w:szCs w:val="26"/>
        </w:rPr>
        <w:t>c</w:t>
      </w:r>
      <w:r w:rsidRPr="00661460">
        <w:rPr>
          <w:szCs w:val="26"/>
        </w:rPr>
        <w:t xml:space="preserve">ơ sở giáo dục chu kỳ 2. </w:t>
      </w:r>
    </w:p>
    <w:p w:rsidR="0081750F" w:rsidRPr="00661460" w:rsidRDefault="0081750F" w:rsidP="00661460">
      <w:pPr>
        <w:spacing w:after="120" w:line="312" w:lineRule="auto"/>
        <w:ind w:firstLine="567"/>
        <w:jc w:val="both"/>
        <w:rPr>
          <w:rFonts w:eastAsia="Times New Roman"/>
          <w:szCs w:val="26"/>
        </w:rPr>
      </w:pPr>
      <w:r w:rsidRPr="00661460">
        <w:rPr>
          <w:rFonts w:eastAsia="Times New Roman"/>
          <w:szCs w:val="26"/>
        </w:rPr>
        <w:t>- Xây dựng hệ thống khảo thí và bảo đảm chất lượng giáo dục đủ về số lượng, vững vàng về chuyên môn, thành thạo nghiệp vụ nhằm nâng cao chất lượng đào tạo theo hướng đảm bảo đạt chuẩn quốc gia, đáp ứng cơ bản yêu cầu thực tiễn của xã hội, tập trung xây dựng chương trình đào tạo đáp ứng chuẩn đầu ra và phù hợp với yêu cầu xã hội cho các ngành học.</w:t>
      </w:r>
    </w:p>
    <w:p w:rsidR="007D3BF1" w:rsidRPr="00661460" w:rsidRDefault="007D3BF1" w:rsidP="002B7C0B">
      <w:pPr>
        <w:pStyle w:val="4"/>
      </w:pPr>
      <w:r w:rsidRPr="00661460">
        <w:t>4.3.1.2. Tầm nhìn đến 2030</w:t>
      </w:r>
    </w:p>
    <w:p w:rsidR="0081750F" w:rsidRPr="00661460" w:rsidRDefault="0081750F" w:rsidP="00661460">
      <w:pPr>
        <w:spacing w:after="120" w:line="312" w:lineRule="auto"/>
        <w:ind w:firstLine="567"/>
        <w:jc w:val="both"/>
        <w:rPr>
          <w:szCs w:val="26"/>
        </w:rPr>
      </w:pPr>
      <w:r w:rsidRPr="00661460">
        <w:rPr>
          <w:szCs w:val="26"/>
          <w:shd w:val="clear" w:color="auto" w:fill="FFFFFF"/>
        </w:rPr>
        <w:t xml:space="preserve">Đến năm 2030, Trường Đại học Nông Lâm, Đại học Huế là trường đại học có hệ thống khảo thí và đảm bảo chất lượng bên trong hoàn thiện. </w:t>
      </w:r>
      <w:r w:rsidRPr="00661460">
        <w:rPr>
          <w:rFonts w:eastAsia="Times New Roman"/>
          <w:szCs w:val="26"/>
        </w:rPr>
        <w:t xml:space="preserve">Hoàn thành </w:t>
      </w:r>
      <w:r w:rsidRPr="00661460">
        <w:rPr>
          <w:rFonts w:eastAsia="Times New Roman"/>
          <w:szCs w:val="26"/>
          <w:lang w:val="sv-SE"/>
        </w:rPr>
        <w:t xml:space="preserve">100% các </w:t>
      </w:r>
      <w:r w:rsidR="00B05836" w:rsidRPr="00661460">
        <w:rPr>
          <w:szCs w:val="26"/>
        </w:rPr>
        <w:t>chương trình đào tạo</w:t>
      </w:r>
      <w:r w:rsidRPr="00661460">
        <w:rPr>
          <w:rFonts w:eastAsia="Times New Roman"/>
          <w:szCs w:val="26"/>
          <w:lang w:val="sv-SE"/>
        </w:rPr>
        <w:t xml:space="preserve"> thực hiện </w:t>
      </w:r>
      <w:r w:rsidRPr="00661460">
        <w:rPr>
          <w:rFonts w:eastAsia="Times New Roman"/>
          <w:szCs w:val="26"/>
        </w:rPr>
        <w:t xml:space="preserve">tự đánh giá, có 12 </w:t>
      </w:r>
      <w:r w:rsidR="00B05836" w:rsidRPr="00661460">
        <w:rPr>
          <w:szCs w:val="26"/>
        </w:rPr>
        <w:t xml:space="preserve">chương trình đào tạo </w:t>
      </w:r>
      <w:r w:rsidRPr="00661460">
        <w:rPr>
          <w:szCs w:val="26"/>
        </w:rPr>
        <w:t xml:space="preserve">được </w:t>
      </w:r>
      <w:r w:rsidRPr="00661460">
        <w:rPr>
          <w:rFonts w:eastAsia="Times New Roman"/>
          <w:szCs w:val="26"/>
          <w:lang w:val="sv-SE"/>
        </w:rPr>
        <w:t>đánh giá ngoài,</w:t>
      </w:r>
      <w:r w:rsidR="00661460" w:rsidRPr="00661460">
        <w:rPr>
          <w:rFonts w:eastAsia="Times New Roman"/>
          <w:szCs w:val="26"/>
          <w:lang w:val="sv-SE"/>
        </w:rPr>
        <w:t xml:space="preserve"> </w:t>
      </w:r>
      <w:r w:rsidRPr="00661460">
        <w:rPr>
          <w:rFonts w:eastAsia="Times New Roman"/>
          <w:szCs w:val="26"/>
          <w:lang w:val="sv-SE"/>
        </w:rPr>
        <w:t xml:space="preserve">và kiểm định chất lượng quốc gia, 06 </w:t>
      </w:r>
      <w:r w:rsidR="00B05836" w:rsidRPr="00661460">
        <w:rPr>
          <w:szCs w:val="26"/>
        </w:rPr>
        <w:t xml:space="preserve">chương trình đào tạo </w:t>
      </w:r>
      <w:r w:rsidRPr="00661460">
        <w:rPr>
          <w:szCs w:val="26"/>
        </w:rPr>
        <w:t>được đánh giá ngoài</w:t>
      </w:r>
      <w:r w:rsidRPr="00661460">
        <w:rPr>
          <w:rFonts w:eastAsia="Times New Roman"/>
          <w:szCs w:val="26"/>
          <w:lang w:val="sv-SE"/>
        </w:rPr>
        <w:t xml:space="preserve"> chu kỳ 2, </w:t>
      </w:r>
      <w:r w:rsidRPr="00661460">
        <w:rPr>
          <w:szCs w:val="26"/>
        </w:rPr>
        <w:t xml:space="preserve">đánh giá ngoài và </w:t>
      </w:r>
      <w:r w:rsidRPr="00661460">
        <w:rPr>
          <w:rFonts w:eastAsia="Times New Roman"/>
          <w:szCs w:val="26"/>
          <w:lang w:val="sv-SE"/>
        </w:rPr>
        <w:t xml:space="preserve">kiểm định chất lượng quốc gia </w:t>
      </w:r>
      <w:r w:rsidR="00B05836" w:rsidRPr="00661460">
        <w:rPr>
          <w:rFonts w:eastAsia="Times New Roman"/>
          <w:szCs w:val="26"/>
          <w:lang w:val="sv-SE"/>
        </w:rPr>
        <w:t xml:space="preserve">cơ sở giáo dục </w:t>
      </w:r>
      <w:r w:rsidRPr="00661460">
        <w:rPr>
          <w:rFonts w:eastAsia="Times New Roman"/>
          <w:szCs w:val="26"/>
          <w:lang w:val="sv-SE"/>
        </w:rPr>
        <w:t xml:space="preserve">chu </w:t>
      </w:r>
      <w:r w:rsidRPr="00661460">
        <w:rPr>
          <w:szCs w:val="26"/>
          <w:lang w:val="vi-VN"/>
        </w:rPr>
        <w:t>kỳ 3</w:t>
      </w:r>
      <w:r w:rsidRPr="00661460">
        <w:rPr>
          <w:szCs w:val="26"/>
        </w:rPr>
        <w:t>, tiếp cận tiêu chuẩn chất lượng khu vục.</w:t>
      </w:r>
    </w:p>
    <w:p w:rsidR="007D3BF1" w:rsidRPr="00661460" w:rsidRDefault="007D3BF1" w:rsidP="002B7C0B">
      <w:pPr>
        <w:pStyle w:val="3"/>
      </w:pPr>
      <w:bookmarkStart w:id="54" w:name="_Toc88838325"/>
      <w:r w:rsidRPr="00661460">
        <w:t>4.3.2. Nhiệm vụ và giải pháp thực hiện</w:t>
      </w:r>
      <w:bookmarkEnd w:id="54"/>
    </w:p>
    <w:p w:rsidR="0081750F" w:rsidRPr="00661460" w:rsidRDefault="008937CF" w:rsidP="00661460">
      <w:pPr>
        <w:pStyle w:val="ListParagraph"/>
        <w:spacing w:after="120" w:line="312" w:lineRule="auto"/>
        <w:ind w:left="0" w:firstLine="720"/>
        <w:jc w:val="both"/>
        <w:rPr>
          <w:szCs w:val="26"/>
        </w:rPr>
      </w:pPr>
      <w:r w:rsidRPr="00661460">
        <w:rPr>
          <w:szCs w:val="26"/>
        </w:rPr>
        <w:t>1)</w:t>
      </w:r>
      <w:r w:rsidR="0081750F" w:rsidRPr="00661460">
        <w:rPr>
          <w:spacing w:val="1"/>
          <w:szCs w:val="26"/>
        </w:rPr>
        <w:t xml:space="preserve"> </w:t>
      </w:r>
      <w:r w:rsidR="0081750F" w:rsidRPr="00661460">
        <w:rPr>
          <w:szCs w:val="26"/>
        </w:rPr>
        <w:t>Hoàn</w:t>
      </w:r>
      <w:r w:rsidR="0081750F" w:rsidRPr="00661460">
        <w:rPr>
          <w:spacing w:val="-4"/>
          <w:szCs w:val="26"/>
        </w:rPr>
        <w:t xml:space="preserve"> </w:t>
      </w:r>
      <w:r w:rsidR="0081750F" w:rsidRPr="00661460">
        <w:rPr>
          <w:szCs w:val="26"/>
        </w:rPr>
        <w:t>thiện</w:t>
      </w:r>
      <w:r w:rsidR="0081750F" w:rsidRPr="00661460">
        <w:rPr>
          <w:spacing w:val="-3"/>
          <w:szCs w:val="26"/>
        </w:rPr>
        <w:t xml:space="preserve"> </w:t>
      </w:r>
      <w:r w:rsidR="0081750F" w:rsidRPr="00661460">
        <w:rPr>
          <w:spacing w:val="1"/>
          <w:szCs w:val="26"/>
        </w:rPr>
        <w:t>h</w:t>
      </w:r>
      <w:r w:rsidR="0081750F" w:rsidRPr="00661460">
        <w:rPr>
          <w:szCs w:val="26"/>
        </w:rPr>
        <w:t xml:space="preserve">ệ </w:t>
      </w:r>
      <w:r w:rsidR="0081750F" w:rsidRPr="00661460">
        <w:rPr>
          <w:spacing w:val="2"/>
          <w:szCs w:val="26"/>
        </w:rPr>
        <w:t>t</w:t>
      </w:r>
      <w:r w:rsidR="0081750F" w:rsidRPr="00661460">
        <w:rPr>
          <w:szCs w:val="26"/>
        </w:rPr>
        <w:t>hống</w:t>
      </w:r>
      <w:r w:rsidR="0081750F" w:rsidRPr="00661460">
        <w:rPr>
          <w:spacing w:val="-2"/>
          <w:szCs w:val="26"/>
        </w:rPr>
        <w:t xml:space="preserve"> </w:t>
      </w:r>
      <w:r w:rsidR="0081750F" w:rsidRPr="00661460">
        <w:rPr>
          <w:szCs w:val="26"/>
        </w:rPr>
        <w:t>văn</w:t>
      </w:r>
      <w:r w:rsidR="0081750F" w:rsidRPr="00661460">
        <w:rPr>
          <w:spacing w:val="-2"/>
          <w:szCs w:val="26"/>
        </w:rPr>
        <w:t xml:space="preserve"> </w:t>
      </w:r>
      <w:r w:rsidR="0081750F" w:rsidRPr="00661460">
        <w:rPr>
          <w:szCs w:val="26"/>
        </w:rPr>
        <w:t>bản</w:t>
      </w:r>
      <w:r w:rsidR="0081750F" w:rsidRPr="00661460">
        <w:rPr>
          <w:spacing w:val="-2"/>
          <w:szCs w:val="26"/>
        </w:rPr>
        <w:t xml:space="preserve"> </w:t>
      </w:r>
      <w:r w:rsidR="0081750F" w:rsidRPr="00661460">
        <w:rPr>
          <w:szCs w:val="26"/>
        </w:rPr>
        <w:t>q</w:t>
      </w:r>
      <w:r w:rsidR="0081750F" w:rsidRPr="00661460">
        <w:rPr>
          <w:spacing w:val="5"/>
          <w:szCs w:val="26"/>
        </w:rPr>
        <w:t>u</w:t>
      </w:r>
      <w:r w:rsidR="0081750F" w:rsidRPr="00661460">
        <w:rPr>
          <w:szCs w:val="26"/>
        </w:rPr>
        <w:t>y</w:t>
      </w:r>
      <w:r w:rsidR="0081750F" w:rsidRPr="00661460">
        <w:rPr>
          <w:spacing w:val="-7"/>
          <w:szCs w:val="26"/>
        </w:rPr>
        <w:t xml:space="preserve"> </w:t>
      </w:r>
      <w:r w:rsidR="0081750F" w:rsidRPr="00661460">
        <w:rPr>
          <w:spacing w:val="1"/>
          <w:szCs w:val="26"/>
        </w:rPr>
        <w:t>đ</w:t>
      </w:r>
      <w:r w:rsidR="0081750F" w:rsidRPr="00661460">
        <w:rPr>
          <w:spacing w:val="2"/>
          <w:szCs w:val="26"/>
        </w:rPr>
        <w:t>ị</w:t>
      </w:r>
      <w:r w:rsidR="0081750F" w:rsidRPr="00661460">
        <w:rPr>
          <w:szCs w:val="26"/>
        </w:rPr>
        <w:t>nh</w:t>
      </w:r>
      <w:r w:rsidR="0081750F" w:rsidRPr="00661460">
        <w:rPr>
          <w:spacing w:val="-2"/>
          <w:szCs w:val="26"/>
        </w:rPr>
        <w:t xml:space="preserve"> </w:t>
      </w:r>
      <w:r w:rsidR="0081750F" w:rsidRPr="00661460">
        <w:rPr>
          <w:szCs w:val="26"/>
        </w:rPr>
        <w:t>về h</w:t>
      </w:r>
      <w:r w:rsidR="0081750F" w:rsidRPr="00661460">
        <w:rPr>
          <w:spacing w:val="2"/>
          <w:szCs w:val="26"/>
        </w:rPr>
        <w:t>o</w:t>
      </w:r>
      <w:r w:rsidR="0081750F" w:rsidRPr="00661460">
        <w:rPr>
          <w:szCs w:val="26"/>
        </w:rPr>
        <w:t>ạt</w:t>
      </w:r>
      <w:r w:rsidR="0081750F" w:rsidRPr="00661460">
        <w:rPr>
          <w:spacing w:val="-2"/>
          <w:szCs w:val="26"/>
        </w:rPr>
        <w:t xml:space="preserve"> </w:t>
      </w:r>
      <w:r w:rsidR="0081750F" w:rsidRPr="00661460">
        <w:rPr>
          <w:szCs w:val="26"/>
        </w:rPr>
        <w:t>động</w:t>
      </w:r>
      <w:r w:rsidR="0081750F" w:rsidRPr="00661460">
        <w:rPr>
          <w:spacing w:val="-3"/>
          <w:szCs w:val="26"/>
        </w:rPr>
        <w:t xml:space="preserve"> </w:t>
      </w:r>
      <w:r w:rsidR="0081750F" w:rsidRPr="00661460">
        <w:rPr>
          <w:szCs w:val="26"/>
        </w:rPr>
        <w:t xml:space="preserve">khảo thí và </w:t>
      </w:r>
      <w:r w:rsidR="00B05836" w:rsidRPr="00661460">
        <w:rPr>
          <w:szCs w:val="26"/>
        </w:rPr>
        <w:t>b</w:t>
      </w:r>
      <w:r w:rsidR="0081750F" w:rsidRPr="00661460">
        <w:rPr>
          <w:szCs w:val="26"/>
        </w:rPr>
        <w:t>ảo đảm chất lượng:</w:t>
      </w:r>
      <w:r w:rsidR="0081750F" w:rsidRPr="00661460">
        <w:rPr>
          <w:spacing w:val="-9"/>
          <w:szCs w:val="26"/>
        </w:rPr>
        <w:t xml:space="preserve"> </w:t>
      </w:r>
      <w:r w:rsidR="0081750F" w:rsidRPr="00661460">
        <w:rPr>
          <w:spacing w:val="2"/>
          <w:szCs w:val="26"/>
        </w:rPr>
        <w:t>Xâ</w:t>
      </w:r>
      <w:r w:rsidR="0081750F" w:rsidRPr="00661460">
        <w:rPr>
          <w:szCs w:val="26"/>
        </w:rPr>
        <w:t>y</w:t>
      </w:r>
      <w:r w:rsidR="0081750F" w:rsidRPr="00661460">
        <w:rPr>
          <w:spacing w:val="-7"/>
          <w:szCs w:val="26"/>
        </w:rPr>
        <w:t xml:space="preserve"> </w:t>
      </w:r>
      <w:r w:rsidR="0081750F" w:rsidRPr="00661460">
        <w:rPr>
          <w:spacing w:val="3"/>
          <w:szCs w:val="26"/>
        </w:rPr>
        <w:t>d</w:t>
      </w:r>
      <w:r w:rsidR="0081750F" w:rsidRPr="00661460">
        <w:rPr>
          <w:spacing w:val="1"/>
          <w:szCs w:val="26"/>
        </w:rPr>
        <w:t>ự</w:t>
      </w:r>
      <w:r w:rsidR="0081750F" w:rsidRPr="00661460">
        <w:rPr>
          <w:szCs w:val="26"/>
        </w:rPr>
        <w:t>ng</w:t>
      </w:r>
      <w:r w:rsidR="0081750F" w:rsidRPr="00661460">
        <w:rPr>
          <w:spacing w:val="-3"/>
          <w:szCs w:val="26"/>
        </w:rPr>
        <w:t xml:space="preserve"> </w:t>
      </w:r>
      <w:r w:rsidR="0081750F" w:rsidRPr="00661460">
        <w:rPr>
          <w:spacing w:val="2"/>
          <w:szCs w:val="26"/>
        </w:rPr>
        <w:t>v</w:t>
      </w:r>
      <w:r w:rsidR="0081750F" w:rsidRPr="00661460">
        <w:rPr>
          <w:szCs w:val="26"/>
        </w:rPr>
        <w:t>à hoàn</w:t>
      </w:r>
      <w:r w:rsidR="0081750F" w:rsidRPr="00661460">
        <w:rPr>
          <w:spacing w:val="4"/>
          <w:szCs w:val="26"/>
        </w:rPr>
        <w:t xml:space="preserve"> </w:t>
      </w:r>
      <w:r w:rsidR="0081750F" w:rsidRPr="00661460">
        <w:rPr>
          <w:szCs w:val="26"/>
        </w:rPr>
        <w:t>thiện</w:t>
      </w:r>
      <w:r w:rsidR="0081750F" w:rsidRPr="00661460">
        <w:rPr>
          <w:spacing w:val="4"/>
          <w:szCs w:val="26"/>
        </w:rPr>
        <w:t xml:space="preserve"> </w:t>
      </w:r>
      <w:r w:rsidR="0081750F" w:rsidRPr="00661460">
        <w:rPr>
          <w:szCs w:val="26"/>
        </w:rPr>
        <w:t>q</w:t>
      </w:r>
      <w:r w:rsidR="0081750F" w:rsidRPr="00661460">
        <w:rPr>
          <w:spacing w:val="5"/>
          <w:szCs w:val="26"/>
        </w:rPr>
        <w:t>u</w:t>
      </w:r>
      <w:r w:rsidR="0081750F" w:rsidRPr="00661460">
        <w:rPr>
          <w:szCs w:val="26"/>
        </w:rPr>
        <w:t xml:space="preserve">y định khảo thí để nâng cao công tác quản lý, tổ chức đánh giá người học; hoàn thiện quy định về hoạt động </w:t>
      </w:r>
      <w:r w:rsidR="00B05836" w:rsidRPr="00661460">
        <w:rPr>
          <w:szCs w:val="26"/>
        </w:rPr>
        <w:t>bảo đảm chất lượng giáo dục</w:t>
      </w:r>
      <w:r w:rsidR="0081750F" w:rsidRPr="00661460">
        <w:rPr>
          <w:szCs w:val="26"/>
        </w:rPr>
        <w:t xml:space="preserve"> b</w:t>
      </w:r>
      <w:r w:rsidR="0081750F" w:rsidRPr="00661460">
        <w:rPr>
          <w:szCs w:val="26"/>
          <w:lang w:val="vi-VN"/>
        </w:rPr>
        <w:t>ên trong</w:t>
      </w:r>
      <w:r w:rsidR="0081750F" w:rsidRPr="00661460">
        <w:rPr>
          <w:szCs w:val="26"/>
        </w:rPr>
        <w:t xml:space="preserve"> trong </w:t>
      </w:r>
      <w:r w:rsidR="00B05836" w:rsidRPr="00661460">
        <w:rPr>
          <w:szCs w:val="26"/>
        </w:rPr>
        <w:t>c</w:t>
      </w:r>
      <w:r w:rsidR="0081750F" w:rsidRPr="00661460">
        <w:rPr>
          <w:szCs w:val="26"/>
        </w:rPr>
        <w:t xml:space="preserve">ủa </w:t>
      </w:r>
      <w:r w:rsidR="00B05836" w:rsidRPr="00661460">
        <w:rPr>
          <w:szCs w:val="26"/>
        </w:rPr>
        <w:t>N</w:t>
      </w:r>
      <w:r w:rsidR="0081750F" w:rsidRPr="00661460">
        <w:rPr>
          <w:szCs w:val="26"/>
        </w:rPr>
        <w:t>hà trường;</w:t>
      </w:r>
      <w:r w:rsidR="0081750F" w:rsidRPr="00661460">
        <w:rPr>
          <w:spacing w:val="3"/>
          <w:szCs w:val="26"/>
        </w:rPr>
        <w:t xml:space="preserve"> </w:t>
      </w:r>
      <w:r w:rsidR="0081750F" w:rsidRPr="00661460">
        <w:rPr>
          <w:szCs w:val="26"/>
        </w:rPr>
        <w:t>x</w:t>
      </w:r>
      <w:r w:rsidR="0081750F" w:rsidRPr="00661460">
        <w:rPr>
          <w:spacing w:val="2"/>
          <w:szCs w:val="26"/>
        </w:rPr>
        <w:t>â</w:t>
      </w:r>
      <w:r w:rsidR="0081750F" w:rsidRPr="00661460">
        <w:rPr>
          <w:szCs w:val="26"/>
        </w:rPr>
        <w:t xml:space="preserve">y </w:t>
      </w:r>
      <w:r w:rsidR="0081750F" w:rsidRPr="00661460">
        <w:rPr>
          <w:spacing w:val="2"/>
          <w:szCs w:val="26"/>
        </w:rPr>
        <w:t>d</w:t>
      </w:r>
      <w:r w:rsidR="0081750F" w:rsidRPr="00661460">
        <w:rPr>
          <w:spacing w:val="1"/>
          <w:szCs w:val="26"/>
        </w:rPr>
        <w:t>ự</w:t>
      </w:r>
      <w:r w:rsidR="0081750F" w:rsidRPr="00661460">
        <w:rPr>
          <w:szCs w:val="26"/>
        </w:rPr>
        <w:t>ng</w:t>
      </w:r>
      <w:r w:rsidR="0081750F" w:rsidRPr="00661460">
        <w:rPr>
          <w:spacing w:val="4"/>
          <w:szCs w:val="26"/>
        </w:rPr>
        <w:t xml:space="preserve"> </w:t>
      </w:r>
      <w:r w:rsidR="0081750F" w:rsidRPr="00661460">
        <w:rPr>
          <w:szCs w:val="26"/>
        </w:rPr>
        <w:t>và</w:t>
      </w:r>
      <w:r w:rsidR="0081750F" w:rsidRPr="00661460">
        <w:rPr>
          <w:spacing w:val="6"/>
          <w:szCs w:val="26"/>
        </w:rPr>
        <w:t xml:space="preserve"> </w:t>
      </w:r>
      <w:r w:rsidR="0081750F" w:rsidRPr="00661460">
        <w:rPr>
          <w:szCs w:val="26"/>
        </w:rPr>
        <w:t>h</w:t>
      </w:r>
      <w:r w:rsidR="0081750F" w:rsidRPr="00661460">
        <w:rPr>
          <w:spacing w:val="2"/>
          <w:szCs w:val="26"/>
        </w:rPr>
        <w:t>o</w:t>
      </w:r>
      <w:r w:rsidR="0081750F" w:rsidRPr="00661460">
        <w:rPr>
          <w:szCs w:val="26"/>
        </w:rPr>
        <w:t>àn thiện</w:t>
      </w:r>
      <w:r w:rsidR="0081750F" w:rsidRPr="00661460">
        <w:rPr>
          <w:spacing w:val="-5"/>
          <w:szCs w:val="26"/>
        </w:rPr>
        <w:t xml:space="preserve"> </w:t>
      </w:r>
      <w:r w:rsidR="0081750F" w:rsidRPr="00661460">
        <w:rPr>
          <w:szCs w:val="26"/>
        </w:rPr>
        <w:t>q</w:t>
      </w:r>
      <w:r w:rsidR="0081750F" w:rsidRPr="00661460">
        <w:rPr>
          <w:spacing w:val="5"/>
          <w:szCs w:val="26"/>
        </w:rPr>
        <w:t>u</w:t>
      </w:r>
      <w:r w:rsidR="0081750F" w:rsidRPr="00661460">
        <w:rPr>
          <w:szCs w:val="26"/>
        </w:rPr>
        <w:t>y</w:t>
      </w:r>
      <w:r w:rsidR="0081750F" w:rsidRPr="00661460">
        <w:rPr>
          <w:spacing w:val="-9"/>
          <w:szCs w:val="26"/>
        </w:rPr>
        <w:t xml:space="preserve"> </w:t>
      </w:r>
      <w:r w:rsidR="0081750F" w:rsidRPr="00661460">
        <w:rPr>
          <w:szCs w:val="26"/>
        </w:rPr>
        <w:t>t</w:t>
      </w:r>
      <w:r w:rsidR="0081750F" w:rsidRPr="00661460">
        <w:rPr>
          <w:spacing w:val="2"/>
          <w:szCs w:val="26"/>
        </w:rPr>
        <w:t>r</w:t>
      </w:r>
      <w:r w:rsidR="0081750F" w:rsidRPr="00661460">
        <w:rPr>
          <w:szCs w:val="26"/>
        </w:rPr>
        <w:t>ình</w:t>
      </w:r>
      <w:r w:rsidR="0081750F" w:rsidRPr="00661460">
        <w:rPr>
          <w:spacing w:val="-5"/>
          <w:szCs w:val="26"/>
        </w:rPr>
        <w:t xml:space="preserve"> </w:t>
      </w:r>
      <w:r w:rsidR="0081750F" w:rsidRPr="00661460">
        <w:rPr>
          <w:szCs w:val="26"/>
        </w:rPr>
        <w:t>đă</w:t>
      </w:r>
      <w:r w:rsidR="0081750F" w:rsidRPr="00661460">
        <w:rPr>
          <w:spacing w:val="2"/>
          <w:szCs w:val="26"/>
        </w:rPr>
        <w:t>n</w:t>
      </w:r>
      <w:r w:rsidR="0081750F" w:rsidRPr="00661460">
        <w:rPr>
          <w:szCs w:val="26"/>
        </w:rPr>
        <w:t>g</w:t>
      </w:r>
      <w:r w:rsidR="0081750F" w:rsidRPr="00661460">
        <w:rPr>
          <w:spacing w:val="-5"/>
          <w:szCs w:val="26"/>
        </w:rPr>
        <w:t xml:space="preserve"> </w:t>
      </w:r>
      <w:r w:rsidR="0081750F" w:rsidRPr="00661460">
        <w:rPr>
          <w:szCs w:val="26"/>
        </w:rPr>
        <w:t>ký</w:t>
      </w:r>
      <w:r w:rsidR="0081750F" w:rsidRPr="00661460">
        <w:rPr>
          <w:spacing w:val="-1"/>
          <w:szCs w:val="26"/>
        </w:rPr>
        <w:t xml:space="preserve"> </w:t>
      </w:r>
      <w:r w:rsidR="0081750F" w:rsidRPr="00661460">
        <w:rPr>
          <w:szCs w:val="26"/>
        </w:rPr>
        <w:t>đánh</w:t>
      </w:r>
      <w:r w:rsidR="0081750F" w:rsidRPr="00661460">
        <w:rPr>
          <w:spacing w:val="-5"/>
          <w:szCs w:val="26"/>
        </w:rPr>
        <w:t xml:space="preserve"> </w:t>
      </w:r>
      <w:r w:rsidR="0081750F" w:rsidRPr="00661460">
        <w:rPr>
          <w:szCs w:val="26"/>
        </w:rPr>
        <w:t>giá</w:t>
      </w:r>
      <w:r w:rsidR="0081750F" w:rsidRPr="00661460">
        <w:rPr>
          <w:spacing w:val="-3"/>
          <w:szCs w:val="26"/>
        </w:rPr>
        <w:t xml:space="preserve"> </w:t>
      </w:r>
      <w:r w:rsidR="00B05836" w:rsidRPr="00661460">
        <w:rPr>
          <w:spacing w:val="-3"/>
          <w:szCs w:val="26"/>
        </w:rPr>
        <w:t>chương trình đào tạo</w:t>
      </w:r>
      <w:r w:rsidR="0081750F" w:rsidRPr="00661460">
        <w:rPr>
          <w:spacing w:val="-2"/>
          <w:szCs w:val="26"/>
        </w:rPr>
        <w:t xml:space="preserve"> </w:t>
      </w:r>
      <w:r w:rsidR="0081750F" w:rsidRPr="00661460">
        <w:rPr>
          <w:szCs w:val="26"/>
        </w:rPr>
        <w:t>theo</w:t>
      </w:r>
      <w:r w:rsidR="0081750F" w:rsidRPr="00661460">
        <w:rPr>
          <w:spacing w:val="-2"/>
          <w:szCs w:val="26"/>
        </w:rPr>
        <w:t xml:space="preserve"> </w:t>
      </w:r>
      <w:r w:rsidR="00B05836" w:rsidRPr="00661460">
        <w:rPr>
          <w:szCs w:val="26"/>
        </w:rPr>
        <w:t>b</w:t>
      </w:r>
      <w:r w:rsidR="0081750F" w:rsidRPr="00661460">
        <w:rPr>
          <w:szCs w:val="26"/>
        </w:rPr>
        <w:t>ộ</w:t>
      </w:r>
      <w:r w:rsidR="0081750F" w:rsidRPr="00661460">
        <w:rPr>
          <w:spacing w:val="-3"/>
          <w:szCs w:val="26"/>
        </w:rPr>
        <w:t xml:space="preserve"> </w:t>
      </w:r>
      <w:r w:rsidR="0081750F" w:rsidRPr="00661460">
        <w:rPr>
          <w:szCs w:val="26"/>
        </w:rPr>
        <w:t>ti</w:t>
      </w:r>
      <w:r w:rsidR="0081750F" w:rsidRPr="00661460">
        <w:rPr>
          <w:spacing w:val="2"/>
          <w:szCs w:val="26"/>
        </w:rPr>
        <w:t>ê</w:t>
      </w:r>
      <w:r w:rsidR="0081750F" w:rsidRPr="00661460">
        <w:rPr>
          <w:szCs w:val="26"/>
        </w:rPr>
        <w:t>u</w:t>
      </w:r>
      <w:r w:rsidR="0081750F" w:rsidRPr="00661460">
        <w:rPr>
          <w:spacing w:val="-4"/>
          <w:szCs w:val="26"/>
        </w:rPr>
        <w:t xml:space="preserve"> </w:t>
      </w:r>
      <w:r w:rsidR="0081750F" w:rsidRPr="00661460">
        <w:rPr>
          <w:szCs w:val="26"/>
        </w:rPr>
        <w:t>c</w:t>
      </w:r>
      <w:r w:rsidR="0081750F" w:rsidRPr="00661460">
        <w:rPr>
          <w:spacing w:val="2"/>
          <w:szCs w:val="26"/>
        </w:rPr>
        <w:t>h</w:t>
      </w:r>
      <w:r w:rsidR="0081750F" w:rsidRPr="00661460">
        <w:rPr>
          <w:spacing w:val="1"/>
          <w:szCs w:val="26"/>
        </w:rPr>
        <w:t>u</w:t>
      </w:r>
      <w:r w:rsidR="0081750F" w:rsidRPr="00661460">
        <w:rPr>
          <w:szCs w:val="26"/>
        </w:rPr>
        <w:t>ẩn</w:t>
      </w:r>
      <w:r w:rsidR="0081750F" w:rsidRPr="00661460">
        <w:rPr>
          <w:spacing w:val="-6"/>
          <w:szCs w:val="26"/>
        </w:rPr>
        <w:t xml:space="preserve"> </w:t>
      </w:r>
      <w:r w:rsidR="0081750F" w:rsidRPr="00661460">
        <w:rPr>
          <w:szCs w:val="26"/>
        </w:rPr>
        <w:t>AUN</w:t>
      </w:r>
      <w:r w:rsidR="0081750F" w:rsidRPr="00661460">
        <w:rPr>
          <w:spacing w:val="2"/>
          <w:szCs w:val="26"/>
        </w:rPr>
        <w:t>-</w:t>
      </w:r>
      <w:r w:rsidR="0081750F" w:rsidRPr="00661460">
        <w:rPr>
          <w:szCs w:val="26"/>
        </w:rPr>
        <w:t>QA.</w:t>
      </w:r>
    </w:p>
    <w:p w:rsidR="0081750F" w:rsidRPr="00661460" w:rsidRDefault="008937CF" w:rsidP="00661460">
      <w:pPr>
        <w:pStyle w:val="ListParagraph"/>
        <w:spacing w:after="120" w:line="312" w:lineRule="auto"/>
        <w:ind w:left="0" w:firstLine="720"/>
        <w:jc w:val="both"/>
        <w:rPr>
          <w:szCs w:val="26"/>
        </w:rPr>
      </w:pPr>
      <w:r w:rsidRPr="00661460">
        <w:rPr>
          <w:szCs w:val="26"/>
        </w:rPr>
        <w:lastRenderedPageBreak/>
        <w:t>2)</w:t>
      </w:r>
      <w:r w:rsidR="0081750F" w:rsidRPr="00661460">
        <w:rPr>
          <w:szCs w:val="26"/>
        </w:rPr>
        <w:t xml:space="preserve"> Xây dựng hoàn chỉnh hệ thống bảo đảm chất lượng giáo dục của Nhà trường: Thành lập Hội đồng </w:t>
      </w:r>
      <w:r w:rsidR="00B05836" w:rsidRPr="00661460">
        <w:rPr>
          <w:bCs/>
          <w:szCs w:val="26"/>
        </w:rPr>
        <w:t>Bảo đảm chất lượng giáo dục</w:t>
      </w:r>
      <w:r w:rsidR="0081750F" w:rsidRPr="00661460">
        <w:rPr>
          <w:bCs/>
          <w:szCs w:val="26"/>
        </w:rPr>
        <w:t xml:space="preserve"> củ</w:t>
      </w:r>
      <w:r w:rsidR="007071B7">
        <w:rPr>
          <w:bCs/>
          <w:szCs w:val="26"/>
        </w:rPr>
        <w:t>a N</w:t>
      </w:r>
      <w:r w:rsidR="0081750F" w:rsidRPr="00661460">
        <w:rPr>
          <w:bCs/>
          <w:szCs w:val="26"/>
        </w:rPr>
        <w:t>hà trường nhiệm kỳ 2020 -</w:t>
      </w:r>
      <w:r w:rsidR="007071B7">
        <w:rPr>
          <w:bCs/>
          <w:szCs w:val="26"/>
        </w:rPr>
        <w:t xml:space="preserve"> </w:t>
      </w:r>
      <w:r w:rsidR="0081750F" w:rsidRPr="00661460">
        <w:rPr>
          <w:bCs/>
          <w:szCs w:val="26"/>
        </w:rPr>
        <w:t>202</w:t>
      </w:r>
      <w:r w:rsidR="007071B7">
        <w:rPr>
          <w:bCs/>
          <w:szCs w:val="26"/>
        </w:rPr>
        <w:t>5</w:t>
      </w:r>
      <w:r w:rsidR="0081750F" w:rsidRPr="00661460">
        <w:rPr>
          <w:bCs/>
          <w:szCs w:val="26"/>
        </w:rPr>
        <w:t xml:space="preserve"> và </w:t>
      </w:r>
      <w:r w:rsidR="0081750F" w:rsidRPr="00661460">
        <w:rPr>
          <w:szCs w:val="26"/>
        </w:rPr>
        <w:t xml:space="preserve">Hội đồng </w:t>
      </w:r>
      <w:r w:rsidR="00B05836" w:rsidRPr="00661460">
        <w:rPr>
          <w:bCs/>
          <w:szCs w:val="26"/>
        </w:rPr>
        <w:t xml:space="preserve">Bảo đảm chất lượng giáo dục </w:t>
      </w:r>
      <w:r w:rsidR="0081750F" w:rsidRPr="00661460">
        <w:rPr>
          <w:szCs w:val="26"/>
        </w:rPr>
        <w:t xml:space="preserve">các Phòng/Khoa; xây dựng và triển khai các hoạt động </w:t>
      </w:r>
      <w:r w:rsidR="00B05836" w:rsidRPr="00661460">
        <w:rPr>
          <w:bCs/>
          <w:szCs w:val="26"/>
        </w:rPr>
        <w:t xml:space="preserve">bảo đảm chất lượng giáo dục </w:t>
      </w:r>
      <w:r w:rsidR="0081750F" w:rsidRPr="00661460">
        <w:rPr>
          <w:szCs w:val="26"/>
        </w:rPr>
        <w:t xml:space="preserve">bên trong của Nhà trường và các đơn vị. </w:t>
      </w:r>
    </w:p>
    <w:p w:rsidR="0081750F" w:rsidRPr="00661460" w:rsidRDefault="008937CF" w:rsidP="00661460">
      <w:pPr>
        <w:spacing w:after="120" w:line="312" w:lineRule="auto"/>
        <w:ind w:firstLine="720"/>
        <w:jc w:val="both"/>
        <w:rPr>
          <w:szCs w:val="26"/>
        </w:rPr>
      </w:pPr>
      <w:r w:rsidRPr="00661460">
        <w:rPr>
          <w:szCs w:val="26"/>
        </w:rPr>
        <w:t>3)</w:t>
      </w:r>
      <w:r w:rsidR="0081750F" w:rsidRPr="00661460">
        <w:rPr>
          <w:szCs w:val="26"/>
        </w:rPr>
        <w:t xml:space="preserve"> Tăng cường sự hiểu biết về chiến lược, giải pháp và kế hoạch hành động cần thiết cho việc cải thiện và khẳng định chất lượng giáo dục, thương hiệu và nâng cao vị thế của Nhà trường trong Đại học Huế và hệ thống giáo dục đại học Việt Nam cho toàn bộ lãnh đạo</w:t>
      </w:r>
      <w:r w:rsidR="00B05836" w:rsidRPr="00661460">
        <w:rPr>
          <w:szCs w:val="26"/>
        </w:rPr>
        <w:t>,</w:t>
      </w:r>
      <w:r w:rsidR="0081750F" w:rsidRPr="00661460">
        <w:rPr>
          <w:szCs w:val="26"/>
        </w:rPr>
        <w:t xml:space="preserve"> giảng viên, viên chức và người lao động trong toàn </w:t>
      </w:r>
      <w:r w:rsidR="00B05836" w:rsidRPr="00661460">
        <w:rPr>
          <w:szCs w:val="26"/>
        </w:rPr>
        <w:t>T</w:t>
      </w:r>
      <w:r w:rsidR="0081750F" w:rsidRPr="00661460">
        <w:rPr>
          <w:szCs w:val="26"/>
        </w:rPr>
        <w:t>rường.</w:t>
      </w:r>
    </w:p>
    <w:p w:rsidR="0081750F" w:rsidRPr="00661460" w:rsidRDefault="008937CF" w:rsidP="00661460">
      <w:pPr>
        <w:spacing w:after="120" w:line="312" w:lineRule="auto"/>
        <w:ind w:firstLine="720"/>
        <w:jc w:val="both"/>
        <w:rPr>
          <w:szCs w:val="26"/>
        </w:rPr>
      </w:pPr>
      <w:r w:rsidRPr="00661460">
        <w:rPr>
          <w:szCs w:val="26"/>
          <w:lang w:val="vi-VN"/>
        </w:rPr>
        <w:t>4</w:t>
      </w:r>
      <w:r w:rsidRPr="00661460">
        <w:rPr>
          <w:szCs w:val="26"/>
        </w:rPr>
        <w:t>)</w:t>
      </w:r>
      <w:r w:rsidR="0081750F" w:rsidRPr="00661460">
        <w:rPr>
          <w:szCs w:val="26"/>
          <w:lang w:val="vi-VN"/>
        </w:rPr>
        <w:t xml:space="preserve"> Tập trung định kỳ rà soát, bổ sung, điều chỉnh và triển khai thực hiện hiệu quả mục tiêu và chỉ tiêu Chiến lược </w:t>
      </w:r>
      <w:r w:rsidR="0081750F" w:rsidRPr="00661460">
        <w:rPr>
          <w:szCs w:val="26"/>
        </w:rPr>
        <w:t xml:space="preserve">Khảo thí, </w:t>
      </w:r>
      <w:r w:rsidR="00B05836" w:rsidRPr="00661460">
        <w:rPr>
          <w:bCs/>
          <w:szCs w:val="26"/>
        </w:rPr>
        <w:t>bảo đảm chất lượng giáo dục</w:t>
      </w:r>
      <w:r w:rsidR="0081750F" w:rsidRPr="00661460">
        <w:rPr>
          <w:szCs w:val="26"/>
          <w:lang w:val="vi-VN"/>
        </w:rPr>
        <w:t xml:space="preserve"> </w:t>
      </w:r>
      <w:r w:rsidR="0081750F" w:rsidRPr="00661460">
        <w:rPr>
          <w:szCs w:val="26"/>
        </w:rPr>
        <w:t xml:space="preserve">của </w:t>
      </w:r>
      <w:r w:rsidR="00B05836" w:rsidRPr="00661460">
        <w:rPr>
          <w:szCs w:val="26"/>
        </w:rPr>
        <w:t>T</w:t>
      </w:r>
      <w:r w:rsidR="0081750F" w:rsidRPr="00661460">
        <w:rPr>
          <w:szCs w:val="26"/>
        </w:rPr>
        <w:t>rường</w:t>
      </w:r>
      <w:r w:rsidR="0081750F" w:rsidRPr="00661460">
        <w:rPr>
          <w:szCs w:val="26"/>
          <w:lang w:val="vi-VN"/>
        </w:rPr>
        <w:t xml:space="preserve"> giai đoạn 2021 – 2025</w:t>
      </w:r>
      <w:r w:rsidR="0081750F" w:rsidRPr="00661460">
        <w:rPr>
          <w:szCs w:val="26"/>
        </w:rPr>
        <w:t>.</w:t>
      </w:r>
    </w:p>
    <w:p w:rsidR="0081750F" w:rsidRPr="00661460" w:rsidRDefault="008937CF" w:rsidP="00661460">
      <w:pPr>
        <w:pStyle w:val="ListParagraph"/>
        <w:spacing w:after="120" w:line="312" w:lineRule="auto"/>
        <w:ind w:left="0" w:firstLine="720"/>
        <w:jc w:val="both"/>
        <w:rPr>
          <w:szCs w:val="26"/>
        </w:rPr>
      </w:pPr>
      <w:r w:rsidRPr="00661460">
        <w:rPr>
          <w:szCs w:val="26"/>
        </w:rPr>
        <w:t>5)</w:t>
      </w:r>
      <w:r w:rsidR="0081750F" w:rsidRPr="00661460">
        <w:rPr>
          <w:szCs w:val="26"/>
        </w:rPr>
        <w:t xml:space="preserve"> Hằng năm, xây dựng kế hoạch chi tiết thực hiện công tác khảo thí, </w:t>
      </w:r>
      <w:r w:rsidR="00E7757A">
        <w:rPr>
          <w:szCs w:val="26"/>
        </w:rPr>
        <w:t>bảo đảm chất lượng giáo dục</w:t>
      </w:r>
      <w:r w:rsidR="0081750F" w:rsidRPr="00661460">
        <w:rPr>
          <w:szCs w:val="26"/>
        </w:rPr>
        <w:t xml:space="preserve"> của Nhà trường và các đơn vị. Kiểm tra, giám sát các hoạt động </w:t>
      </w:r>
      <w:r w:rsidR="00B05836" w:rsidRPr="00661460">
        <w:rPr>
          <w:szCs w:val="26"/>
        </w:rPr>
        <w:t>k</w:t>
      </w:r>
      <w:r w:rsidR="0081750F" w:rsidRPr="00661460">
        <w:rPr>
          <w:szCs w:val="26"/>
        </w:rPr>
        <w:t xml:space="preserve">hảo thí, </w:t>
      </w:r>
      <w:r w:rsidR="00B05836" w:rsidRPr="00661460">
        <w:rPr>
          <w:bCs/>
          <w:szCs w:val="26"/>
        </w:rPr>
        <w:t>Bảo đảm chất lượng giáo dục</w:t>
      </w:r>
      <w:r w:rsidR="0081750F" w:rsidRPr="00661460">
        <w:rPr>
          <w:szCs w:val="26"/>
        </w:rPr>
        <w:t xml:space="preserve"> theo quy định tại các đơn vị trong toàn </w:t>
      </w:r>
      <w:r w:rsidR="00B05836" w:rsidRPr="00661460">
        <w:rPr>
          <w:szCs w:val="26"/>
        </w:rPr>
        <w:t>T</w:t>
      </w:r>
      <w:r w:rsidR="0081750F" w:rsidRPr="00661460">
        <w:rPr>
          <w:szCs w:val="26"/>
        </w:rPr>
        <w:t xml:space="preserve">rường nhằm đáp ứng các yêu cầu của </w:t>
      </w:r>
      <w:r w:rsidR="00B05836" w:rsidRPr="00661460">
        <w:rPr>
          <w:szCs w:val="26"/>
        </w:rPr>
        <w:t>đ</w:t>
      </w:r>
      <w:r w:rsidR="0081750F" w:rsidRPr="00661460">
        <w:rPr>
          <w:szCs w:val="26"/>
        </w:rPr>
        <w:t>ào tạo và kiểm định chất lượng.</w:t>
      </w:r>
    </w:p>
    <w:p w:rsidR="0081750F" w:rsidRPr="00661460" w:rsidRDefault="008937CF" w:rsidP="00661460">
      <w:pPr>
        <w:spacing w:after="120" w:line="312" w:lineRule="auto"/>
        <w:ind w:firstLine="720"/>
        <w:jc w:val="both"/>
        <w:rPr>
          <w:szCs w:val="26"/>
        </w:rPr>
      </w:pPr>
      <w:r w:rsidRPr="00661460">
        <w:rPr>
          <w:szCs w:val="26"/>
          <w:lang w:val="vi-VN"/>
        </w:rPr>
        <w:t>6</w:t>
      </w:r>
      <w:r w:rsidRPr="00661460">
        <w:rPr>
          <w:szCs w:val="26"/>
        </w:rPr>
        <w:t>)</w:t>
      </w:r>
      <w:r w:rsidR="0081750F" w:rsidRPr="00661460">
        <w:rPr>
          <w:szCs w:val="26"/>
          <w:lang w:val="vi-VN"/>
        </w:rPr>
        <w:t xml:space="preserve"> Định kỳ tổ chức sơ kết, tổng kết công tác đánh giá và kiểm định chất lượng giáo dục để trao đổi và chia sẻ kinh nghiệm giữa các</w:t>
      </w:r>
      <w:r w:rsidR="0081750F" w:rsidRPr="00661460">
        <w:rPr>
          <w:szCs w:val="26"/>
        </w:rPr>
        <w:t xml:space="preserve"> </w:t>
      </w:r>
      <w:r w:rsidR="00B05836" w:rsidRPr="00661460">
        <w:rPr>
          <w:szCs w:val="26"/>
        </w:rPr>
        <w:t>k</w:t>
      </w:r>
      <w:r w:rsidR="0081750F" w:rsidRPr="00661460">
        <w:rPr>
          <w:szCs w:val="26"/>
        </w:rPr>
        <w:t xml:space="preserve">hoa, </w:t>
      </w:r>
      <w:r w:rsidR="00B05836" w:rsidRPr="00661460">
        <w:rPr>
          <w:szCs w:val="26"/>
        </w:rPr>
        <w:t>p</w:t>
      </w:r>
      <w:r w:rsidR="0081750F" w:rsidRPr="00661460">
        <w:rPr>
          <w:szCs w:val="26"/>
        </w:rPr>
        <w:t xml:space="preserve">hòng trong toàn </w:t>
      </w:r>
      <w:r w:rsidR="00B05836" w:rsidRPr="00661460">
        <w:rPr>
          <w:szCs w:val="26"/>
        </w:rPr>
        <w:t>T</w:t>
      </w:r>
      <w:r w:rsidR="0081750F" w:rsidRPr="00661460">
        <w:rPr>
          <w:szCs w:val="26"/>
        </w:rPr>
        <w:t>rường</w:t>
      </w:r>
      <w:r w:rsidR="0081750F" w:rsidRPr="00661460">
        <w:rPr>
          <w:szCs w:val="26"/>
          <w:lang w:val="vi-VN"/>
        </w:rPr>
        <w:t>.</w:t>
      </w:r>
    </w:p>
    <w:p w:rsidR="0081750F" w:rsidRPr="00661460" w:rsidRDefault="008937CF" w:rsidP="00BB5807">
      <w:pPr>
        <w:widowControl w:val="0"/>
        <w:autoSpaceDE w:val="0"/>
        <w:autoSpaceDN w:val="0"/>
        <w:adjustRightInd w:val="0"/>
        <w:spacing w:after="120" w:line="312" w:lineRule="auto"/>
        <w:ind w:right="-18" w:firstLine="720"/>
        <w:jc w:val="both"/>
        <w:rPr>
          <w:szCs w:val="26"/>
        </w:rPr>
      </w:pPr>
      <w:r w:rsidRPr="00661460">
        <w:rPr>
          <w:szCs w:val="26"/>
        </w:rPr>
        <w:t>7)</w:t>
      </w:r>
      <w:r w:rsidR="0081750F" w:rsidRPr="00661460">
        <w:rPr>
          <w:szCs w:val="26"/>
        </w:rPr>
        <w:t xml:space="preserve"> Có kế hoạch </w:t>
      </w:r>
      <w:r w:rsidR="00E7757A">
        <w:rPr>
          <w:szCs w:val="26"/>
        </w:rPr>
        <w:t>đ</w:t>
      </w:r>
      <w:r w:rsidR="0081750F" w:rsidRPr="00661460">
        <w:rPr>
          <w:szCs w:val="26"/>
        </w:rPr>
        <w:t xml:space="preserve">ào tạo, bồi dưỡng nâng cao trình độ chuyên môn cho đội ngũ </w:t>
      </w:r>
      <w:r w:rsidR="00B05836" w:rsidRPr="00661460">
        <w:rPr>
          <w:szCs w:val="26"/>
        </w:rPr>
        <w:t>k</w:t>
      </w:r>
      <w:r w:rsidR="0081750F" w:rsidRPr="00661460">
        <w:rPr>
          <w:szCs w:val="26"/>
        </w:rPr>
        <w:t xml:space="preserve">hảo thí, </w:t>
      </w:r>
      <w:r w:rsidR="00B05836" w:rsidRPr="00661460">
        <w:rPr>
          <w:bCs/>
          <w:szCs w:val="26"/>
        </w:rPr>
        <w:t>bảo đảm chất lượng giáo dục</w:t>
      </w:r>
      <w:r w:rsidR="0081750F" w:rsidRPr="00661460">
        <w:rPr>
          <w:szCs w:val="26"/>
        </w:rPr>
        <w:t xml:space="preserve"> của các </w:t>
      </w:r>
      <w:r w:rsidR="00B05836" w:rsidRPr="00661460">
        <w:rPr>
          <w:szCs w:val="26"/>
        </w:rPr>
        <w:t>p</w:t>
      </w:r>
      <w:r w:rsidR="0081750F" w:rsidRPr="00661460">
        <w:rPr>
          <w:szCs w:val="26"/>
        </w:rPr>
        <w:t xml:space="preserve">hòng và đơn vị. </w:t>
      </w:r>
      <w:r w:rsidR="0081750F" w:rsidRPr="00661460">
        <w:rPr>
          <w:spacing w:val="5"/>
          <w:szCs w:val="26"/>
        </w:rPr>
        <w:t>M</w:t>
      </w:r>
      <w:r w:rsidR="0081750F" w:rsidRPr="00661460">
        <w:rPr>
          <w:spacing w:val="4"/>
          <w:szCs w:val="26"/>
        </w:rPr>
        <w:t>ờ</w:t>
      </w:r>
      <w:r w:rsidR="0081750F" w:rsidRPr="00661460">
        <w:rPr>
          <w:szCs w:val="26"/>
        </w:rPr>
        <w:t>i</w:t>
      </w:r>
      <w:r w:rsidR="0081750F" w:rsidRPr="00661460">
        <w:rPr>
          <w:spacing w:val="3"/>
          <w:szCs w:val="26"/>
        </w:rPr>
        <w:t xml:space="preserve"> </w:t>
      </w:r>
      <w:r w:rsidR="0081750F" w:rsidRPr="00661460">
        <w:rPr>
          <w:spacing w:val="2"/>
          <w:szCs w:val="26"/>
        </w:rPr>
        <w:t>c</w:t>
      </w:r>
      <w:r w:rsidR="0081750F" w:rsidRPr="00661460">
        <w:rPr>
          <w:spacing w:val="5"/>
          <w:szCs w:val="26"/>
        </w:rPr>
        <w:t>á</w:t>
      </w:r>
      <w:r w:rsidR="0081750F" w:rsidRPr="00661460">
        <w:rPr>
          <w:szCs w:val="26"/>
        </w:rPr>
        <w:t>c</w:t>
      </w:r>
      <w:r w:rsidR="0081750F" w:rsidRPr="00661460">
        <w:rPr>
          <w:spacing w:val="4"/>
          <w:szCs w:val="26"/>
        </w:rPr>
        <w:t xml:space="preserve"> </w:t>
      </w:r>
      <w:r w:rsidR="0081750F" w:rsidRPr="00661460">
        <w:rPr>
          <w:spacing w:val="5"/>
          <w:szCs w:val="26"/>
        </w:rPr>
        <w:t>c</w:t>
      </w:r>
      <w:r w:rsidR="0081750F" w:rsidRPr="00661460">
        <w:rPr>
          <w:spacing w:val="2"/>
          <w:szCs w:val="26"/>
        </w:rPr>
        <w:t>h</w:t>
      </w:r>
      <w:r w:rsidR="0081750F" w:rsidRPr="00661460">
        <w:rPr>
          <w:spacing w:val="7"/>
          <w:szCs w:val="26"/>
        </w:rPr>
        <w:t>u</w:t>
      </w:r>
      <w:r w:rsidR="0081750F" w:rsidRPr="00661460">
        <w:rPr>
          <w:spacing w:val="-2"/>
          <w:szCs w:val="26"/>
        </w:rPr>
        <w:t>y</w:t>
      </w:r>
      <w:r w:rsidR="0081750F" w:rsidRPr="00661460">
        <w:rPr>
          <w:spacing w:val="5"/>
          <w:szCs w:val="26"/>
        </w:rPr>
        <w:t>ê</w:t>
      </w:r>
      <w:r w:rsidR="0081750F" w:rsidRPr="00661460">
        <w:rPr>
          <w:szCs w:val="26"/>
        </w:rPr>
        <w:t xml:space="preserve">n </w:t>
      </w:r>
      <w:r w:rsidR="0081750F" w:rsidRPr="00661460">
        <w:rPr>
          <w:spacing w:val="5"/>
          <w:szCs w:val="26"/>
        </w:rPr>
        <w:t>g</w:t>
      </w:r>
      <w:r w:rsidR="0081750F" w:rsidRPr="00661460">
        <w:rPr>
          <w:spacing w:val="4"/>
          <w:szCs w:val="26"/>
        </w:rPr>
        <w:t>i</w:t>
      </w:r>
      <w:r w:rsidR="0081750F" w:rsidRPr="00661460">
        <w:rPr>
          <w:szCs w:val="26"/>
        </w:rPr>
        <w:t>a</w:t>
      </w:r>
      <w:r w:rsidR="0081750F" w:rsidRPr="00661460">
        <w:rPr>
          <w:spacing w:val="5"/>
          <w:szCs w:val="26"/>
        </w:rPr>
        <w:t xml:space="preserve"> trong và ngoài Đại học Huế đ</w:t>
      </w:r>
      <w:r w:rsidR="0081750F" w:rsidRPr="00661460">
        <w:rPr>
          <w:spacing w:val="3"/>
          <w:szCs w:val="26"/>
        </w:rPr>
        <w:t>ế</w:t>
      </w:r>
      <w:r w:rsidR="0081750F" w:rsidRPr="00661460">
        <w:rPr>
          <w:szCs w:val="26"/>
        </w:rPr>
        <w:t>n</w:t>
      </w:r>
      <w:r w:rsidR="0081750F" w:rsidRPr="00661460">
        <w:rPr>
          <w:spacing w:val="4"/>
          <w:szCs w:val="26"/>
        </w:rPr>
        <w:t xml:space="preserve"> tư</w:t>
      </w:r>
      <w:r w:rsidR="0081750F" w:rsidRPr="00661460">
        <w:rPr>
          <w:spacing w:val="20"/>
          <w:w w:val="84"/>
          <w:szCs w:val="26"/>
        </w:rPr>
        <w:t xml:space="preserve"> </w:t>
      </w:r>
      <w:r w:rsidR="0081750F" w:rsidRPr="00661460">
        <w:rPr>
          <w:spacing w:val="6"/>
          <w:szCs w:val="26"/>
        </w:rPr>
        <w:t>v</w:t>
      </w:r>
      <w:r w:rsidR="0081750F" w:rsidRPr="00661460">
        <w:rPr>
          <w:spacing w:val="3"/>
          <w:szCs w:val="26"/>
        </w:rPr>
        <w:t>ấ</w:t>
      </w:r>
      <w:r w:rsidR="0081750F" w:rsidRPr="00661460">
        <w:rPr>
          <w:szCs w:val="26"/>
        </w:rPr>
        <w:t>n</w:t>
      </w:r>
      <w:r w:rsidR="0081750F" w:rsidRPr="00661460">
        <w:rPr>
          <w:spacing w:val="4"/>
          <w:szCs w:val="26"/>
        </w:rPr>
        <w:t xml:space="preserve"> </w:t>
      </w:r>
      <w:r w:rsidR="0081750F" w:rsidRPr="00661460">
        <w:rPr>
          <w:spacing w:val="5"/>
          <w:szCs w:val="26"/>
        </w:rPr>
        <w:t>c</w:t>
      </w:r>
      <w:r w:rsidR="0081750F" w:rsidRPr="00661460">
        <w:rPr>
          <w:spacing w:val="2"/>
          <w:szCs w:val="26"/>
        </w:rPr>
        <w:t>ô</w:t>
      </w:r>
      <w:r w:rsidR="0081750F" w:rsidRPr="00661460">
        <w:rPr>
          <w:spacing w:val="5"/>
          <w:szCs w:val="26"/>
        </w:rPr>
        <w:t>n</w:t>
      </w:r>
      <w:r w:rsidR="0081750F" w:rsidRPr="00661460">
        <w:rPr>
          <w:szCs w:val="26"/>
        </w:rPr>
        <w:t>g</w:t>
      </w:r>
      <w:r w:rsidR="0081750F" w:rsidRPr="00661460">
        <w:rPr>
          <w:spacing w:val="2"/>
          <w:szCs w:val="26"/>
        </w:rPr>
        <w:t xml:space="preserve"> </w:t>
      </w:r>
      <w:r w:rsidR="0081750F" w:rsidRPr="00661460">
        <w:rPr>
          <w:spacing w:val="4"/>
          <w:szCs w:val="26"/>
        </w:rPr>
        <w:t>t</w:t>
      </w:r>
      <w:r w:rsidR="0081750F" w:rsidRPr="00661460">
        <w:rPr>
          <w:spacing w:val="5"/>
          <w:szCs w:val="26"/>
        </w:rPr>
        <w:t>á</w:t>
      </w:r>
      <w:r w:rsidR="0081750F" w:rsidRPr="00661460">
        <w:rPr>
          <w:szCs w:val="26"/>
        </w:rPr>
        <w:t>c</w:t>
      </w:r>
      <w:r w:rsidR="0081750F" w:rsidRPr="00661460">
        <w:rPr>
          <w:spacing w:val="2"/>
          <w:szCs w:val="26"/>
        </w:rPr>
        <w:t xml:space="preserve"> </w:t>
      </w:r>
      <w:r w:rsidR="0081750F" w:rsidRPr="00661460">
        <w:rPr>
          <w:spacing w:val="5"/>
          <w:szCs w:val="26"/>
        </w:rPr>
        <w:t>x</w:t>
      </w:r>
      <w:r w:rsidR="0081750F" w:rsidRPr="00661460">
        <w:rPr>
          <w:spacing w:val="7"/>
          <w:szCs w:val="26"/>
        </w:rPr>
        <w:t>â</w:t>
      </w:r>
      <w:r w:rsidR="0081750F" w:rsidRPr="00661460">
        <w:rPr>
          <w:szCs w:val="26"/>
        </w:rPr>
        <w:t xml:space="preserve">y </w:t>
      </w:r>
      <w:r w:rsidR="0081750F" w:rsidRPr="00661460">
        <w:rPr>
          <w:spacing w:val="5"/>
          <w:szCs w:val="26"/>
        </w:rPr>
        <w:t>d</w:t>
      </w:r>
      <w:r w:rsidR="0081750F" w:rsidRPr="00661460">
        <w:rPr>
          <w:spacing w:val="6"/>
          <w:szCs w:val="26"/>
        </w:rPr>
        <w:t>ự</w:t>
      </w:r>
      <w:r w:rsidR="0081750F" w:rsidRPr="00661460">
        <w:rPr>
          <w:spacing w:val="5"/>
          <w:szCs w:val="26"/>
        </w:rPr>
        <w:t>n</w:t>
      </w:r>
      <w:r w:rsidR="0081750F" w:rsidRPr="00661460">
        <w:rPr>
          <w:szCs w:val="26"/>
        </w:rPr>
        <w:t>g</w:t>
      </w:r>
      <w:r w:rsidR="0081750F" w:rsidRPr="00661460">
        <w:rPr>
          <w:spacing w:val="2"/>
          <w:szCs w:val="26"/>
        </w:rPr>
        <w:t xml:space="preserve"> </w:t>
      </w:r>
      <w:r w:rsidR="0081750F" w:rsidRPr="00661460">
        <w:rPr>
          <w:spacing w:val="5"/>
          <w:szCs w:val="26"/>
        </w:rPr>
        <w:t>v</w:t>
      </w:r>
      <w:r w:rsidR="0081750F" w:rsidRPr="00661460">
        <w:rPr>
          <w:szCs w:val="26"/>
        </w:rPr>
        <w:t>à</w:t>
      </w:r>
      <w:r w:rsidR="0081750F" w:rsidRPr="00661460">
        <w:rPr>
          <w:spacing w:val="7"/>
          <w:szCs w:val="26"/>
        </w:rPr>
        <w:t xml:space="preserve"> </w:t>
      </w:r>
      <w:r w:rsidR="0081750F" w:rsidRPr="00661460">
        <w:rPr>
          <w:spacing w:val="2"/>
          <w:szCs w:val="26"/>
        </w:rPr>
        <w:t>đá</w:t>
      </w:r>
      <w:r w:rsidR="0081750F" w:rsidRPr="00661460">
        <w:rPr>
          <w:spacing w:val="5"/>
          <w:szCs w:val="26"/>
        </w:rPr>
        <w:t>n</w:t>
      </w:r>
      <w:r w:rsidR="0081750F" w:rsidRPr="00661460">
        <w:rPr>
          <w:szCs w:val="26"/>
        </w:rPr>
        <w:t>h</w:t>
      </w:r>
      <w:r w:rsidR="0081750F" w:rsidRPr="00661460">
        <w:rPr>
          <w:spacing w:val="4"/>
          <w:szCs w:val="26"/>
        </w:rPr>
        <w:t xml:space="preserve"> </w:t>
      </w:r>
      <w:r w:rsidR="0081750F" w:rsidRPr="00661460">
        <w:rPr>
          <w:spacing w:val="5"/>
          <w:szCs w:val="26"/>
        </w:rPr>
        <w:t>g</w:t>
      </w:r>
      <w:r w:rsidR="0081750F" w:rsidRPr="00661460">
        <w:rPr>
          <w:spacing w:val="4"/>
          <w:szCs w:val="26"/>
        </w:rPr>
        <w:t>i</w:t>
      </w:r>
      <w:r w:rsidR="0081750F" w:rsidRPr="00661460">
        <w:rPr>
          <w:szCs w:val="26"/>
        </w:rPr>
        <w:t xml:space="preserve">á, </w:t>
      </w:r>
      <w:r w:rsidR="0081750F" w:rsidRPr="00661460">
        <w:rPr>
          <w:spacing w:val="5"/>
          <w:szCs w:val="26"/>
        </w:rPr>
        <w:t>k</w:t>
      </w:r>
      <w:r w:rsidR="0081750F" w:rsidRPr="00661460">
        <w:rPr>
          <w:spacing w:val="4"/>
          <w:szCs w:val="26"/>
        </w:rPr>
        <w:t>i</w:t>
      </w:r>
      <w:r w:rsidR="0081750F" w:rsidRPr="00661460">
        <w:rPr>
          <w:spacing w:val="5"/>
          <w:szCs w:val="26"/>
        </w:rPr>
        <w:t>ể</w:t>
      </w:r>
      <w:r w:rsidR="0081750F" w:rsidRPr="00661460">
        <w:rPr>
          <w:szCs w:val="26"/>
        </w:rPr>
        <w:t>m</w:t>
      </w:r>
      <w:r w:rsidR="0081750F" w:rsidRPr="00661460">
        <w:rPr>
          <w:spacing w:val="3"/>
          <w:szCs w:val="26"/>
        </w:rPr>
        <w:t xml:space="preserve"> </w:t>
      </w:r>
      <w:r w:rsidR="0081750F" w:rsidRPr="00661460">
        <w:rPr>
          <w:spacing w:val="5"/>
          <w:szCs w:val="26"/>
        </w:rPr>
        <w:t>định c</w:t>
      </w:r>
      <w:r w:rsidR="0081750F" w:rsidRPr="00661460">
        <w:rPr>
          <w:spacing w:val="8"/>
          <w:szCs w:val="26"/>
        </w:rPr>
        <w:t>h</w:t>
      </w:r>
      <w:r w:rsidR="0081750F" w:rsidRPr="00661460">
        <w:rPr>
          <w:spacing w:val="5"/>
          <w:szCs w:val="26"/>
        </w:rPr>
        <w:t>ấ</w:t>
      </w:r>
      <w:r w:rsidR="0081750F" w:rsidRPr="00661460">
        <w:rPr>
          <w:szCs w:val="26"/>
        </w:rPr>
        <w:t>t</w:t>
      </w:r>
      <w:r w:rsidR="0081750F" w:rsidRPr="00661460">
        <w:rPr>
          <w:spacing w:val="3"/>
          <w:szCs w:val="26"/>
        </w:rPr>
        <w:t xml:space="preserve"> lượng </w:t>
      </w:r>
      <w:r w:rsidR="00B05836" w:rsidRPr="00661460">
        <w:rPr>
          <w:spacing w:val="3"/>
          <w:szCs w:val="26"/>
        </w:rPr>
        <w:t>cơ sở giáo dục</w:t>
      </w:r>
      <w:r w:rsidR="0081750F" w:rsidRPr="00661460">
        <w:rPr>
          <w:spacing w:val="3"/>
          <w:szCs w:val="26"/>
        </w:rPr>
        <w:t xml:space="preserve"> và chương</w:t>
      </w:r>
      <w:r w:rsidR="0081750F" w:rsidRPr="00661460">
        <w:rPr>
          <w:spacing w:val="9"/>
          <w:szCs w:val="26"/>
        </w:rPr>
        <w:t xml:space="preserve"> </w:t>
      </w:r>
      <w:r w:rsidR="0081750F" w:rsidRPr="00661460">
        <w:rPr>
          <w:spacing w:val="4"/>
          <w:szCs w:val="26"/>
        </w:rPr>
        <w:t>t</w:t>
      </w:r>
      <w:r w:rsidR="0081750F" w:rsidRPr="00661460">
        <w:rPr>
          <w:spacing w:val="5"/>
          <w:szCs w:val="26"/>
        </w:rPr>
        <w:t>r</w:t>
      </w:r>
      <w:r w:rsidR="0081750F" w:rsidRPr="00661460">
        <w:rPr>
          <w:spacing w:val="4"/>
          <w:szCs w:val="26"/>
        </w:rPr>
        <w:t>ì</w:t>
      </w:r>
      <w:r w:rsidR="0081750F" w:rsidRPr="00661460">
        <w:rPr>
          <w:spacing w:val="2"/>
          <w:szCs w:val="26"/>
        </w:rPr>
        <w:t>n</w:t>
      </w:r>
      <w:r w:rsidR="0081750F" w:rsidRPr="00661460">
        <w:rPr>
          <w:szCs w:val="26"/>
        </w:rPr>
        <w:t>h</w:t>
      </w:r>
      <w:r w:rsidR="0081750F" w:rsidRPr="00661460">
        <w:rPr>
          <w:spacing w:val="6"/>
          <w:szCs w:val="26"/>
        </w:rPr>
        <w:t xml:space="preserve"> </w:t>
      </w:r>
      <w:r w:rsidR="0081750F" w:rsidRPr="00661460">
        <w:rPr>
          <w:spacing w:val="5"/>
          <w:szCs w:val="26"/>
        </w:rPr>
        <w:t>đà</w:t>
      </w:r>
      <w:r w:rsidR="0081750F" w:rsidRPr="00661460">
        <w:rPr>
          <w:szCs w:val="26"/>
        </w:rPr>
        <w:t>o</w:t>
      </w:r>
      <w:r w:rsidR="0081750F" w:rsidRPr="00661460">
        <w:rPr>
          <w:spacing w:val="3"/>
          <w:szCs w:val="26"/>
        </w:rPr>
        <w:t xml:space="preserve"> </w:t>
      </w:r>
      <w:r w:rsidR="0081750F" w:rsidRPr="00661460">
        <w:rPr>
          <w:spacing w:val="9"/>
          <w:szCs w:val="26"/>
        </w:rPr>
        <w:t>t</w:t>
      </w:r>
      <w:r w:rsidR="0081750F" w:rsidRPr="00661460">
        <w:rPr>
          <w:spacing w:val="5"/>
          <w:szCs w:val="26"/>
        </w:rPr>
        <w:t>ạ</w:t>
      </w:r>
      <w:r w:rsidR="0081750F" w:rsidRPr="00661460">
        <w:rPr>
          <w:spacing w:val="2"/>
          <w:szCs w:val="26"/>
        </w:rPr>
        <w:t>o.</w:t>
      </w:r>
    </w:p>
    <w:p w:rsidR="0081750F" w:rsidRPr="00661460" w:rsidRDefault="008937CF" w:rsidP="00661460">
      <w:pPr>
        <w:pStyle w:val="ListParagraph"/>
        <w:spacing w:after="120" w:line="312" w:lineRule="auto"/>
        <w:ind w:left="0" w:firstLine="720"/>
        <w:jc w:val="both"/>
        <w:rPr>
          <w:szCs w:val="26"/>
        </w:rPr>
      </w:pPr>
      <w:r w:rsidRPr="00661460">
        <w:rPr>
          <w:spacing w:val="-4"/>
          <w:szCs w:val="26"/>
        </w:rPr>
        <w:t>8)</w:t>
      </w:r>
      <w:r w:rsidR="0081750F" w:rsidRPr="00661460">
        <w:rPr>
          <w:spacing w:val="-4"/>
          <w:szCs w:val="26"/>
        </w:rPr>
        <w:t xml:space="preserve"> Phối hợp chặt chẽ với các đơn vị trong </w:t>
      </w:r>
      <w:r w:rsidR="00AB3CA7" w:rsidRPr="00661460">
        <w:rPr>
          <w:spacing w:val="-4"/>
          <w:szCs w:val="26"/>
        </w:rPr>
        <w:t>T</w:t>
      </w:r>
      <w:r w:rsidR="0081750F" w:rsidRPr="00661460">
        <w:rPr>
          <w:spacing w:val="-4"/>
          <w:szCs w:val="26"/>
        </w:rPr>
        <w:t xml:space="preserve">rường và </w:t>
      </w:r>
      <w:r w:rsidR="00AB3CA7" w:rsidRPr="00661460">
        <w:rPr>
          <w:spacing w:val="-4"/>
          <w:szCs w:val="26"/>
        </w:rPr>
        <w:t>t</w:t>
      </w:r>
      <w:r w:rsidR="0081750F" w:rsidRPr="00661460">
        <w:rPr>
          <w:spacing w:val="-4"/>
          <w:szCs w:val="26"/>
        </w:rPr>
        <w:t xml:space="preserve">rung tâm kiểm định chất lượng giáo dục để đánh giá ngoài được 6 </w:t>
      </w:r>
      <w:r w:rsidR="00AB3CA7" w:rsidRPr="00661460">
        <w:rPr>
          <w:spacing w:val="-3"/>
          <w:szCs w:val="26"/>
        </w:rPr>
        <w:t>chương trình đào tạo</w:t>
      </w:r>
      <w:r w:rsidR="00661460" w:rsidRPr="00661460">
        <w:rPr>
          <w:spacing w:val="-4"/>
          <w:szCs w:val="26"/>
        </w:rPr>
        <w:t xml:space="preserve"> </w:t>
      </w:r>
      <w:r w:rsidR="0081750F" w:rsidRPr="00661460">
        <w:rPr>
          <w:spacing w:val="-4"/>
          <w:szCs w:val="26"/>
        </w:rPr>
        <w:t>ngành: Khoa học cây trồng, Nuôi trồng thủy sản, Quản lý đất đai, Thú y, Công nghệ thực phầm và Phát triển nông thôn</w:t>
      </w:r>
      <w:r w:rsidR="0081750F" w:rsidRPr="00661460">
        <w:rPr>
          <w:szCs w:val="26"/>
        </w:rPr>
        <w:t>.</w:t>
      </w:r>
    </w:p>
    <w:p w:rsidR="0081750F" w:rsidRPr="00661460" w:rsidRDefault="008937CF" w:rsidP="00661460">
      <w:pPr>
        <w:pStyle w:val="ListParagraph"/>
        <w:spacing w:after="120" w:line="312" w:lineRule="auto"/>
        <w:ind w:left="0" w:firstLine="720"/>
        <w:jc w:val="both"/>
        <w:rPr>
          <w:szCs w:val="26"/>
        </w:rPr>
      </w:pPr>
      <w:r w:rsidRPr="00661460">
        <w:rPr>
          <w:szCs w:val="26"/>
        </w:rPr>
        <w:t>9)</w:t>
      </w:r>
      <w:r w:rsidR="0081750F" w:rsidRPr="00661460">
        <w:rPr>
          <w:szCs w:val="26"/>
        </w:rPr>
        <w:t xml:space="preserve"> Triển khai tự đánh giá chất lượng </w:t>
      </w:r>
      <w:r w:rsidR="00AB3CA7" w:rsidRPr="00661460">
        <w:rPr>
          <w:szCs w:val="26"/>
        </w:rPr>
        <w:t>cơ sở giáo dục</w:t>
      </w:r>
      <w:r w:rsidR="0081750F" w:rsidRPr="00661460">
        <w:rPr>
          <w:szCs w:val="26"/>
        </w:rPr>
        <w:t xml:space="preserve"> chu kỳ 2, đánh giá nội bộ cấp Đại học Huế và kiểm định </w:t>
      </w:r>
      <w:r w:rsidR="0081750F" w:rsidRPr="00661460">
        <w:rPr>
          <w:spacing w:val="-4"/>
          <w:szCs w:val="26"/>
        </w:rPr>
        <w:t xml:space="preserve">chất lượng giáo dục </w:t>
      </w:r>
      <w:r w:rsidR="00AB3CA7" w:rsidRPr="00661460">
        <w:rPr>
          <w:szCs w:val="26"/>
        </w:rPr>
        <w:t xml:space="preserve">cơ sở giáo dục </w:t>
      </w:r>
      <w:r w:rsidR="0081750F" w:rsidRPr="00661460">
        <w:rPr>
          <w:szCs w:val="26"/>
        </w:rPr>
        <w:t>chu kỳ 2.</w:t>
      </w:r>
    </w:p>
    <w:p w:rsidR="0081750F" w:rsidRPr="00661460" w:rsidRDefault="008937CF" w:rsidP="00661460">
      <w:pPr>
        <w:spacing w:after="120" w:line="312" w:lineRule="auto"/>
        <w:ind w:firstLine="720"/>
        <w:jc w:val="both"/>
        <w:rPr>
          <w:szCs w:val="26"/>
        </w:rPr>
      </w:pPr>
      <w:r w:rsidRPr="00661460">
        <w:rPr>
          <w:szCs w:val="26"/>
        </w:rPr>
        <w:t>10)</w:t>
      </w:r>
      <w:r w:rsidR="0081750F" w:rsidRPr="00661460">
        <w:rPr>
          <w:szCs w:val="26"/>
        </w:rPr>
        <w:t xml:space="preserve"> Đối với </w:t>
      </w:r>
      <w:r w:rsidR="00AB3CA7" w:rsidRPr="00661460">
        <w:rPr>
          <w:szCs w:val="26"/>
        </w:rPr>
        <w:t>cơ sở giáo dục</w:t>
      </w:r>
      <w:r w:rsidR="0081750F" w:rsidRPr="00661460">
        <w:rPr>
          <w:szCs w:val="26"/>
        </w:rPr>
        <w:t xml:space="preserve">, các </w:t>
      </w:r>
      <w:r w:rsidR="00AB3CA7" w:rsidRPr="00661460">
        <w:rPr>
          <w:szCs w:val="26"/>
        </w:rPr>
        <w:t>chương trình đào tạo</w:t>
      </w:r>
      <w:r w:rsidR="0081750F" w:rsidRPr="00661460">
        <w:rPr>
          <w:szCs w:val="26"/>
        </w:rPr>
        <w:t xml:space="preserve"> đã được đánh giá ngoài và được công nhận đạt tiêu chuẩn chất lượng giáo dục, tiếp tục cải tiến nâng cao chất lượng đào tạo; triển khai các giải pháp cải tiến nâng cao chất lượng giáo dục sau đánh giá ngoài; thông qua các diễn đàn, các chuyên mục trên báo chí, truyền hình và các phương tiện truyền thông khác, phổ biến các kết quả đánh giá, kiểm định chất lượng giáo dục đã đạt được, để tạo điều kiện cho xã hội biết và tham gia giám sát chất lượng giáo dục.</w:t>
      </w:r>
    </w:p>
    <w:p w:rsidR="0081750F" w:rsidRPr="00661460" w:rsidRDefault="008937CF" w:rsidP="00661460">
      <w:pPr>
        <w:spacing w:after="120" w:line="312" w:lineRule="auto"/>
        <w:ind w:firstLine="720"/>
        <w:jc w:val="both"/>
        <w:rPr>
          <w:szCs w:val="26"/>
        </w:rPr>
      </w:pPr>
      <w:r w:rsidRPr="00661460">
        <w:rPr>
          <w:szCs w:val="26"/>
          <w:lang w:val="vi-VN"/>
        </w:rPr>
        <w:t>11</w:t>
      </w:r>
      <w:r w:rsidRPr="00661460">
        <w:rPr>
          <w:szCs w:val="26"/>
        </w:rPr>
        <w:t>)</w:t>
      </w:r>
      <w:r w:rsidR="0081750F" w:rsidRPr="00661460">
        <w:rPr>
          <w:szCs w:val="26"/>
        </w:rPr>
        <w:t xml:space="preserve"> </w:t>
      </w:r>
      <w:r w:rsidR="0081750F" w:rsidRPr="00661460">
        <w:rPr>
          <w:szCs w:val="26"/>
          <w:lang w:val="vi-VN"/>
        </w:rPr>
        <w:t xml:space="preserve">Lập kế hoạch </w:t>
      </w:r>
      <w:r w:rsidR="00AB3CA7" w:rsidRPr="00661460">
        <w:rPr>
          <w:szCs w:val="26"/>
        </w:rPr>
        <w:t>t</w:t>
      </w:r>
      <w:r w:rsidR="0081750F" w:rsidRPr="00661460">
        <w:rPr>
          <w:szCs w:val="26"/>
        </w:rPr>
        <w:t xml:space="preserve">ự đánh giá nội bộ 01 </w:t>
      </w:r>
      <w:r w:rsidR="00AB3CA7" w:rsidRPr="00661460">
        <w:rPr>
          <w:szCs w:val="26"/>
        </w:rPr>
        <w:t xml:space="preserve">chương trình đào tạo </w:t>
      </w:r>
      <w:r w:rsidR="0081750F" w:rsidRPr="00661460">
        <w:rPr>
          <w:szCs w:val="26"/>
        </w:rPr>
        <w:t xml:space="preserve">theo chuẩn đầu ra vào năm 2024; </w:t>
      </w:r>
      <w:r w:rsidR="0081750F" w:rsidRPr="00661460">
        <w:rPr>
          <w:szCs w:val="26"/>
          <w:lang w:val="vi-VN"/>
        </w:rPr>
        <w:t xml:space="preserve">Lập kế hoạch </w:t>
      </w:r>
      <w:r w:rsidR="00AB3CA7" w:rsidRPr="00661460">
        <w:rPr>
          <w:szCs w:val="26"/>
        </w:rPr>
        <w:t>t</w:t>
      </w:r>
      <w:r w:rsidR="0081750F" w:rsidRPr="00661460">
        <w:rPr>
          <w:szCs w:val="26"/>
        </w:rPr>
        <w:t>ự đánh giá nội bộ 01</w:t>
      </w:r>
      <w:r w:rsidR="0081750F" w:rsidRPr="00661460">
        <w:rPr>
          <w:szCs w:val="26"/>
          <w:lang w:val="vi-VN"/>
        </w:rPr>
        <w:t xml:space="preserve"> </w:t>
      </w:r>
      <w:r w:rsidR="00AB3CA7" w:rsidRPr="00661460">
        <w:rPr>
          <w:szCs w:val="26"/>
        </w:rPr>
        <w:t xml:space="preserve">chương trình đào tạo </w:t>
      </w:r>
      <w:r w:rsidR="0081750F" w:rsidRPr="00661460">
        <w:rPr>
          <w:szCs w:val="26"/>
          <w:lang w:val="vi-VN"/>
        </w:rPr>
        <w:t>theo tiêu chuẩ</w:t>
      </w:r>
      <w:r w:rsidR="00E7757A">
        <w:rPr>
          <w:szCs w:val="26"/>
          <w:lang w:val="vi-VN"/>
        </w:rPr>
        <w:t>n AUN-</w:t>
      </w:r>
      <w:r w:rsidR="0081750F" w:rsidRPr="00661460">
        <w:rPr>
          <w:szCs w:val="26"/>
          <w:lang w:val="vi-VN"/>
        </w:rPr>
        <w:t xml:space="preserve">QA trong </w:t>
      </w:r>
      <w:r w:rsidR="0081750F" w:rsidRPr="00661460">
        <w:rPr>
          <w:szCs w:val="26"/>
        </w:rPr>
        <w:t>năm</w:t>
      </w:r>
      <w:r w:rsidR="0081750F" w:rsidRPr="00661460">
        <w:rPr>
          <w:szCs w:val="26"/>
          <w:lang w:val="vi-VN"/>
        </w:rPr>
        <w:t xml:space="preserve"> 2025</w:t>
      </w:r>
      <w:r w:rsidR="00AB3CA7" w:rsidRPr="00661460">
        <w:rPr>
          <w:szCs w:val="26"/>
        </w:rPr>
        <w:t>.</w:t>
      </w:r>
    </w:p>
    <w:p w:rsidR="0081750F" w:rsidRPr="00661460" w:rsidRDefault="008937CF" w:rsidP="00661460">
      <w:pPr>
        <w:pStyle w:val="ListParagraph"/>
        <w:spacing w:after="120" w:line="312" w:lineRule="auto"/>
        <w:ind w:left="0" w:firstLine="720"/>
        <w:jc w:val="both"/>
        <w:rPr>
          <w:szCs w:val="26"/>
        </w:rPr>
      </w:pPr>
      <w:r w:rsidRPr="00661460">
        <w:rPr>
          <w:szCs w:val="26"/>
        </w:rPr>
        <w:lastRenderedPageBreak/>
        <w:t>12)</w:t>
      </w:r>
      <w:r w:rsidR="0081750F" w:rsidRPr="00661460">
        <w:rPr>
          <w:szCs w:val="26"/>
        </w:rPr>
        <w:t xml:space="preserve"> Triển</w:t>
      </w:r>
      <w:r w:rsidR="0081750F" w:rsidRPr="00661460">
        <w:rPr>
          <w:spacing w:val="18"/>
          <w:szCs w:val="26"/>
        </w:rPr>
        <w:t xml:space="preserve"> </w:t>
      </w:r>
      <w:r w:rsidR="0081750F" w:rsidRPr="00661460">
        <w:rPr>
          <w:spacing w:val="2"/>
          <w:szCs w:val="26"/>
        </w:rPr>
        <w:t>k</w:t>
      </w:r>
      <w:r w:rsidR="0081750F" w:rsidRPr="00661460">
        <w:rPr>
          <w:szCs w:val="26"/>
        </w:rPr>
        <w:t>hai</w:t>
      </w:r>
      <w:r w:rsidR="0081750F" w:rsidRPr="00661460">
        <w:rPr>
          <w:spacing w:val="20"/>
          <w:szCs w:val="26"/>
        </w:rPr>
        <w:t xml:space="preserve"> </w:t>
      </w:r>
      <w:r w:rsidR="0081750F" w:rsidRPr="00661460">
        <w:rPr>
          <w:spacing w:val="4"/>
          <w:szCs w:val="26"/>
        </w:rPr>
        <w:t>đ</w:t>
      </w:r>
      <w:r w:rsidR="0081750F" w:rsidRPr="00661460">
        <w:rPr>
          <w:szCs w:val="26"/>
        </w:rPr>
        <w:t>ồng</w:t>
      </w:r>
      <w:r w:rsidR="0081750F" w:rsidRPr="00661460">
        <w:rPr>
          <w:spacing w:val="19"/>
          <w:szCs w:val="26"/>
        </w:rPr>
        <w:t xml:space="preserve"> </w:t>
      </w:r>
      <w:r w:rsidR="0081750F" w:rsidRPr="00661460">
        <w:rPr>
          <w:szCs w:val="26"/>
        </w:rPr>
        <w:t>bộ</w:t>
      </w:r>
      <w:r w:rsidR="0081750F" w:rsidRPr="00661460">
        <w:rPr>
          <w:spacing w:val="21"/>
          <w:szCs w:val="26"/>
        </w:rPr>
        <w:t xml:space="preserve"> </w:t>
      </w:r>
      <w:r w:rsidR="0081750F" w:rsidRPr="00661460">
        <w:rPr>
          <w:szCs w:val="26"/>
        </w:rPr>
        <w:t>và hiệu quả</w:t>
      </w:r>
      <w:r w:rsidR="0081750F" w:rsidRPr="00661460">
        <w:rPr>
          <w:spacing w:val="2"/>
          <w:szCs w:val="26"/>
        </w:rPr>
        <w:t xml:space="preserve"> h</w:t>
      </w:r>
      <w:r w:rsidR="0081750F" w:rsidRPr="00661460">
        <w:rPr>
          <w:szCs w:val="26"/>
        </w:rPr>
        <w:t>oạt</w:t>
      </w:r>
      <w:r w:rsidR="0081750F" w:rsidRPr="00661460">
        <w:rPr>
          <w:spacing w:val="19"/>
          <w:szCs w:val="26"/>
        </w:rPr>
        <w:t xml:space="preserve"> </w:t>
      </w:r>
      <w:r w:rsidR="0081750F" w:rsidRPr="00661460">
        <w:rPr>
          <w:szCs w:val="26"/>
        </w:rPr>
        <w:t>độ</w:t>
      </w:r>
      <w:r w:rsidR="0081750F" w:rsidRPr="00661460">
        <w:rPr>
          <w:spacing w:val="2"/>
          <w:szCs w:val="26"/>
        </w:rPr>
        <w:t>n</w:t>
      </w:r>
      <w:r w:rsidR="0081750F" w:rsidRPr="00661460">
        <w:rPr>
          <w:szCs w:val="26"/>
        </w:rPr>
        <w:t>g khảo</w:t>
      </w:r>
      <w:r w:rsidR="0081750F" w:rsidRPr="00661460">
        <w:rPr>
          <w:spacing w:val="-1"/>
          <w:szCs w:val="26"/>
        </w:rPr>
        <w:t xml:space="preserve"> </w:t>
      </w:r>
      <w:r w:rsidR="0081750F" w:rsidRPr="00661460">
        <w:rPr>
          <w:szCs w:val="26"/>
        </w:rPr>
        <w:t>sát ý kiến các bên liên quan: cán bộ quả</w:t>
      </w:r>
      <w:r w:rsidR="00AB3CA7" w:rsidRPr="00661460">
        <w:rPr>
          <w:szCs w:val="26"/>
        </w:rPr>
        <w:t>n lý,</w:t>
      </w:r>
      <w:r w:rsidR="0081750F" w:rsidRPr="00661460">
        <w:rPr>
          <w:szCs w:val="26"/>
        </w:rPr>
        <w:t xml:space="preserve"> giảng viên, viên chức và người lao động, người sử dụng lao động, cựu sinh viên, sinh viên </w:t>
      </w:r>
      <w:r w:rsidR="0081750F" w:rsidRPr="00661460">
        <w:rPr>
          <w:spacing w:val="1"/>
          <w:szCs w:val="26"/>
        </w:rPr>
        <w:t>đ</w:t>
      </w:r>
      <w:r w:rsidR="0081750F" w:rsidRPr="00661460">
        <w:rPr>
          <w:szCs w:val="26"/>
        </w:rPr>
        <w:t>ối</w:t>
      </w:r>
      <w:r w:rsidR="0081750F" w:rsidRPr="00661460">
        <w:rPr>
          <w:spacing w:val="4"/>
          <w:szCs w:val="26"/>
        </w:rPr>
        <w:t xml:space="preserve"> </w:t>
      </w:r>
      <w:r w:rsidR="0081750F" w:rsidRPr="00661460">
        <w:rPr>
          <w:szCs w:val="26"/>
        </w:rPr>
        <w:t>với</w:t>
      </w:r>
      <w:r w:rsidR="0081750F" w:rsidRPr="00661460">
        <w:rPr>
          <w:spacing w:val="1"/>
          <w:szCs w:val="26"/>
        </w:rPr>
        <w:t xml:space="preserve"> </w:t>
      </w:r>
      <w:r w:rsidR="0081750F" w:rsidRPr="00661460">
        <w:rPr>
          <w:szCs w:val="26"/>
        </w:rPr>
        <w:t>các</w:t>
      </w:r>
      <w:r w:rsidR="0081750F" w:rsidRPr="00661460">
        <w:rPr>
          <w:spacing w:val="4"/>
          <w:szCs w:val="26"/>
        </w:rPr>
        <w:t xml:space="preserve"> </w:t>
      </w:r>
      <w:r w:rsidR="0081750F" w:rsidRPr="00661460">
        <w:rPr>
          <w:szCs w:val="26"/>
        </w:rPr>
        <w:t>h</w:t>
      </w:r>
      <w:r w:rsidR="0081750F" w:rsidRPr="00661460">
        <w:rPr>
          <w:spacing w:val="1"/>
          <w:szCs w:val="26"/>
        </w:rPr>
        <w:t>o</w:t>
      </w:r>
      <w:r w:rsidR="0081750F" w:rsidRPr="00661460">
        <w:rPr>
          <w:szCs w:val="26"/>
        </w:rPr>
        <w:t>ạt</w:t>
      </w:r>
      <w:r w:rsidR="0081750F" w:rsidRPr="00661460">
        <w:rPr>
          <w:spacing w:val="3"/>
          <w:szCs w:val="26"/>
        </w:rPr>
        <w:t xml:space="preserve"> </w:t>
      </w:r>
      <w:r w:rsidR="0081750F" w:rsidRPr="00661460">
        <w:rPr>
          <w:szCs w:val="26"/>
        </w:rPr>
        <w:t>động</w:t>
      </w:r>
      <w:r w:rsidR="0081750F" w:rsidRPr="00661460">
        <w:rPr>
          <w:spacing w:val="-1"/>
          <w:szCs w:val="26"/>
        </w:rPr>
        <w:t xml:space="preserve"> </w:t>
      </w:r>
      <w:r w:rsidR="0081750F" w:rsidRPr="00661460">
        <w:rPr>
          <w:spacing w:val="2"/>
          <w:szCs w:val="26"/>
        </w:rPr>
        <w:t>g</w:t>
      </w:r>
      <w:r w:rsidR="0081750F" w:rsidRPr="00661460">
        <w:rPr>
          <w:spacing w:val="1"/>
          <w:szCs w:val="26"/>
        </w:rPr>
        <w:t>i</w:t>
      </w:r>
      <w:r w:rsidR="0081750F" w:rsidRPr="00661460">
        <w:rPr>
          <w:szCs w:val="26"/>
        </w:rPr>
        <w:t>ả</w:t>
      </w:r>
      <w:r w:rsidR="0081750F" w:rsidRPr="00661460">
        <w:rPr>
          <w:spacing w:val="2"/>
          <w:szCs w:val="26"/>
        </w:rPr>
        <w:t>n</w:t>
      </w:r>
      <w:r w:rsidR="0081750F" w:rsidRPr="00661460">
        <w:rPr>
          <w:szCs w:val="26"/>
        </w:rPr>
        <w:t>g</w:t>
      </w:r>
      <w:r w:rsidR="0081750F" w:rsidRPr="00661460">
        <w:rPr>
          <w:spacing w:val="-1"/>
          <w:szCs w:val="26"/>
        </w:rPr>
        <w:t xml:space="preserve"> </w:t>
      </w:r>
      <w:r w:rsidR="0081750F" w:rsidRPr="00661460">
        <w:rPr>
          <w:szCs w:val="26"/>
        </w:rPr>
        <w:t>d</w:t>
      </w:r>
      <w:r w:rsidR="0081750F" w:rsidRPr="00661460">
        <w:rPr>
          <w:spacing w:val="5"/>
          <w:szCs w:val="26"/>
        </w:rPr>
        <w:t>ạ</w:t>
      </w:r>
      <w:r w:rsidR="0081750F" w:rsidRPr="00661460">
        <w:rPr>
          <w:spacing w:val="-5"/>
          <w:szCs w:val="26"/>
        </w:rPr>
        <w:t>y</w:t>
      </w:r>
      <w:r w:rsidR="0081750F" w:rsidRPr="00661460">
        <w:rPr>
          <w:szCs w:val="26"/>
        </w:rPr>
        <w:t>, đ</w:t>
      </w:r>
      <w:r w:rsidR="0081750F" w:rsidRPr="00661460">
        <w:rPr>
          <w:spacing w:val="2"/>
          <w:szCs w:val="26"/>
        </w:rPr>
        <w:t>à</w:t>
      </w:r>
      <w:r w:rsidR="0081750F" w:rsidRPr="00661460">
        <w:rPr>
          <w:szCs w:val="26"/>
        </w:rPr>
        <w:t xml:space="preserve">o </w:t>
      </w:r>
      <w:r w:rsidR="0081750F" w:rsidRPr="00661460">
        <w:rPr>
          <w:spacing w:val="1"/>
          <w:szCs w:val="26"/>
        </w:rPr>
        <w:t>t</w:t>
      </w:r>
      <w:r w:rsidR="0081750F" w:rsidRPr="00661460">
        <w:rPr>
          <w:szCs w:val="26"/>
        </w:rPr>
        <w:t>ạo, các</w:t>
      </w:r>
      <w:r w:rsidR="0081750F" w:rsidRPr="00661460">
        <w:rPr>
          <w:spacing w:val="4"/>
          <w:szCs w:val="26"/>
        </w:rPr>
        <w:t xml:space="preserve"> </w:t>
      </w:r>
      <w:r w:rsidR="0081750F" w:rsidRPr="00661460">
        <w:rPr>
          <w:spacing w:val="2"/>
          <w:szCs w:val="26"/>
        </w:rPr>
        <w:t>ho</w:t>
      </w:r>
      <w:r w:rsidR="0081750F" w:rsidRPr="00661460">
        <w:rPr>
          <w:szCs w:val="26"/>
        </w:rPr>
        <w:t>ạt động</w:t>
      </w:r>
      <w:r w:rsidR="0081750F" w:rsidRPr="00661460">
        <w:rPr>
          <w:spacing w:val="2"/>
          <w:szCs w:val="26"/>
        </w:rPr>
        <w:t xml:space="preserve"> </w:t>
      </w:r>
      <w:r w:rsidR="0081750F" w:rsidRPr="00661460">
        <w:rPr>
          <w:szCs w:val="26"/>
        </w:rPr>
        <w:t>phục</w:t>
      </w:r>
      <w:r w:rsidR="0081750F" w:rsidRPr="00661460">
        <w:rPr>
          <w:spacing w:val="2"/>
          <w:szCs w:val="26"/>
        </w:rPr>
        <w:t xml:space="preserve"> </w:t>
      </w:r>
      <w:r w:rsidR="0081750F" w:rsidRPr="00661460">
        <w:rPr>
          <w:szCs w:val="26"/>
        </w:rPr>
        <w:t>vụ đào</w:t>
      </w:r>
      <w:r w:rsidR="0081750F" w:rsidRPr="00661460">
        <w:rPr>
          <w:spacing w:val="-4"/>
          <w:szCs w:val="26"/>
        </w:rPr>
        <w:t xml:space="preserve"> </w:t>
      </w:r>
      <w:r w:rsidR="0081750F" w:rsidRPr="00661460">
        <w:rPr>
          <w:szCs w:val="26"/>
        </w:rPr>
        <w:t>tạ</w:t>
      </w:r>
      <w:r w:rsidR="00E7757A">
        <w:rPr>
          <w:szCs w:val="26"/>
        </w:rPr>
        <w:t>o</w:t>
      </w:r>
      <w:r w:rsidR="0081750F" w:rsidRPr="00661460">
        <w:rPr>
          <w:szCs w:val="26"/>
        </w:rPr>
        <w:t>…</w:t>
      </w:r>
      <w:r w:rsidR="00E7757A">
        <w:rPr>
          <w:szCs w:val="26"/>
        </w:rPr>
        <w:t xml:space="preserve"> </w:t>
      </w:r>
      <w:r w:rsidR="0081750F" w:rsidRPr="00661460">
        <w:rPr>
          <w:szCs w:val="26"/>
        </w:rPr>
        <w:t xml:space="preserve">để </w:t>
      </w:r>
      <w:r w:rsidR="0081750F" w:rsidRPr="00661460">
        <w:rPr>
          <w:szCs w:val="26"/>
          <w:lang w:val="vi-VN"/>
        </w:rPr>
        <w:t xml:space="preserve">điều chỉnh </w:t>
      </w:r>
      <w:r w:rsidR="0081750F" w:rsidRPr="00661460">
        <w:rPr>
          <w:szCs w:val="26"/>
        </w:rPr>
        <w:t>chuẩn đầu ra</w:t>
      </w:r>
      <w:r w:rsidR="0081750F" w:rsidRPr="00661460">
        <w:rPr>
          <w:szCs w:val="26"/>
          <w:lang w:val="vi-VN"/>
        </w:rPr>
        <w:t xml:space="preserve"> và chương trình đào tạo</w:t>
      </w:r>
      <w:r w:rsidR="0081750F" w:rsidRPr="00661460">
        <w:rPr>
          <w:szCs w:val="26"/>
        </w:rPr>
        <w:t xml:space="preserve"> nhằm đáp ứng </w:t>
      </w:r>
      <w:r w:rsidR="0081750F" w:rsidRPr="00661460">
        <w:rPr>
          <w:szCs w:val="26"/>
          <w:lang w:val="vi-VN"/>
        </w:rPr>
        <w:t>yêu cầu của xã hội</w:t>
      </w:r>
      <w:r w:rsidR="0081750F" w:rsidRPr="00661460">
        <w:rPr>
          <w:szCs w:val="26"/>
        </w:rPr>
        <w:t xml:space="preserve"> và thị trường lao động.</w:t>
      </w:r>
    </w:p>
    <w:p w:rsidR="0081750F" w:rsidRPr="002B7C0B" w:rsidRDefault="008937CF" w:rsidP="00661460">
      <w:pPr>
        <w:pStyle w:val="ListParagraph"/>
        <w:spacing w:after="120" w:line="312" w:lineRule="auto"/>
        <w:ind w:left="0" w:firstLine="720"/>
        <w:jc w:val="both"/>
        <w:rPr>
          <w:spacing w:val="6"/>
          <w:szCs w:val="26"/>
        </w:rPr>
      </w:pPr>
      <w:r w:rsidRPr="002B7C0B">
        <w:rPr>
          <w:spacing w:val="6"/>
          <w:szCs w:val="26"/>
        </w:rPr>
        <w:t>13)</w:t>
      </w:r>
      <w:r w:rsidR="0081750F" w:rsidRPr="002B7C0B">
        <w:rPr>
          <w:spacing w:val="6"/>
          <w:szCs w:val="26"/>
        </w:rPr>
        <w:t xml:space="preserve"> Triển khai đối sánh với các </w:t>
      </w:r>
      <w:r w:rsidR="00AB3CA7" w:rsidRPr="002B7C0B">
        <w:rPr>
          <w:spacing w:val="6"/>
          <w:szCs w:val="26"/>
        </w:rPr>
        <w:t>chương trình đào tạo</w:t>
      </w:r>
      <w:r w:rsidR="0081750F" w:rsidRPr="002B7C0B">
        <w:rPr>
          <w:spacing w:val="6"/>
          <w:szCs w:val="26"/>
        </w:rPr>
        <w:t xml:space="preserve">, </w:t>
      </w:r>
      <w:r w:rsidR="00AB3CA7" w:rsidRPr="002B7C0B">
        <w:rPr>
          <w:spacing w:val="6"/>
          <w:szCs w:val="26"/>
        </w:rPr>
        <w:t>cơ sở giáo dục</w:t>
      </w:r>
      <w:r w:rsidR="0081750F" w:rsidRPr="002B7C0B">
        <w:rPr>
          <w:spacing w:val="6"/>
          <w:szCs w:val="26"/>
        </w:rPr>
        <w:t xml:space="preserve"> trong và ngoài nước để làm cơ sở cho việc điều chỉnh, nâng cao chất lượng đào tạo của Nhà trường.</w:t>
      </w:r>
    </w:p>
    <w:p w:rsidR="0081750F" w:rsidRPr="00661460" w:rsidRDefault="008937CF" w:rsidP="00661460">
      <w:pPr>
        <w:pStyle w:val="ListParagraph"/>
        <w:spacing w:after="120" w:line="312" w:lineRule="auto"/>
        <w:ind w:left="0" w:firstLine="720"/>
        <w:jc w:val="both"/>
        <w:rPr>
          <w:szCs w:val="26"/>
        </w:rPr>
      </w:pPr>
      <w:r w:rsidRPr="002B7C0B">
        <w:rPr>
          <w:spacing w:val="4"/>
          <w:szCs w:val="26"/>
        </w:rPr>
        <w:t>14)</w:t>
      </w:r>
      <w:r w:rsidR="0081750F" w:rsidRPr="002B7C0B">
        <w:rPr>
          <w:spacing w:val="4"/>
          <w:szCs w:val="26"/>
        </w:rPr>
        <w:t xml:space="preserve"> Xây dựng và vận hành hệ thống quản lý cơ sở dữ liệu và số hóa minh chứng phụ</w:t>
      </w:r>
      <w:r w:rsidR="00AB3CA7" w:rsidRPr="002B7C0B">
        <w:rPr>
          <w:spacing w:val="4"/>
          <w:szCs w:val="26"/>
        </w:rPr>
        <w:t xml:space="preserve">c </w:t>
      </w:r>
      <w:r w:rsidR="0081750F" w:rsidRPr="002B7C0B">
        <w:rPr>
          <w:spacing w:val="4"/>
          <w:szCs w:val="26"/>
        </w:rPr>
        <w:t xml:space="preserve">vụ </w:t>
      </w:r>
      <w:r w:rsidR="00AB3CA7" w:rsidRPr="002B7C0B">
        <w:rPr>
          <w:spacing w:val="4"/>
          <w:szCs w:val="26"/>
        </w:rPr>
        <w:t>bảo đảm chất lượng giáo dục</w:t>
      </w:r>
      <w:r w:rsidR="0081750F" w:rsidRPr="002B7C0B">
        <w:rPr>
          <w:spacing w:val="4"/>
          <w:szCs w:val="26"/>
        </w:rPr>
        <w:t xml:space="preserve"> của </w:t>
      </w:r>
      <w:r w:rsidR="00AB3CA7" w:rsidRPr="002B7C0B">
        <w:rPr>
          <w:spacing w:val="4"/>
          <w:szCs w:val="26"/>
        </w:rPr>
        <w:t>N</w:t>
      </w:r>
      <w:r w:rsidR="0081750F" w:rsidRPr="002B7C0B">
        <w:rPr>
          <w:spacing w:val="4"/>
          <w:szCs w:val="26"/>
        </w:rPr>
        <w:t xml:space="preserve">hà trường. </w:t>
      </w:r>
      <w:r w:rsidR="0081750F" w:rsidRPr="002B7C0B">
        <w:rPr>
          <w:spacing w:val="4"/>
          <w:szCs w:val="26"/>
          <w:lang w:val="vi-VN"/>
        </w:rPr>
        <w:t>Tăng cường ứng dụng công nghệ thông tin</w:t>
      </w:r>
      <w:r w:rsidR="0081750F" w:rsidRPr="002B7C0B">
        <w:rPr>
          <w:spacing w:val="4"/>
          <w:szCs w:val="26"/>
        </w:rPr>
        <w:t xml:space="preserve"> và Website </w:t>
      </w:r>
      <w:r w:rsidR="0081750F" w:rsidRPr="002B7C0B">
        <w:rPr>
          <w:rFonts w:eastAsia="Times New Roman"/>
          <w:spacing w:val="4"/>
          <w:szCs w:val="26"/>
          <w:lang w:val="sv-SE"/>
        </w:rPr>
        <w:t xml:space="preserve">của </w:t>
      </w:r>
      <w:r w:rsidR="00AB3CA7" w:rsidRPr="002B7C0B">
        <w:rPr>
          <w:rFonts w:eastAsia="Times New Roman"/>
          <w:spacing w:val="4"/>
          <w:szCs w:val="26"/>
          <w:lang w:val="sv-SE"/>
        </w:rPr>
        <w:t>N</w:t>
      </w:r>
      <w:r w:rsidR="0081750F" w:rsidRPr="002B7C0B">
        <w:rPr>
          <w:rFonts w:eastAsia="Times New Roman"/>
          <w:spacing w:val="4"/>
          <w:szCs w:val="26"/>
          <w:lang w:val="sv-SE"/>
        </w:rPr>
        <w:t>hà trường</w:t>
      </w:r>
      <w:r w:rsidR="0081750F" w:rsidRPr="002B7C0B">
        <w:rPr>
          <w:spacing w:val="4"/>
          <w:szCs w:val="26"/>
          <w:lang w:val="vi-VN"/>
        </w:rPr>
        <w:t xml:space="preserve"> trong </w:t>
      </w:r>
      <w:r w:rsidR="0081750F" w:rsidRPr="002B7C0B">
        <w:rPr>
          <w:spacing w:val="4"/>
          <w:szCs w:val="26"/>
        </w:rPr>
        <w:t xml:space="preserve">công tác </w:t>
      </w:r>
      <w:r w:rsidR="00AB3CA7" w:rsidRPr="002B7C0B">
        <w:rPr>
          <w:spacing w:val="4"/>
          <w:szCs w:val="26"/>
        </w:rPr>
        <w:t>k</w:t>
      </w:r>
      <w:r w:rsidR="0081750F" w:rsidRPr="002B7C0B">
        <w:rPr>
          <w:spacing w:val="4"/>
          <w:szCs w:val="26"/>
        </w:rPr>
        <w:t xml:space="preserve">hảo thí và </w:t>
      </w:r>
      <w:r w:rsidR="00AB3CA7" w:rsidRPr="002B7C0B">
        <w:rPr>
          <w:spacing w:val="4"/>
          <w:szCs w:val="26"/>
        </w:rPr>
        <w:t>bảo đảm chất lượng giáo</w:t>
      </w:r>
      <w:r w:rsidR="00AB3CA7" w:rsidRPr="00661460">
        <w:rPr>
          <w:szCs w:val="26"/>
        </w:rPr>
        <w:t xml:space="preserve"> dục.</w:t>
      </w:r>
    </w:p>
    <w:p w:rsidR="0081750F" w:rsidRPr="00661460" w:rsidRDefault="008937CF" w:rsidP="00661460">
      <w:pPr>
        <w:spacing w:after="120" w:line="312" w:lineRule="auto"/>
        <w:ind w:firstLine="720"/>
        <w:jc w:val="both"/>
        <w:rPr>
          <w:i/>
          <w:szCs w:val="26"/>
          <w:lang w:val="vi-VN"/>
        </w:rPr>
      </w:pPr>
      <w:r w:rsidRPr="00661460">
        <w:rPr>
          <w:szCs w:val="26"/>
          <w:lang w:val="vi-VN"/>
        </w:rPr>
        <w:t>15</w:t>
      </w:r>
      <w:r w:rsidRPr="00661460">
        <w:rPr>
          <w:szCs w:val="26"/>
        </w:rPr>
        <w:t>)</w:t>
      </w:r>
      <w:r w:rsidR="0081750F" w:rsidRPr="00661460">
        <w:rPr>
          <w:szCs w:val="26"/>
          <w:lang w:val="vi-VN"/>
        </w:rPr>
        <w:t xml:space="preserve"> </w:t>
      </w:r>
      <w:r w:rsidR="0081750F" w:rsidRPr="00661460">
        <w:rPr>
          <w:szCs w:val="26"/>
        </w:rPr>
        <w:t xml:space="preserve">Lập kế hoạch </w:t>
      </w:r>
      <w:r w:rsidR="0081750F" w:rsidRPr="00661460">
        <w:rPr>
          <w:spacing w:val="3"/>
          <w:szCs w:val="26"/>
        </w:rPr>
        <w:t>p</w:t>
      </w:r>
      <w:r w:rsidR="0081750F" w:rsidRPr="00661460">
        <w:rPr>
          <w:spacing w:val="-2"/>
          <w:szCs w:val="26"/>
        </w:rPr>
        <w:t>h</w:t>
      </w:r>
      <w:r w:rsidR="0081750F" w:rsidRPr="00661460">
        <w:rPr>
          <w:spacing w:val="1"/>
          <w:szCs w:val="26"/>
        </w:rPr>
        <w:t>â</w:t>
      </w:r>
      <w:r w:rsidR="0081750F" w:rsidRPr="00661460">
        <w:rPr>
          <w:szCs w:val="26"/>
        </w:rPr>
        <w:t>n</w:t>
      </w:r>
      <w:r w:rsidR="0081750F" w:rsidRPr="00661460">
        <w:rPr>
          <w:spacing w:val="17"/>
          <w:szCs w:val="26"/>
        </w:rPr>
        <w:t xml:space="preserve"> </w:t>
      </w:r>
      <w:r w:rsidR="0081750F" w:rsidRPr="00661460">
        <w:rPr>
          <w:spacing w:val="3"/>
          <w:szCs w:val="26"/>
        </w:rPr>
        <w:t>b</w:t>
      </w:r>
      <w:r w:rsidR="0081750F" w:rsidRPr="00661460">
        <w:rPr>
          <w:szCs w:val="26"/>
        </w:rPr>
        <w:t>ổ</w:t>
      </w:r>
      <w:r w:rsidR="0081750F" w:rsidRPr="00661460">
        <w:rPr>
          <w:spacing w:val="15"/>
          <w:szCs w:val="26"/>
        </w:rPr>
        <w:t xml:space="preserve"> </w:t>
      </w:r>
      <w:r w:rsidR="0081750F" w:rsidRPr="00661460">
        <w:rPr>
          <w:szCs w:val="26"/>
        </w:rPr>
        <w:t>k</w:t>
      </w:r>
      <w:r w:rsidR="0081750F" w:rsidRPr="00661460">
        <w:rPr>
          <w:spacing w:val="1"/>
          <w:szCs w:val="26"/>
        </w:rPr>
        <w:t>i</w:t>
      </w:r>
      <w:r w:rsidR="0081750F" w:rsidRPr="00661460">
        <w:rPr>
          <w:spacing w:val="-2"/>
          <w:szCs w:val="26"/>
        </w:rPr>
        <w:t>n</w:t>
      </w:r>
      <w:r w:rsidR="0081750F" w:rsidRPr="00661460">
        <w:rPr>
          <w:szCs w:val="26"/>
        </w:rPr>
        <w:t>h</w:t>
      </w:r>
      <w:r w:rsidR="0081750F" w:rsidRPr="00661460">
        <w:rPr>
          <w:spacing w:val="19"/>
          <w:szCs w:val="26"/>
        </w:rPr>
        <w:t xml:space="preserve"> </w:t>
      </w:r>
      <w:r w:rsidR="0081750F" w:rsidRPr="00661460">
        <w:rPr>
          <w:szCs w:val="26"/>
        </w:rPr>
        <w:t>phí</w:t>
      </w:r>
      <w:r w:rsidR="0081750F" w:rsidRPr="00661460">
        <w:rPr>
          <w:spacing w:val="16"/>
          <w:szCs w:val="26"/>
        </w:rPr>
        <w:t xml:space="preserve"> </w:t>
      </w:r>
      <w:r w:rsidR="0081750F" w:rsidRPr="00661460">
        <w:rPr>
          <w:szCs w:val="26"/>
          <w:lang w:val="vi-VN"/>
        </w:rPr>
        <w:t xml:space="preserve">hợp lý để triển khai thực hiện công tác tự đánh giá và </w:t>
      </w:r>
      <w:r w:rsidR="0081750F" w:rsidRPr="00661460">
        <w:rPr>
          <w:szCs w:val="26"/>
          <w:shd w:val="clear" w:color="auto" w:fill="FFFFFF"/>
        </w:rPr>
        <w:t>đánh giá ngoài</w:t>
      </w:r>
      <w:r w:rsidR="0081750F" w:rsidRPr="00661460">
        <w:rPr>
          <w:szCs w:val="26"/>
          <w:shd w:val="clear" w:color="auto" w:fill="FFFFFF"/>
          <w:lang w:val="vi-VN"/>
        </w:rPr>
        <w:t xml:space="preserve"> </w:t>
      </w:r>
      <w:r w:rsidR="00AB3CA7" w:rsidRPr="00661460">
        <w:rPr>
          <w:szCs w:val="26"/>
        </w:rPr>
        <w:t>cơ sở giáo dục</w:t>
      </w:r>
      <w:r w:rsidR="0081750F" w:rsidRPr="00661460">
        <w:rPr>
          <w:szCs w:val="26"/>
          <w:lang w:val="vi-VN"/>
        </w:rPr>
        <w:t xml:space="preserve"> và </w:t>
      </w:r>
      <w:r w:rsidR="00AB3CA7" w:rsidRPr="00661460">
        <w:rPr>
          <w:szCs w:val="26"/>
        </w:rPr>
        <w:t>chương trình đào tạo</w:t>
      </w:r>
      <w:r w:rsidR="0081750F" w:rsidRPr="00661460">
        <w:rPr>
          <w:szCs w:val="26"/>
        </w:rPr>
        <w:t xml:space="preserve"> dựa v</w:t>
      </w:r>
      <w:r w:rsidR="0081750F" w:rsidRPr="00661460">
        <w:rPr>
          <w:spacing w:val="1"/>
          <w:szCs w:val="26"/>
        </w:rPr>
        <w:t>à</w:t>
      </w:r>
      <w:r w:rsidR="0081750F" w:rsidRPr="00661460">
        <w:rPr>
          <w:szCs w:val="26"/>
        </w:rPr>
        <w:t>o</w:t>
      </w:r>
      <w:r w:rsidR="0081750F" w:rsidRPr="00661460">
        <w:rPr>
          <w:spacing w:val="7"/>
          <w:szCs w:val="26"/>
        </w:rPr>
        <w:t xml:space="preserve"> </w:t>
      </w:r>
      <w:r w:rsidR="0081750F" w:rsidRPr="00661460">
        <w:rPr>
          <w:spacing w:val="3"/>
          <w:w w:val="101"/>
          <w:szCs w:val="26"/>
        </w:rPr>
        <w:t>k</w:t>
      </w:r>
      <w:r w:rsidR="0081750F" w:rsidRPr="00661460">
        <w:rPr>
          <w:w w:val="102"/>
          <w:szCs w:val="26"/>
        </w:rPr>
        <w:t xml:space="preserve">ế </w:t>
      </w:r>
      <w:r w:rsidR="0081750F" w:rsidRPr="00661460">
        <w:rPr>
          <w:spacing w:val="3"/>
          <w:szCs w:val="26"/>
        </w:rPr>
        <w:t>h</w:t>
      </w:r>
      <w:r w:rsidR="0081750F" w:rsidRPr="00661460">
        <w:rPr>
          <w:spacing w:val="-2"/>
          <w:szCs w:val="26"/>
        </w:rPr>
        <w:t>o</w:t>
      </w:r>
      <w:r w:rsidR="0081750F" w:rsidRPr="00661460">
        <w:rPr>
          <w:szCs w:val="26"/>
        </w:rPr>
        <w:t>ạ</w:t>
      </w:r>
      <w:r w:rsidR="0081750F" w:rsidRPr="00661460">
        <w:rPr>
          <w:spacing w:val="1"/>
          <w:szCs w:val="26"/>
        </w:rPr>
        <w:t>c</w:t>
      </w:r>
      <w:r w:rsidR="0081750F" w:rsidRPr="00661460">
        <w:rPr>
          <w:szCs w:val="26"/>
        </w:rPr>
        <w:t xml:space="preserve">h </w:t>
      </w:r>
      <w:r w:rsidR="0081750F" w:rsidRPr="00661460">
        <w:rPr>
          <w:spacing w:val="2"/>
          <w:szCs w:val="26"/>
        </w:rPr>
        <w:t>đ</w:t>
      </w:r>
      <w:r w:rsidR="0081750F" w:rsidRPr="00661460">
        <w:rPr>
          <w:szCs w:val="26"/>
        </w:rPr>
        <w:t>ảm</w:t>
      </w:r>
      <w:r w:rsidR="0081750F" w:rsidRPr="00661460">
        <w:rPr>
          <w:spacing w:val="34"/>
          <w:szCs w:val="26"/>
        </w:rPr>
        <w:t xml:space="preserve"> </w:t>
      </w:r>
      <w:r w:rsidR="0081750F" w:rsidRPr="00661460">
        <w:rPr>
          <w:szCs w:val="26"/>
        </w:rPr>
        <w:t>bảo</w:t>
      </w:r>
      <w:r w:rsidR="0081750F" w:rsidRPr="00661460">
        <w:rPr>
          <w:spacing w:val="39"/>
          <w:szCs w:val="26"/>
        </w:rPr>
        <w:t xml:space="preserve"> </w:t>
      </w:r>
      <w:r w:rsidR="0081750F" w:rsidRPr="00661460">
        <w:rPr>
          <w:spacing w:val="1"/>
          <w:szCs w:val="26"/>
        </w:rPr>
        <w:t>c</w:t>
      </w:r>
      <w:r w:rsidR="0081750F" w:rsidRPr="00661460">
        <w:rPr>
          <w:szCs w:val="26"/>
        </w:rPr>
        <w:t>h</w:t>
      </w:r>
      <w:r w:rsidR="0081750F" w:rsidRPr="00661460">
        <w:rPr>
          <w:spacing w:val="-2"/>
          <w:szCs w:val="26"/>
        </w:rPr>
        <w:t>ấ</w:t>
      </w:r>
      <w:r w:rsidR="0081750F" w:rsidRPr="00661460">
        <w:rPr>
          <w:szCs w:val="26"/>
        </w:rPr>
        <w:t>t</w:t>
      </w:r>
      <w:r w:rsidR="0081750F" w:rsidRPr="00661460">
        <w:rPr>
          <w:spacing w:val="37"/>
          <w:szCs w:val="26"/>
        </w:rPr>
        <w:t xml:space="preserve"> </w:t>
      </w:r>
      <w:r w:rsidR="0081750F" w:rsidRPr="00661460">
        <w:rPr>
          <w:spacing w:val="1"/>
          <w:szCs w:val="26"/>
        </w:rPr>
        <w:t>l</w:t>
      </w:r>
      <w:r w:rsidR="0081750F" w:rsidRPr="00661460">
        <w:rPr>
          <w:szCs w:val="26"/>
        </w:rPr>
        <w:t>ư</w:t>
      </w:r>
      <w:r w:rsidR="0081750F" w:rsidRPr="00661460">
        <w:rPr>
          <w:spacing w:val="-2"/>
          <w:szCs w:val="26"/>
        </w:rPr>
        <w:t>ợ</w:t>
      </w:r>
      <w:r w:rsidR="0081750F" w:rsidRPr="00661460">
        <w:rPr>
          <w:spacing w:val="3"/>
          <w:szCs w:val="26"/>
        </w:rPr>
        <w:t>n</w:t>
      </w:r>
      <w:r w:rsidR="0081750F" w:rsidRPr="00661460">
        <w:rPr>
          <w:szCs w:val="26"/>
        </w:rPr>
        <w:t>g</w:t>
      </w:r>
      <w:r w:rsidR="0081750F" w:rsidRPr="00661460">
        <w:rPr>
          <w:spacing w:val="38"/>
          <w:szCs w:val="26"/>
        </w:rPr>
        <w:t xml:space="preserve"> </w:t>
      </w:r>
      <w:r w:rsidR="0081750F" w:rsidRPr="00661460">
        <w:rPr>
          <w:szCs w:val="26"/>
        </w:rPr>
        <w:t>đ</w:t>
      </w:r>
      <w:r w:rsidR="0081750F" w:rsidRPr="00661460">
        <w:rPr>
          <w:spacing w:val="-2"/>
          <w:szCs w:val="26"/>
        </w:rPr>
        <w:t>ư</w:t>
      </w:r>
      <w:r w:rsidR="0081750F" w:rsidRPr="00661460">
        <w:rPr>
          <w:spacing w:val="3"/>
          <w:szCs w:val="26"/>
        </w:rPr>
        <w:t>ợ</w:t>
      </w:r>
      <w:r w:rsidR="0081750F" w:rsidRPr="00661460">
        <w:rPr>
          <w:szCs w:val="26"/>
        </w:rPr>
        <w:t>c</w:t>
      </w:r>
      <w:r w:rsidR="0081750F" w:rsidRPr="00661460">
        <w:rPr>
          <w:spacing w:val="39"/>
          <w:szCs w:val="26"/>
        </w:rPr>
        <w:t xml:space="preserve"> </w:t>
      </w:r>
      <w:r w:rsidR="0081750F" w:rsidRPr="00661460">
        <w:rPr>
          <w:spacing w:val="3"/>
          <w:szCs w:val="26"/>
        </w:rPr>
        <w:t>x</w:t>
      </w:r>
      <w:r w:rsidR="0081750F" w:rsidRPr="00661460">
        <w:rPr>
          <w:spacing w:val="1"/>
          <w:szCs w:val="26"/>
        </w:rPr>
        <w:t>â</w:t>
      </w:r>
      <w:r w:rsidR="0081750F" w:rsidRPr="00661460">
        <w:rPr>
          <w:szCs w:val="26"/>
        </w:rPr>
        <w:t>y</w:t>
      </w:r>
      <w:r w:rsidR="0081750F" w:rsidRPr="00661460">
        <w:rPr>
          <w:spacing w:val="28"/>
          <w:szCs w:val="26"/>
        </w:rPr>
        <w:t xml:space="preserve"> </w:t>
      </w:r>
      <w:r w:rsidR="0081750F" w:rsidRPr="00661460">
        <w:rPr>
          <w:spacing w:val="3"/>
          <w:szCs w:val="26"/>
        </w:rPr>
        <w:t>d</w:t>
      </w:r>
      <w:r w:rsidR="0081750F" w:rsidRPr="00661460">
        <w:rPr>
          <w:szCs w:val="26"/>
        </w:rPr>
        <w:t>ự</w:t>
      </w:r>
      <w:r w:rsidR="0081750F" w:rsidRPr="00661460">
        <w:rPr>
          <w:spacing w:val="3"/>
          <w:szCs w:val="26"/>
        </w:rPr>
        <w:t>n</w:t>
      </w:r>
      <w:r w:rsidR="0081750F" w:rsidRPr="00661460">
        <w:rPr>
          <w:szCs w:val="26"/>
        </w:rPr>
        <w:t>g</w:t>
      </w:r>
      <w:r w:rsidR="0081750F" w:rsidRPr="00661460">
        <w:rPr>
          <w:spacing w:val="36"/>
          <w:szCs w:val="26"/>
        </w:rPr>
        <w:t xml:space="preserve"> </w:t>
      </w:r>
      <w:r w:rsidR="0081750F" w:rsidRPr="00661460">
        <w:rPr>
          <w:spacing w:val="3"/>
          <w:szCs w:val="26"/>
        </w:rPr>
        <w:t>v</w:t>
      </w:r>
      <w:r w:rsidR="0081750F" w:rsidRPr="00661460">
        <w:rPr>
          <w:szCs w:val="26"/>
        </w:rPr>
        <w:t>à</w:t>
      </w:r>
      <w:r w:rsidR="0081750F" w:rsidRPr="00661460">
        <w:rPr>
          <w:spacing w:val="34"/>
          <w:szCs w:val="26"/>
        </w:rPr>
        <w:t xml:space="preserve"> </w:t>
      </w:r>
      <w:r w:rsidR="0081750F" w:rsidRPr="00661460">
        <w:rPr>
          <w:spacing w:val="1"/>
          <w:szCs w:val="26"/>
        </w:rPr>
        <w:t>c</w:t>
      </w:r>
      <w:r w:rsidR="0081750F" w:rsidRPr="00661460">
        <w:rPr>
          <w:spacing w:val="3"/>
          <w:szCs w:val="26"/>
        </w:rPr>
        <w:t>a</w:t>
      </w:r>
      <w:r w:rsidR="0081750F" w:rsidRPr="00661460">
        <w:rPr>
          <w:szCs w:val="26"/>
        </w:rPr>
        <w:t>m</w:t>
      </w:r>
      <w:r w:rsidR="0081750F" w:rsidRPr="00661460">
        <w:rPr>
          <w:spacing w:val="32"/>
          <w:szCs w:val="26"/>
        </w:rPr>
        <w:t xml:space="preserve"> </w:t>
      </w:r>
      <w:r w:rsidR="0081750F" w:rsidRPr="00661460">
        <w:rPr>
          <w:szCs w:val="26"/>
        </w:rPr>
        <w:t>kết</w:t>
      </w:r>
      <w:r w:rsidR="0081750F" w:rsidRPr="00661460">
        <w:rPr>
          <w:spacing w:val="39"/>
          <w:szCs w:val="26"/>
        </w:rPr>
        <w:t xml:space="preserve"> </w:t>
      </w:r>
      <w:r w:rsidR="0081750F" w:rsidRPr="00661460">
        <w:rPr>
          <w:spacing w:val="-1"/>
          <w:szCs w:val="26"/>
        </w:rPr>
        <w:t>t</w:t>
      </w:r>
      <w:r w:rsidR="0081750F" w:rsidRPr="00661460">
        <w:rPr>
          <w:szCs w:val="26"/>
        </w:rPr>
        <w:t>h</w:t>
      </w:r>
      <w:r w:rsidR="0081750F" w:rsidRPr="00661460">
        <w:rPr>
          <w:spacing w:val="-2"/>
          <w:szCs w:val="26"/>
        </w:rPr>
        <w:t>e</w:t>
      </w:r>
      <w:r w:rsidR="0081750F" w:rsidRPr="00661460">
        <w:rPr>
          <w:szCs w:val="26"/>
        </w:rPr>
        <w:t>o</w:t>
      </w:r>
      <w:r w:rsidR="0081750F" w:rsidRPr="00661460">
        <w:rPr>
          <w:spacing w:val="38"/>
          <w:szCs w:val="26"/>
        </w:rPr>
        <w:t xml:space="preserve"> </w:t>
      </w:r>
      <w:r w:rsidR="0081750F" w:rsidRPr="00661460">
        <w:rPr>
          <w:spacing w:val="-1"/>
          <w:szCs w:val="26"/>
        </w:rPr>
        <w:t>t</w:t>
      </w:r>
      <w:r w:rsidR="0081750F" w:rsidRPr="00661460">
        <w:rPr>
          <w:szCs w:val="26"/>
        </w:rPr>
        <w:t>ừng</w:t>
      </w:r>
      <w:r w:rsidR="0081750F" w:rsidRPr="00661460">
        <w:rPr>
          <w:spacing w:val="40"/>
          <w:szCs w:val="26"/>
        </w:rPr>
        <w:t xml:space="preserve"> </w:t>
      </w:r>
      <w:r w:rsidR="0081750F" w:rsidRPr="00661460">
        <w:rPr>
          <w:w w:val="101"/>
          <w:szCs w:val="26"/>
        </w:rPr>
        <w:t>n</w:t>
      </w:r>
      <w:r w:rsidR="0081750F" w:rsidRPr="00661460">
        <w:rPr>
          <w:spacing w:val="2"/>
          <w:w w:val="102"/>
          <w:szCs w:val="26"/>
        </w:rPr>
        <w:t>ă</w:t>
      </w:r>
      <w:r w:rsidR="0081750F" w:rsidRPr="00661460">
        <w:rPr>
          <w:w w:val="101"/>
          <w:szCs w:val="26"/>
        </w:rPr>
        <w:t xml:space="preserve">m </w:t>
      </w:r>
      <w:r w:rsidR="0081750F" w:rsidRPr="00661460">
        <w:rPr>
          <w:spacing w:val="3"/>
          <w:w w:val="101"/>
          <w:szCs w:val="26"/>
        </w:rPr>
        <w:t>h</w:t>
      </w:r>
      <w:r w:rsidR="0081750F" w:rsidRPr="00661460">
        <w:rPr>
          <w:spacing w:val="-2"/>
          <w:w w:val="101"/>
          <w:szCs w:val="26"/>
        </w:rPr>
        <w:t>ọ</w:t>
      </w:r>
      <w:r w:rsidR="0081750F" w:rsidRPr="00661460">
        <w:rPr>
          <w:spacing w:val="1"/>
          <w:w w:val="101"/>
          <w:szCs w:val="26"/>
        </w:rPr>
        <w:t>c</w:t>
      </w:r>
      <w:r w:rsidR="0081750F" w:rsidRPr="00661460">
        <w:rPr>
          <w:w w:val="101"/>
          <w:szCs w:val="26"/>
        </w:rPr>
        <w:t>. Các đơn vị chủ động tìm kiếm các nguồn kinh phí từ đề tài, dự</w:t>
      </w:r>
      <w:r w:rsidR="00AB3CA7" w:rsidRPr="00661460">
        <w:rPr>
          <w:w w:val="101"/>
          <w:szCs w:val="26"/>
        </w:rPr>
        <w:t xml:space="preserve"> án</w:t>
      </w:r>
      <w:r w:rsidR="0081750F" w:rsidRPr="00661460">
        <w:rPr>
          <w:w w:val="101"/>
          <w:szCs w:val="26"/>
        </w:rPr>
        <w:t xml:space="preserve">… để nâng cao các hoạt động </w:t>
      </w:r>
      <w:r w:rsidR="00AB3CA7" w:rsidRPr="00661460">
        <w:rPr>
          <w:szCs w:val="26"/>
        </w:rPr>
        <w:t>bảo đảm chất lượng giáo dục</w:t>
      </w:r>
      <w:r w:rsidR="0081750F" w:rsidRPr="00661460">
        <w:rPr>
          <w:szCs w:val="26"/>
          <w:lang w:val="vi-VN"/>
        </w:rPr>
        <w:t xml:space="preserve"> </w:t>
      </w:r>
      <w:r w:rsidR="0081750F" w:rsidRPr="00661460">
        <w:rPr>
          <w:szCs w:val="26"/>
        </w:rPr>
        <w:t>b</w:t>
      </w:r>
      <w:r w:rsidR="0081750F" w:rsidRPr="00661460">
        <w:rPr>
          <w:szCs w:val="26"/>
          <w:lang w:val="vi-VN"/>
        </w:rPr>
        <w:t>ên trong của</w:t>
      </w:r>
      <w:r w:rsidR="0081750F" w:rsidRPr="00661460">
        <w:rPr>
          <w:szCs w:val="26"/>
        </w:rPr>
        <w:t xml:space="preserve"> </w:t>
      </w:r>
      <w:r w:rsidR="00AB3CA7" w:rsidRPr="00661460">
        <w:rPr>
          <w:szCs w:val="26"/>
        </w:rPr>
        <w:t>T</w:t>
      </w:r>
      <w:r w:rsidR="0081750F" w:rsidRPr="00661460">
        <w:rPr>
          <w:szCs w:val="26"/>
        </w:rPr>
        <w:t>rường</w:t>
      </w:r>
      <w:r w:rsidR="0081750F" w:rsidRPr="00661460">
        <w:rPr>
          <w:szCs w:val="26"/>
          <w:lang w:val="vi-VN"/>
        </w:rPr>
        <w:t>.</w:t>
      </w:r>
    </w:p>
    <w:p w:rsidR="007D3BF1" w:rsidRPr="00661460" w:rsidRDefault="007D3BF1" w:rsidP="002B7C0B">
      <w:pPr>
        <w:pStyle w:val="3"/>
      </w:pPr>
      <w:bookmarkStart w:id="55" w:name="_Toc88838326"/>
      <w:r w:rsidRPr="00661460">
        <w:rPr>
          <w:iCs/>
        </w:rPr>
        <w:t xml:space="preserve">4.3.3. </w:t>
      </w:r>
      <w:r w:rsidRPr="00661460">
        <w:t>Kế hoạch thực hiện chiến lược</w:t>
      </w:r>
      <w:bookmarkEnd w:id="55"/>
    </w:p>
    <w:p w:rsidR="007D23F5" w:rsidRPr="00661460" w:rsidRDefault="007D23F5" w:rsidP="00661460">
      <w:pPr>
        <w:spacing w:after="120" w:line="312" w:lineRule="auto"/>
        <w:ind w:firstLine="567"/>
        <w:rPr>
          <w:rFonts w:eastAsia="Calibri" w:cs="Times New Roman"/>
          <w:b/>
          <w:i/>
          <w:szCs w:val="26"/>
        </w:rPr>
      </w:pPr>
      <w:r w:rsidRPr="00661460">
        <w:rPr>
          <w:rFonts w:eastAsia="Calibri" w:cs="Times New Roman"/>
          <w:i/>
          <w:szCs w:val="26"/>
        </w:rPr>
        <w:t>(Chi tiết xem phụ lục 12).</w:t>
      </w:r>
    </w:p>
    <w:p w:rsidR="007D3BF1" w:rsidRPr="00661460" w:rsidRDefault="007D3BF1" w:rsidP="002B7C0B">
      <w:pPr>
        <w:pStyle w:val="2"/>
      </w:pPr>
      <w:bookmarkStart w:id="56" w:name="_Toc88838327"/>
      <w:r w:rsidRPr="00661460">
        <w:t>4.4. Chiến lược 4: Khoa học công nghệ và hợp tác quốc tế</w:t>
      </w:r>
      <w:bookmarkEnd w:id="56"/>
    </w:p>
    <w:p w:rsidR="00022978" w:rsidRPr="00661460" w:rsidRDefault="00022978" w:rsidP="002B7C0B">
      <w:pPr>
        <w:pStyle w:val="3"/>
      </w:pPr>
      <w:bookmarkStart w:id="57" w:name="_Toc88838328"/>
      <w:r w:rsidRPr="00661460">
        <w:t>4.4.1. Tầm nhìn và mục tiêu</w:t>
      </w:r>
      <w:bookmarkEnd w:id="57"/>
    </w:p>
    <w:p w:rsidR="00022978" w:rsidRPr="00661460" w:rsidRDefault="00022978" w:rsidP="002B7C0B">
      <w:pPr>
        <w:pStyle w:val="4"/>
      </w:pPr>
      <w:r w:rsidRPr="00661460">
        <w:t>4.4.1.1. Mục tiêu giai đoạn 2021</w:t>
      </w:r>
      <w:r w:rsidR="00AB3CA7" w:rsidRPr="00661460">
        <w:t xml:space="preserve"> </w:t>
      </w:r>
      <w:r w:rsidRPr="00661460">
        <w:t>-</w:t>
      </w:r>
      <w:r w:rsidR="00AB3CA7" w:rsidRPr="00661460">
        <w:t xml:space="preserve"> </w:t>
      </w:r>
      <w:r w:rsidRPr="00661460">
        <w:t>2025</w:t>
      </w:r>
    </w:p>
    <w:p w:rsidR="00022978" w:rsidRPr="00661460" w:rsidRDefault="00022978" w:rsidP="00661460">
      <w:pPr>
        <w:spacing w:after="120" w:line="312" w:lineRule="auto"/>
        <w:ind w:firstLine="567"/>
        <w:jc w:val="both"/>
        <w:rPr>
          <w:rFonts w:cs="Times New Roman"/>
          <w:szCs w:val="26"/>
          <w:lang w:val="vi-VN"/>
        </w:rPr>
      </w:pPr>
      <w:r w:rsidRPr="00661460">
        <w:rPr>
          <w:rFonts w:cs="Times New Roman"/>
          <w:szCs w:val="26"/>
        </w:rPr>
        <w:t xml:space="preserve">- </w:t>
      </w:r>
      <w:r w:rsidRPr="00661460">
        <w:rPr>
          <w:rFonts w:cs="Times New Roman"/>
          <w:szCs w:val="26"/>
          <w:lang w:val="vi-VN"/>
        </w:rPr>
        <w:t xml:space="preserve">Đảm bảo trung bình mỗi năm có tối thiểu 01 nhiệm vụ </w:t>
      </w:r>
      <w:r w:rsidR="00AB3CA7" w:rsidRPr="00661460">
        <w:rPr>
          <w:rFonts w:cs="Times New Roman"/>
          <w:szCs w:val="26"/>
        </w:rPr>
        <w:t>khoa học công nghệ</w:t>
      </w:r>
      <w:r w:rsidRPr="00661460">
        <w:rPr>
          <w:rFonts w:cs="Times New Roman"/>
          <w:szCs w:val="26"/>
          <w:lang w:val="vi-VN"/>
        </w:rPr>
        <w:t xml:space="preserve"> cấp </w:t>
      </w:r>
      <w:r w:rsidR="00AB3CA7" w:rsidRPr="00661460">
        <w:rPr>
          <w:rFonts w:cs="Times New Roman"/>
          <w:szCs w:val="26"/>
        </w:rPr>
        <w:t>q</w:t>
      </w:r>
      <w:r w:rsidRPr="00661460">
        <w:rPr>
          <w:rFonts w:cs="Times New Roman"/>
          <w:szCs w:val="26"/>
          <w:lang w:val="vi-VN"/>
        </w:rPr>
        <w:t>uốc gia, 04 cấp Bộ, 06 nhiệm vụ địa phương</w:t>
      </w:r>
      <w:r w:rsidR="00AB3CA7" w:rsidRPr="00661460">
        <w:rPr>
          <w:rFonts w:cs="Times New Roman"/>
          <w:szCs w:val="26"/>
        </w:rPr>
        <w:t>,</w:t>
      </w:r>
      <w:r w:rsidRPr="00661460">
        <w:rPr>
          <w:rFonts w:cs="Times New Roman"/>
          <w:szCs w:val="26"/>
          <w:lang w:val="vi-VN"/>
        </w:rPr>
        <w:t xml:space="preserve"> 15 đề tài cấp </w:t>
      </w:r>
      <w:r w:rsidR="00AB3CA7" w:rsidRPr="00661460">
        <w:rPr>
          <w:rFonts w:cs="Times New Roman"/>
          <w:szCs w:val="26"/>
        </w:rPr>
        <w:t>Đại học Huế</w:t>
      </w:r>
      <w:r w:rsidRPr="00661460">
        <w:rPr>
          <w:rFonts w:cs="Times New Roman"/>
          <w:szCs w:val="26"/>
          <w:lang w:val="vi-VN"/>
        </w:rPr>
        <w:t>, 50 đề tài cấp cơ sở Trường;</w:t>
      </w:r>
      <w:r w:rsidR="00661460" w:rsidRPr="00661460">
        <w:rPr>
          <w:rFonts w:cs="Times New Roman"/>
          <w:szCs w:val="26"/>
          <w:lang w:val="vi-VN"/>
        </w:rPr>
        <w:t xml:space="preserve"> </w:t>
      </w:r>
      <w:r w:rsidRPr="00661460">
        <w:rPr>
          <w:rFonts w:cs="Times New Roman"/>
          <w:szCs w:val="26"/>
          <w:lang w:val="vi-VN"/>
        </w:rPr>
        <w:t xml:space="preserve">5 đề tài nghiên cứu, dự án </w:t>
      </w:r>
      <w:r w:rsidR="00AB3CA7" w:rsidRPr="00661460">
        <w:rPr>
          <w:rFonts w:cs="Times New Roman"/>
          <w:szCs w:val="26"/>
        </w:rPr>
        <w:t>hợp tác quốc tế</w:t>
      </w:r>
      <w:r w:rsidRPr="00661460">
        <w:rPr>
          <w:rFonts w:cs="Times New Roman"/>
          <w:szCs w:val="26"/>
          <w:lang w:val="vi-VN"/>
        </w:rPr>
        <w:t>.</w:t>
      </w:r>
    </w:p>
    <w:p w:rsidR="00022978" w:rsidRPr="00661460" w:rsidRDefault="00022978" w:rsidP="00661460">
      <w:pPr>
        <w:spacing w:after="120" w:line="312" w:lineRule="auto"/>
        <w:ind w:firstLine="567"/>
        <w:jc w:val="both"/>
        <w:rPr>
          <w:rFonts w:cs="Times New Roman"/>
          <w:szCs w:val="26"/>
          <w:lang w:val="vi-VN"/>
        </w:rPr>
      </w:pPr>
      <w:r w:rsidRPr="00661460">
        <w:rPr>
          <w:rFonts w:cs="Times New Roman"/>
          <w:szCs w:val="26"/>
          <w:lang w:val="vi-VN"/>
        </w:rPr>
        <w:t xml:space="preserve">- Mỗi năm có ít nhất 01 nhóm nghiên cứu mạnh được </w:t>
      </w:r>
      <w:r w:rsidR="00AB3CA7" w:rsidRPr="00661460">
        <w:rPr>
          <w:rFonts w:cs="Times New Roman"/>
          <w:szCs w:val="26"/>
        </w:rPr>
        <w:t>Đại học Huế</w:t>
      </w:r>
      <w:r w:rsidRPr="00661460">
        <w:rPr>
          <w:rFonts w:cs="Times New Roman"/>
          <w:szCs w:val="26"/>
          <w:lang w:val="vi-VN"/>
        </w:rPr>
        <w:t xml:space="preserve"> công nhận, tăng số lượng nhóm </w:t>
      </w:r>
      <w:r w:rsidR="00AB3CA7" w:rsidRPr="00661460">
        <w:rPr>
          <w:rFonts w:cs="Times New Roman"/>
          <w:szCs w:val="26"/>
        </w:rPr>
        <w:t>nghiên cứu mạnh</w:t>
      </w:r>
      <w:r w:rsidRPr="00661460">
        <w:rPr>
          <w:rFonts w:cs="Times New Roman"/>
          <w:szCs w:val="26"/>
          <w:lang w:val="vi-VN"/>
        </w:rPr>
        <w:t xml:space="preserve"> từ 06 lên 11 nhóm vào năm 2025 và thành lập được 10 nhóm nghiên cứu mạnh cấp trường. Tăng tỷ trọng nguồn thu</w:t>
      </w:r>
      <w:r w:rsidRPr="00661460">
        <w:rPr>
          <w:vertAlign w:val="superscript"/>
          <w:lang w:val="vi-VN"/>
        </w:rPr>
        <w:footnoteReference w:id="3"/>
      </w:r>
      <w:r w:rsidRPr="00661460">
        <w:rPr>
          <w:rFonts w:cs="Times New Roman"/>
          <w:szCs w:val="26"/>
          <w:vertAlign w:val="superscript"/>
          <w:lang w:val="vi-VN"/>
        </w:rPr>
        <w:t xml:space="preserve"> </w:t>
      </w:r>
      <w:r w:rsidRPr="00661460">
        <w:rPr>
          <w:rFonts w:cs="Times New Roman"/>
          <w:szCs w:val="26"/>
          <w:lang w:val="vi-VN"/>
        </w:rPr>
        <w:t>từ các hoạt động nghiên cứu khoa học, chuyển giao công nghệ, thương mại hóa sản phẩm và hợp tác quốc tế trong cơ cấu các nguồn thu của Trườ</w:t>
      </w:r>
      <w:r w:rsidR="00AB3CA7" w:rsidRPr="00661460">
        <w:rPr>
          <w:rFonts w:cs="Times New Roman"/>
          <w:szCs w:val="26"/>
          <w:lang w:val="vi-VN"/>
        </w:rPr>
        <w:t>ng lên 25</w:t>
      </w:r>
      <w:r w:rsidRPr="00661460">
        <w:rPr>
          <w:rFonts w:cs="Times New Roman"/>
          <w:szCs w:val="26"/>
          <w:lang w:val="vi-VN"/>
        </w:rPr>
        <w:t xml:space="preserve">% vào năm 2025. Ươm tạo được ít nhất 01 doanh nghiệp </w:t>
      </w:r>
      <w:r w:rsidR="00AB3CA7" w:rsidRPr="00661460">
        <w:rPr>
          <w:rFonts w:cs="Times New Roman"/>
          <w:szCs w:val="26"/>
        </w:rPr>
        <w:t>khoa học và công nghệ</w:t>
      </w:r>
      <w:r w:rsidRPr="00661460">
        <w:rPr>
          <w:rFonts w:cs="Times New Roman"/>
          <w:szCs w:val="26"/>
          <w:lang w:val="vi-VN"/>
        </w:rPr>
        <w:t xml:space="preserve"> của sinh viên và cán bộ. </w:t>
      </w:r>
    </w:p>
    <w:p w:rsidR="00022978" w:rsidRPr="00661460" w:rsidRDefault="00022978" w:rsidP="00661460">
      <w:pPr>
        <w:spacing w:after="120" w:line="312" w:lineRule="auto"/>
        <w:ind w:firstLine="567"/>
        <w:jc w:val="both"/>
        <w:rPr>
          <w:rFonts w:cs="Times New Roman"/>
          <w:szCs w:val="26"/>
        </w:rPr>
      </w:pPr>
      <w:r w:rsidRPr="00661460">
        <w:rPr>
          <w:rFonts w:cs="Times New Roman"/>
          <w:szCs w:val="26"/>
          <w:lang w:val="vi-VN"/>
        </w:rPr>
        <w:lastRenderedPageBreak/>
        <w:t>- Tăng số xuất bản trên hệ thống tạp chí khoa học quốc tế</w:t>
      </w:r>
      <w:r w:rsidR="00AB3CA7" w:rsidRPr="00661460">
        <w:rPr>
          <w:rFonts w:cs="Times New Roman"/>
          <w:szCs w:val="26"/>
          <w:lang w:val="vi-VN"/>
        </w:rPr>
        <w:t xml:space="preserve"> có uy tín (Web of </w:t>
      </w:r>
      <w:r w:rsidRPr="00661460">
        <w:rPr>
          <w:rFonts w:cs="Times New Roman"/>
          <w:szCs w:val="26"/>
          <w:lang w:val="vi-VN"/>
        </w:rPr>
        <w:t xml:space="preserve">Science và Scopus) bình quân 20% năm và đạt 140 bài vào năm 2025. Tạp chí </w:t>
      </w:r>
      <w:r w:rsidR="00AB3CA7" w:rsidRPr="00661460">
        <w:rPr>
          <w:rFonts w:cs="Times New Roman"/>
          <w:szCs w:val="26"/>
        </w:rPr>
        <w:t>Khoa học và Công nghệ</w:t>
      </w:r>
      <w:r w:rsidRPr="00661460">
        <w:rPr>
          <w:rFonts w:cs="Times New Roman"/>
          <w:szCs w:val="26"/>
          <w:lang w:val="vi-VN"/>
        </w:rPr>
        <w:t xml:space="preserve"> </w:t>
      </w:r>
      <w:r w:rsidR="00ED1B22">
        <w:rPr>
          <w:rFonts w:cs="Times New Roman"/>
          <w:szCs w:val="26"/>
        </w:rPr>
        <w:t>n</w:t>
      </w:r>
      <w:r w:rsidRPr="00661460">
        <w:rPr>
          <w:rFonts w:cs="Times New Roman"/>
          <w:szCs w:val="26"/>
          <w:lang w:val="vi-VN"/>
        </w:rPr>
        <w:t>ông nghiệp được tính điểm từ 0,</w:t>
      </w:r>
      <w:r w:rsidR="00ED1B22">
        <w:rPr>
          <w:rFonts w:cs="Times New Roman"/>
          <w:szCs w:val="26"/>
        </w:rPr>
        <w:t>5</w:t>
      </w:r>
      <w:r w:rsidRPr="00661460">
        <w:rPr>
          <w:rFonts w:cs="Times New Roman"/>
          <w:szCs w:val="26"/>
          <w:lang w:val="vi-VN"/>
        </w:rPr>
        <w:t>-</w:t>
      </w:r>
      <w:r w:rsidR="00ED1B22">
        <w:rPr>
          <w:rFonts w:cs="Times New Roman"/>
          <w:szCs w:val="26"/>
        </w:rPr>
        <w:t>1,0</w:t>
      </w:r>
      <w:r w:rsidRPr="00661460">
        <w:rPr>
          <w:rFonts w:cs="Times New Roman"/>
          <w:szCs w:val="26"/>
          <w:lang w:val="vi-VN"/>
        </w:rPr>
        <w:t xml:space="preserve"> theo quyết định của Hội đồng Giáo sư Nhà nước</w:t>
      </w:r>
      <w:r w:rsidRPr="00661460">
        <w:rPr>
          <w:rFonts w:cs="Times New Roman"/>
          <w:szCs w:val="26"/>
        </w:rPr>
        <w:t xml:space="preserve">. </w:t>
      </w:r>
    </w:p>
    <w:p w:rsidR="00022978" w:rsidRPr="00661460" w:rsidRDefault="00022978" w:rsidP="002B7C0B">
      <w:pPr>
        <w:pStyle w:val="4"/>
      </w:pPr>
      <w:r w:rsidRPr="00661460">
        <w:t>4.4.1.2. Tầm nhìn đến 2030</w:t>
      </w:r>
    </w:p>
    <w:p w:rsidR="00022978" w:rsidRPr="00661460" w:rsidRDefault="00022978" w:rsidP="00661460">
      <w:pPr>
        <w:spacing w:after="120" w:line="312" w:lineRule="auto"/>
        <w:jc w:val="both"/>
        <w:rPr>
          <w:rFonts w:cs="Times New Roman"/>
          <w:szCs w:val="26"/>
          <w:shd w:val="clear" w:color="auto" w:fill="FFFFFF"/>
        </w:rPr>
      </w:pPr>
      <w:r w:rsidRPr="00661460">
        <w:rPr>
          <w:rFonts w:eastAsia="Calibri" w:cs="Times New Roman"/>
          <w:iCs/>
          <w:szCs w:val="26"/>
        </w:rPr>
        <w:tab/>
      </w:r>
      <w:r w:rsidRPr="00661460">
        <w:rPr>
          <w:rFonts w:cs="Times New Roman"/>
          <w:szCs w:val="26"/>
          <w:shd w:val="clear" w:color="auto" w:fill="FFFFFF"/>
        </w:rPr>
        <w:t xml:space="preserve">Đến năm 2030, Trường Đại học Nông Lâm, Đại học Huế là trường đại học theo định hướng nghiên cứu và nghiên cứu khoa học, phát triển công nghệ đạt trình độ khu vực và quốc tế. </w:t>
      </w:r>
    </w:p>
    <w:p w:rsidR="00022978" w:rsidRPr="00661460" w:rsidRDefault="00022978" w:rsidP="00823B9E">
      <w:pPr>
        <w:pStyle w:val="3"/>
      </w:pPr>
      <w:bookmarkStart w:id="58" w:name="_Toc88838329"/>
      <w:r w:rsidRPr="00661460">
        <w:t>4.4.</w:t>
      </w:r>
      <w:r w:rsidR="00823B9E">
        <w:t>2</w:t>
      </w:r>
      <w:r w:rsidRPr="00661460">
        <w:t>. Nhiệm vụ và giải pháp</w:t>
      </w:r>
      <w:bookmarkEnd w:id="58"/>
    </w:p>
    <w:p w:rsidR="00022978" w:rsidRPr="00661460" w:rsidRDefault="008937CF" w:rsidP="00661460">
      <w:pPr>
        <w:spacing w:after="120" w:line="312" w:lineRule="auto"/>
        <w:ind w:firstLine="567"/>
        <w:jc w:val="both"/>
        <w:rPr>
          <w:rFonts w:eastAsia="Times New Roman" w:cs="Times New Roman"/>
          <w:szCs w:val="26"/>
        </w:rPr>
      </w:pPr>
      <w:r w:rsidRPr="00661460">
        <w:rPr>
          <w:rFonts w:eastAsia="Times New Roman" w:cs="Times New Roman"/>
          <w:szCs w:val="26"/>
        </w:rPr>
        <w:t>1)</w:t>
      </w:r>
      <w:r w:rsidR="00022978" w:rsidRPr="00661460">
        <w:rPr>
          <w:rFonts w:eastAsia="Times New Roman" w:cs="Times New Roman"/>
          <w:szCs w:val="26"/>
        </w:rPr>
        <w:t xml:space="preserve"> </w:t>
      </w:r>
      <w:r w:rsidR="00022978" w:rsidRPr="00661460">
        <w:rPr>
          <w:rFonts w:cs="Times New Roman"/>
          <w:szCs w:val="26"/>
        </w:rPr>
        <w:t xml:space="preserve">Đề xuất các </w:t>
      </w:r>
      <w:r w:rsidR="00022978" w:rsidRPr="00661460">
        <w:rPr>
          <w:rFonts w:eastAsia="Times New Roman" w:cs="Times New Roman"/>
          <w:szCs w:val="26"/>
        </w:rPr>
        <w:t xml:space="preserve">chủ trương, đường lối, chính sách khuyến khích và thúc đẩy hoạt động </w:t>
      </w:r>
      <w:r w:rsidR="00AB3CA7" w:rsidRPr="00661460">
        <w:rPr>
          <w:rFonts w:eastAsia="Times New Roman" w:cs="Times New Roman"/>
          <w:szCs w:val="26"/>
        </w:rPr>
        <w:t>khoa học công nghệ - hợp tác quốc tế</w:t>
      </w:r>
      <w:r w:rsidR="00022978" w:rsidRPr="00661460">
        <w:rPr>
          <w:rFonts w:eastAsia="Times New Roman" w:cs="Times New Roman"/>
          <w:szCs w:val="26"/>
        </w:rPr>
        <w:t xml:space="preserve"> phát triển mạnh mẽ, hướng tới trở thành trường đại học nghiên cứu. </w:t>
      </w:r>
      <w:r w:rsidR="00022978" w:rsidRPr="00661460">
        <w:rPr>
          <w:rFonts w:cs="Times New Roman"/>
          <w:szCs w:val="26"/>
        </w:rPr>
        <w:t>C</w:t>
      </w:r>
      <w:r w:rsidR="00022978" w:rsidRPr="00661460">
        <w:rPr>
          <w:rFonts w:eastAsia="Times New Roman" w:cs="Times New Roman"/>
          <w:szCs w:val="26"/>
        </w:rPr>
        <w:t>ần có những chỉ đạo thường xuyên, cụ thể trong các Nghị quyết của Đảng ủy hàng tháng, quý và năm học.</w:t>
      </w:r>
    </w:p>
    <w:p w:rsidR="00022978" w:rsidRPr="00661460" w:rsidRDefault="008937CF" w:rsidP="00661460">
      <w:pPr>
        <w:spacing w:after="120" w:line="312" w:lineRule="auto"/>
        <w:ind w:firstLine="567"/>
        <w:jc w:val="both"/>
        <w:rPr>
          <w:rFonts w:eastAsia="Times New Roman" w:cs="Times New Roman"/>
          <w:szCs w:val="26"/>
        </w:rPr>
      </w:pPr>
      <w:r w:rsidRPr="00661460">
        <w:rPr>
          <w:rFonts w:eastAsia="Times New Roman" w:cs="Times New Roman"/>
          <w:szCs w:val="26"/>
        </w:rPr>
        <w:t>2)</w:t>
      </w:r>
      <w:r w:rsidR="00022978" w:rsidRPr="00661460">
        <w:rPr>
          <w:rFonts w:eastAsia="Times New Roman" w:cs="Times New Roman"/>
          <w:szCs w:val="26"/>
        </w:rPr>
        <w:t xml:space="preserve"> Đổi mới cơ chế quản lý hoạt động </w:t>
      </w:r>
      <w:r w:rsidR="00AB3CA7" w:rsidRPr="00661460">
        <w:rPr>
          <w:rFonts w:eastAsia="Times New Roman" w:cs="Times New Roman"/>
          <w:szCs w:val="26"/>
        </w:rPr>
        <w:t xml:space="preserve">khoa học công nghệ </w:t>
      </w:r>
      <w:r w:rsidR="00022978" w:rsidRPr="00661460">
        <w:rPr>
          <w:rFonts w:eastAsia="Times New Roman" w:cs="Times New Roman"/>
          <w:szCs w:val="26"/>
        </w:rPr>
        <w:t>-</w:t>
      </w:r>
      <w:r w:rsidR="00AB3CA7" w:rsidRPr="00661460">
        <w:rPr>
          <w:rFonts w:eastAsia="Times New Roman" w:cs="Times New Roman"/>
          <w:szCs w:val="26"/>
        </w:rPr>
        <w:t xml:space="preserve"> hợp tác quốc tế</w:t>
      </w:r>
      <w:r w:rsidR="00022978" w:rsidRPr="00661460">
        <w:rPr>
          <w:rFonts w:eastAsia="Times New Roman" w:cs="Times New Roman"/>
          <w:szCs w:val="26"/>
        </w:rPr>
        <w:t xml:space="preserve">, theo hướng minh bạch, giao tự chủ, tự chịu trách nhiệm gắn với các chỉ tiêu cụ thể (KPI) đến các đơn vị, các nhóm nghiên cứu, trong đó chú trọng vai trò của các bộ môn. Xây dựng cơ chế khen thưởng, khuyến khích tài năng của nhà khoa học và các nhóm nghiên cứu, chú trọng khen thưởng, tôn vinh các tác giả có bài báo quốc tế, giải thưởng </w:t>
      </w:r>
      <w:r w:rsidR="00AB3CA7" w:rsidRPr="00661460">
        <w:rPr>
          <w:rFonts w:eastAsia="Times New Roman" w:cs="Times New Roman"/>
          <w:szCs w:val="26"/>
        </w:rPr>
        <w:t>khoa học công nghệ</w:t>
      </w:r>
      <w:r w:rsidR="00022978" w:rsidRPr="00661460">
        <w:rPr>
          <w:rFonts w:eastAsia="Times New Roman" w:cs="Times New Roman"/>
          <w:szCs w:val="26"/>
        </w:rPr>
        <w:t>, tác giả các sản phẩm được chuyển giao, thương mại hóa, có sản phẩm đăng ký sở hữu trí tuệ</w:t>
      </w:r>
      <w:r w:rsidR="00AB3CA7" w:rsidRPr="00661460">
        <w:rPr>
          <w:rFonts w:eastAsia="Times New Roman" w:cs="Times New Roman"/>
          <w:szCs w:val="26"/>
        </w:rPr>
        <w:t xml:space="preserve"> </w:t>
      </w:r>
      <w:r w:rsidR="00022978" w:rsidRPr="00661460">
        <w:rPr>
          <w:rFonts w:eastAsia="Times New Roman" w:cs="Times New Roman"/>
          <w:szCs w:val="26"/>
        </w:rPr>
        <w:t>và chủ nhiệm các đề tài, dự án trong nước và quốc tế có kinh phí lớn. Có cơ chế chính sách phù hợp để khuyến khích và phát huy tối đa năng lực của các đơn vị, cá nhân tìm kiếm đề tài dự án trong và ngoài nước. Xây dựng cơ chế chuyển đổi giữa các nhiệm vụ của giáo viên (nhiệm vụ giảng dạy, nghiên cứu khoa học và chuyển giao công nghệ).</w:t>
      </w:r>
    </w:p>
    <w:p w:rsidR="00022978" w:rsidRPr="00661460" w:rsidRDefault="008937CF" w:rsidP="00661460">
      <w:pPr>
        <w:spacing w:after="120" w:line="312" w:lineRule="auto"/>
        <w:ind w:firstLine="567"/>
        <w:jc w:val="both"/>
        <w:rPr>
          <w:rFonts w:eastAsia="Times New Roman" w:cs="Times New Roman"/>
          <w:szCs w:val="26"/>
        </w:rPr>
      </w:pPr>
      <w:r w:rsidRPr="00661460">
        <w:rPr>
          <w:rFonts w:eastAsia="Times New Roman" w:cs="Times New Roman"/>
          <w:szCs w:val="26"/>
        </w:rPr>
        <w:t>3)</w:t>
      </w:r>
      <w:r w:rsidR="00022978" w:rsidRPr="00661460">
        <w:rPr>
          <w:rFonts w:eastAsia="Times New Roman" w:cs="Times New Roman"/>
          <w:szCs w:val="26"/>
        </w:rPr>
        <w:t xml:space="preserve"> Hoàn thiện các qu</w:t>
      </w:r>
      <w:r w:rsidR="00AB3CA7" w:rsidRPr="00661460">
        <w:rPr>
          <w:rFonts w:eastAsia="Times New Roman" w:cs="Times New Roman"/>
          <w:szCs w:val="26"/>
        </w:rPr>
        <w:t>y</w:t>
      </w:r>
      <w:r w:rsidR="00022978" w:rsidRPr="00661460">
        <w:rPr>
          <w:rFonts w:eastAsia="Times New Roman" w:cs="Times New Roman"/>
          <w:szCs w:val="26"/>
        </w:rPr>
        <w:t xml:space="preserve"> định quản lý hoạt động </w:t>
      </w:r>
      <w:r w:rsidR="00AB3CA7" w:rsidRPr="00661460">
        <w:rPr>
          <w:rFonts w:eastAsia="Times New Roman" w:cs="Times New Roman"/>
          <w:szCs w:val="26"/>
        </w:rPr>
        <w:t>khoa học công nghệ</w:t>
      </w:r>
      <w:r w:rsidR="00022978" w:rsidRPr="00661460">
        <w:rPr>
          <w:rFonts w:eastAsia="Times New Roman" w:cs="Times New Roman"/>
          <w:szCs w:val="26"/>
        </w:rPr>
        <w:t xml:space="preserve"> và </w:t>
      </w:r>
      <w:r w:rsidR="00AB3CA7" w:rsidRPr="00661460">
        <w:rPr>
          <w:rFonts w:eastAsia="Times New Roman" w:cs="Times New Roman"/>
          <w:szCs w:val="26"/>
        </w:rPr>
        <w:t>hợp tác quốc tế</w:t>
      </w:r>
      <w:r w:rsidR="00022978" w:rsidRPr="00661460">
        <w:rPr>
          <w:rFonts w:eastAsia="Times New Roman" w:cs="Times New Roman"/>
          <w:szCs w:val="26"/>
        </w:rPr>
        <w:t xml:space="preserve"> của </w:t>
      </w:r>
      <w:r w:rsidR="00AB3CA7" w:rsidRPr="00661460">
        <w:rPr>
          <w:rFonts w:eastAsia="Times New Roman" w:cs="Times New Roman"/>
          <w:szCs w:val="26"/>
        </w:rPr>
        <w:t>T</w:t>
      </w:r>
      <w:r w:rsidR="00022978" w:rsidRPr="00661460">
        <w:rPr>
          <w:rFonts w:eastAsia="Times New Roman" w:cs="Times New Roman"/>
          <w:szCs w:val="26"/>
        </w:rPr>
        <w:t>rường, trong đó cần có các qu</w:t>
      </w:r>
      <w:r w:rsidR="000E7C57" w:rsidRPr="00661460">
        <w:rPr>
          <w:rFonts w:eastAsia="Times New Roman" w:cs="Times New Roman"/>
          <w:szCs w:val="26"/>
        </w:rPr>
        <w:t>y</w:t>
      </w:r>
      <w:r w:rsidR="00022978" w:rsidRPr="00661460">
        <w:rPr>
          <w:rFonts w:eastAsia="Times New Roman" w:cs="Times New Roman"/>
          <w:szCs w:val="26"/>
        </w:rPr>
        <w:t xml:space="preserve"> định cụ thể về </w:t>
      </w:r>
      <w:r w:rsidR="000E7C57" w:rsidRPr="00661460">
        <w:rPr>
          <w:rFonts w:eastAsia="Times New Roman" w:cs="Times New Roman"/>
          <w:szCs w:val="26"/>
        </w:rPr>
        <w:t>sở hữu trí tuệ</w:t>
      </w:r>
      <w:r w:rsidR="00022978" w:rsidRPr="00661460">
        <w:rPr>
          <w:rFonts w:eastAsia="Times New Roman" w:cs="Times New Roman"/>
          <w:szCs w:val="26"/>
        </w:rPr>
        <w:t xml:space="preserve">, chuyển giao công nghệ, trao đổi sinh viên quốc tế. </w:t>
      </w:r>
    </w:p>
    <w:p w:rsidR="00022978" w:rsidRPr="002B7C0B" w:rsidRDefault="008937CF" w:rsidP="00661460">
      <w:pPr>
        <w:spacing w:after="120" w:line="312" w:lineRule="auto"/>
        <w:ind w:firstLine="567"/>
        <w:jc w:val="both"/>
        <w:rPr>
          <w:rFonts w:eastAsia="Times New Roman" w:cs="Times New Roman"/>
          <w:spacing w:val="4"/>
          <w:szCs w:val="26"/>
        </w:rPr>
      </w:pPr>
      <w:r w:rsidRPr="002B7C0B">
        <w:rPr>
          <w:rFonts w:eastAsia="Times New Roman" w:cs="Times New Roman"/>
          <w:spacing w:val="4"/>
          <w:szCs w:val="26"/>
        </w:rPr>
        <w:t>4)</w:t>
      </w:r>
      <w:r w:rsidR="00022978" w:rsidRPr="002B7C0B">
        <w:rPr>
          <w:rFonts w:eastAsia="Times New Roman" w:cs="Times New Roman"/>
          <w:spacing w:val="4"/>
          <w:szCs w:val="26"/>
        </w:rPr>
        <w:t xml:space="preserve"> Tăng cường kết nối, ký kết hợp tác với các đối tác trong nước (cấp quốc gia, bộ, tỉnh, huyện và doanh nghiệp) và quốc tế để tìm kiếm, xây dựng các đề tài, dự án có quy mô lớn về kinh phí. Chú trọng gắn kết với các tỉnh ở miền Trung – Tây Nguyên, trong đó gắn kết chặt chẽ với phát triển nông nghiệp – nông thôn ở địa bàn tỉnh Thừa Thiên Huế. </w:t>
      </w:r>
    </w:p>
    <w:p w:rsidR="00022978" w:rsidRPr="002B7C0B" w:rsidRDefault="008937CF" w:rsidP="00661460">
      <w:pPr>
        <w:spacing w:after="120" w:line="312" w:lineRule="auto"/>
        <w:ind w:firstLine="567"/>
        <w:jc w:val="both"/>
        <w:rPr>
          <w:rFonts w:eastAsia="Times New Roman" w:cs="Times New Roman"/>
          <w:spacing w:val="6"/>
          <w:szCs w:val="26"/>
        </w:rPr>
      </w:pPr>
      <w:r w:rsidRPr="00661460">
        <w:rPr>
          <w:rFonts w:eastAsia="Times New Roman" w:cs="Times New Roman"/>
          <w:szCs w:val="26"/>
        </w:rPr>
        <w:t>5)</w:t>
      </w:r>
      <w:r w:rsidR="00022978" w:rsidRPr="00661460">
        <w:rPr>
          <w:rFonts w:eastAsia="Times New Roman" w:cs="Times New Roman"/>
          <w:szCs w:val="26"/>
        </w:rPr>
        <w:t xml:space="preserve"> </w:t>
      </w:r>
      <w:r w:rsidR="00022978" w:rsidRPr="002B7C0B">
        <w:rPr>
          <w:rFonts w:eastAsia="Times New Roman" w:cs="Times New Roman"/>
          <w:spacing w:val="6"/>
          <w:szCs w:val="26"/>
        </w:rPr>
        <w:t xml:space="preserve">Cần đa dạng nguồn thu từ hoạt động </w:t>
      </w:r>
      <w:r w:rsidR="000E7C57" w:rsidRPr="002B7C0B">
        <w:rPr>
          <w:rFonts w:eastAsia="Times New Roman" w:cs="Times New Roman"/>
          <w:spacing w:val="6"/>
          <w:szCs w:val="26"/>
        </w:rPr>
        <w:t>khoa học công nghệ</w:t>
      </w:r>
      <w:r w:rsidR="00022978" w:rsidRPr="002B7C0B">
        <w:rPr>
          <w:rFonts w:eastAsia="Times New Roman" w:cs="Times New Roman"/>
          <w:spacing w:val="6"/>
          <w:szCs w:val="26"/>
        </w:rPr>
        <w:t xml:space="preserve"> và </w:t>
      </w:r>
      <w:r w:rsidR="000E7C57" w:rsidRPr="002B7C0B">
        <w:rPr>
          <w:rFonts w:eastAsia="Times New Roman" w:cs="Times New Roman"/>
          <w:spacing w:val="6"/>
          <w:szCs w:val="26"/>
        </w:rPr>
        <w:t>hợp tác quốc tế</w:t>
      </w:r>
      <w:r w:rsidR="00022978" w:rsidRPr="002B7C0B">
        <w:rPr>
          <w:rFonts w:eastAsia="Times New Roman" w:cs="Times New Roman"/>
          <w:spacing w:val="6"/>
          <w:szCs w:val="26"/>
        </w:rPr>
        <w:t xml:space="preserve">, tăng cường nguồn thu từ hoạt động tư vấn </w:t>
      </w:r>
      <w:r w:rsidR="000E7C57" w:rsidRPr="002B7C0B">
        <w:rPr>
          <w:rFonts w:eastAsia="Times New Roman" w:cs="Times New Roman"/>
          <w:spacing w:val="6"/>
          <w:szCs w:val="26"/>
        </w:rPr>
        <w:t>khoa học công nghệ</w:t>
      </w:r>
      <w:r w:rsidR="00022978" w:rsidRPr="002B7C0B">
        <w:rPr>
          <w:rFonts w:eastAsia="Times New Roman" w:cs="Times New Roman"/>
          <w:spacing w:val="6"/>
          <w:szCs w:val="26"/>
        </w:rPr>
        <w:t xml:space="preserve">, dự án </w:t>
      </w:r>
      <w:r w:rsidR="000E7C57" w:rsidRPr="002B7C0B">
        <w:rPr>
          <w:rFonts w:eastAsia="Times New Roman" w:cs="Times New Roman"/>
          <w:spacing w:val="6"/>
          <w:szCs w:val="26"/>
        </w:rPr>
        <w:t>hợp tác quốc tế, sản phẩm chuyển giao</w:t>
      </w:r>
      <w:r w:rsidR="00022978" w:rsidRPr="002B7C0B">
        <w:rPr>
          <w:rFonts w:eastAsia="Times New Roman" w:cs="Times New Roman"/>
          <w:spacing w:val="6"/>
          <w:szCs w:val="26"/>
        </w:rPr>
        <w:t xml:space="preserve"> và hợp tác doanh nghiệp. Điều chỉnh hợp lý mức </w:t>
      </w:r>
      <w:r w:rsidR="00022978" w:rsidRPr="002B7C0B">
        <w:rPr>
          <w:rFonts w:eastAsia="Times New Roman" w:cs="Times New Roman"/>
          <w:spacing w:val="6"/>
          <w:szCs w:val="26"/>
        </w:rPr>
        <w:lastRenderedPageBreak/>
        <w:t xml:space="preserve">thu từ các đề tài, dự án trong quy chế chi tiêu nội bộ để tăng kinh phí cho quỹ phúc lợi của </w:t>
      </w:r>
      <w:r w:rsidR="000E7C57" w:rsidRPr="002B7C0B">
        <w:rPr>
          <w:rFonts w:eastAsia="Times New Roman" w:cs="Times New Roman"/>
          <w:spacing w:val="6"/>
          <w:szCs w:val="26"/>
        </w:rPr>
        <w:t>T</w:t>
      </w:r>
      <w:r w:rsidR="00022978" w:rsidRPr="002B7C0B">
        <w:rPr>
          <w:rFonts w:eastAsia="Times New Roman" w:cs="Times New Roman"/>
          <w:spacing w:val="6"/>
          <w:szCs w:val="26"/>
        </w:rPr>
        <w:t>rường.</w:t>
      </w:r>
    </w:p>
    <w:p w:rsidR="00022978" w:rsidRPr="00661460" w:rsidRDefault="008937CF" w:rsidP="002B7C0B">
      <w:pPr>
        <w:spacing w:after="120" w:line="336" w:lineRule="auto"/>
        <w:ind w:firstLine="567"/>
        <w:jc w:val="both"/>
        <w:rPr>
          <w:rFonts w:eastAsia="Times New Roman" w:cs="Times New Roman"/>
          <w:szCs w:val="26"/>
        </w:rPr>
      </w:pPr>
      <w:r w:rsidRPr="002B7C0B">
        <w:rPr>
          <w:rFonts w:eastAsia="Times New Roman" w:cs="Times New Roman"/>
          <w:spacing w:val="6"/>
          <w:szCs w:val="26"/>
        </w:rPr>
        <w:t>6)</w:t>
      </w:r>
      <w:r w:rsidR="00022978" w:rsidRPr="002B7C0B">
        <w:rPr>
          <w:rFonts w:eastAsia="Times New Roman" w:cs="Times New Roman"/>
          <w:spacing w:val="6"/>
          <w:szCs w:val="26"/>
        </w:rPr>
        <w:t xml:space="preserve"> Thành lập các nhóm </w:t>
      </w:r>
      <w:r w:rsidR="000E7C57" w:rsidRPr="002B7C0B">
        <w:rPr>
          <w:rFonts w:eastAsia="Times New Roman" w:cs="Times New Roman"/>
          <w:spacing w:val="6"/>
          <w:szCs w:val="26"/>
        </w:rPr>
        <w:t>nghiên cứu</w:t>
      </w:r>
      <w:r w:rsidR="00022978" w:rsidRPr="002B7C0B">
        <w:rPr>
          <w:rFonts w:eastAsia="Times New Roman" w:cs="Times New Roman"/>
          <w:spacing w:val="6"/>
          <w:szCs w:val="26"/>
        </w:rPr>
        <w:t xml:space="preserve"> mạnh cấp trường</w:t>
      </w:r>
      <w:r w:rsidR="000E7C57" w:rsidRPr="002B7C0B">
        <w:rPr>
          <w:rFonts w:eastAsia="Times New Roman" w:cs="Times New Roman"/>
          <w:spacing w:val="6"/>
          <w:szCs w:val="26"/>
        </w:rPr>
        <w:t>,</w:t>
      </w:r>
      <w:r w:rsidR="00022978" w:rsidRPr="002B7C0B">
        <w:rPr>
          <w:rFonts w:eastAsia="Times New Roman" w:cs="Times New Roman"/>
          <w:spacing w:val="6"/>
          <w:szCs w:val="26"/>
        </w:rPr>
        <w:t xml:space="preserve"> trong đó cân bằng giữa nhóm nghiên cứu cơ bản và nhóm nghiên cứu ứng dụng, chuyển giao sản phẩm. Giao chỉ tiêu xuất bản bài báo đến các nhóm nghiên cứu, đơn vị cụ thể kèm theo chính sách hỗ trợ hợp lý. Đặt hàng phát triển các sản phẩm có giá trị kinh tế cao và thương mại hóa tốt</w:t>
      </w:r>
      <w:r w:rsidR="00022978" w:rsidRPr="00661460">
        <w:rPr>
          <w:rFonts w:eastAsia="Times New Roman" w:cs="Times New Roman"/>
          <w:szCs w:val="26"/>
        </w:rPr>
        <w:t xml:space="preserve">. </w:t>
      </w:r>
    </w:p>
    <w:p w:rsidR="00022978" w:rsidRPr="00661460" w:rsidRDefault="008937CF" w:rsidP="002B7C0B">
      <w:pPr>
        <w:spacing w:after="120" w:line="336" w:lineRule="auto"/>
        <w:ind w:firstLine="567"/>
        <w:jc w:val="both"/>
        <w:rPr>
          <w:rFonts w:eastAsia="Times New Roman" w:cs="Times New Roman"/>
          <w:szCs w:val="26"/>
        </w:rPr>
      </w:pPr>
      <w:r w:rsidRPr="00661460">
        <w:rPr>
          <w:rFonts w:eastAsia="Times New Roman" w:cs="Times New Roman"/>
          <w:szCs w:val="26"/>
        </w:rPr>
        <w:t>7)</w:t>
      </w:r>
      <w:r w:rsidR="00022978" w:rsidRPr="00661460">
        <w:rPr>
          <w:rFonts w:eastAsia="Times New Roman" w:cs="Times New Roman"/>
          <w:szCs w:val="26"/>
        </w:rPr>
        <w:t xml:space="preserve"> Tổ chức lại phòng thí nghiệm, theo hướng phòng thí nghiệm cho nghiên cứu và phòng thí nghiệm cho đào tạo. Tìm kiếm nguồn kinh phí trong và ngoài nước để nâng cấp các phòng thí nghiệm.</w:t>
      </w:r>
    </w:p>
    <w:p w:rsidR="00022978" w:rsidRPr="00661460" w:rsidRDefault="008937CF" w:rsidP="002B7C0B">
      <w:pPr>
        <w:spacing w:after="120" w:line="336" w:lineRule="auto"/>
        <w:ind w:firstLine="567"/>
        <w:jc w:val="both"/>
        <w:rPr>
          <w:rFonts w:eastAsia="Times New Roman" w:cs="Times New Roman"/>
          <w:szCs w:val="26"/>
        </w:rPr>
      </w:pPr>
      <w:r w:rsidRPr="00661460">
        <w:rPr>
          <w:rFonts w:eastAsia="Times New Roman" w:cs="Times New Roman"/>
          <w:szCs w:val="26"/>
        </w:rPr>
        <w:t>8)</w:t>
      </w:r>
      <w:r w:rsidR="00022978" w:rsidRPr="00661460">
        <w:rPr>
          <w:rFonts w:eastAsia="Times New Roman" w:cs="Times New Roman"/>
          <w:szCs w:val="26"/>
        </w:rPr>
        <w:t xml:space="preserve"> Tăng cường xuất bản quốc tế (WoS, Scopus) thông qua quy định giao nhiệm vụ theo các vị trí việc làm và tập thể cụ thể, cũng như cơ chế khuyến khích, hỗ trợ đi kèm.</w:t>
      </w:r>
    </w:p>
    <w:p w:rsidR="00022978" w:rsidRPr="00661460" w:rsidRDefault="008937CF" w:rsidP="002B7C0B">
      <w:pPr>
        <w:spacing w:after="120" w:line="336" w:lineRule="auto"/>
        <w:ind w:firstLine="567"/>
        <w:jc w:val="both"/>
        <w:rPr>
          <w:rFonts w:eastAsia="Times New Roman" w:cs="Times New Roman"/>
          <w:szCs w:val="26"/>
        </w:rPr>
      </w:pPr>
      <w:r w:rsidRPr="00661460">
        <w:rPr>
          <w:rFonts w:eastAsia="Times New Roman" w:cs="Times New Roman"/>
          <w:szCs w:val="26"/>
        </w:rPr>
        <w:t>9)</w:t>
      </w:r>
      <w:r w:rsidR="00022978" w:rsidRPr="00661460">
        <w:rPr>
          <w:rFonts w:eastAsia="Times New Roman" w:cs="Times New Roman"/>
          <w:szCs w:val="26"/>
        </w:rPr>
        <w:t xml:space="preserve"> </w:t>
      </w:r>
      <w:r w:rsidR="00022978" w:rsidRPr="002B7C0B">
        <w:rPr>
          <w:rFonts w:eastAsia="Times New Roman" w:cs="Times New Roman"/>
          <w:spacing w:val="6"/>
          <w:szCs w:val="26"/>
        </w:rPr>
        <w:t>Tranh thủ các đối tác quốc tế truyền thống và tìm kiếm đối tác mới để phát triển các quan hệ hợp tác quốc tế. Tranh thủ mọi nguồn lực để xây dựng và thực hiện các chương trình, dự án song phương nhằm tăng chất lượng nghiên cứu khoa học và đào tạo</w:t>
      </w:r>
      <w:r w:rsidR="00022978" w:rsidRPr="00661460">
        <w:rPr>
          <w:rFonts w:eastAsia="Times New Roman" w:cs="Times New Roman"/>
          <w:szCs w:val="26"/>
        </w:rPr>
        <w:t>.</w:t>
      </w:r>
    </w:p>
    <w:p w:rsidR="00022978" w:rsidRPr="00661460" w:rsidRDefault="008937CF" w:rsidP="002B7C0B">
      <w:pPr>
        <w:spacing w:after="120" w:line="336" w:lineRule="auto"/>
        <w:ind w:firstLine="567"/>
        <w:jc w:val="both"/>
        <w:rPr>
          <w:rFonts w:eastAsia="Times New Roman" w:cs="Times New Roman"/>
          <w:szCs w:val="26"/>
        </w:rPr>
      </w:pPr>
      <w:r w:rsidRPr="00661460">
        <w:rPr>
          <w:rFonts w:eastAsia="Times New Roman" w:cs="Times New Roman"/>
          <w:szCs w:val="26"/>
        </w:rPr>
        <w:t>10)</w:t>
      </w:r>
      <w:r w:rsidR="00022978" w:rsidRPr="00661460">
        <w:rPr>
          <w:rFonts w:eastAsia="Times New Roman" w:cs="Times New Roman"/>
          <w:szCs w:val="26"/>
        </w:rPr>
        <w:t xml:space="preserve"> Đa dạng hóa các hình thức hợp tác, hình thành các chương trình, dự án với nhiều cấp độ, hình thức; đẩy mạnh việc quảng bá hình ảnh, uy tín của Trường qua hoạt động hợp tác quốc tế. </w:t>
      </w:r>
    </w:p>
    <w:p w:rsidR="00022978" w:rsidRPr="00661460" w:rsidRDefault="008937CF" w:rsidP="002B7C0B">
      <w:pPr>
        <w:spacing w:after="120" w:line="336" w:lineRule="auto"/>
        <w:ind w:firstLine="567"/>
        <w:jc w:val="both"/>
        <w:rPr>
          <w:rFonts w:eastAsia="Times New Roman" w:cs="Times New Roman"/>
          <w:szCs w:val="26"/>
        </w:rPr>
      </w:pPr>
      <w:r w:rsidRPr="00661460">
        <w:rPr>
          <w:rFonts w:eastAsia="TimesNewRomanPSMT" w:cs="Times New Roman"/>
          <w:szCs w:val="26"/>
        </w:rPr>
        <w:t>11)</w:t>
      </w:r>
      <w:r w:rsidR="00022978" w:rsidRPr="00661460">
        <w:rPr>
          <w:rFonts w:eastAsia="TimesNewRomanPSMT" w:cs="Times New Roman"/>
          <w:szCs w:val="26"/>
        </w:rPr>
        <w:t xml:space="preserve"> Hoàn thiện bộ máy lãnh đạo của Tạp chí, </w:t>
      </w:r>
      <w:r w:rsidR="000E7C57" w:rsidRPr="00661460">
        <w:rPr>
          <w:rFonts w:eastAsia="TimesNewRomanPSMT" w:cs="Times New Roman"/>
          <w:szCs w:val="26"/>
        </w:rPr>
        <w:t>H</w:t>
      </w:r>
      <w:r w:rsidR="00022978" w:rsidRPr="00661460">
        <w:rPr>
          <w:rFonts w:eastAsia="TimesNewRomanPSMT" w:cs="Times New Roman"/>
          <w:szCs w:val="26"/>
        </w:rPr>
        <w:t xml:space="preserve">ội đồng biên tập, </w:t>
      </w:r>
      <w:r w:rsidR="000E7C57" w:rsidRPr="00661460">
        <w:rPr>
          <w:rFonts w:eastAsia="TimesNewRomanPSMT" w:cs="Times New Roman"/>
          <w:szCs w:val="26"/>
        </w:rPr>
        <w:t>phần</w:t>
      </w:r>
      <w:r w:rsidR="00022978" w:rsidRPr="00661460">
        <w:rPr>
          <w:rFonts w:eastAsia="TimesNewRomanPSMT" w:cs="Times New Roman"/>
          <w:szCs w:val="26"/>
        </w:rPr>
        <w:t xml:space="preserve"> mềm tạp chí, và chất lượng phản biện để nâng cao chất lượng xuất bản</w:t>
      </w:r>
      <w:r w:rsidR="00022978" w:rsidRPr="00661460">
        <w:rPr>
          <w:rFonts w:eastAsia="Times New Roman" w:cs="Times New Roman"/>
          <w:szCs w:val="26"/>
        </w:rPr>
        <w:t xml:space="preserve">. Phát triển tạp chí theo các tiêu chí của </w:t>
      </w:r>
      <w:r w:rsidR="000E7C57" w:rsidRPr="00661460">
        <w:rPr>
          <w:rFonts w:eastAsia="Times New Roman" w:cs="Times New Roman"/>
          <w:szCs w:val="26"/>
        </w:rPr>
        <w:t>Hội đồng Giáo sư Nhà nước</w:t>
      </w:r>
      <w:r w:rsidR="00022978" w:rsidRPr="00661460">
        <w:rPr>
          <w:rFonts w:eastAsia="Times New Roman" w:cs="Times New Roman"/>
          <w:szCs w:val="26"/>
        </w:rPr>
        <w:t xml:space="preserve"> và tiêu chí của Asean Citation Index (ACI). </w:t>
      </w:r>
    </w:p>
    <w:p w:rsidR="00022978" w:rsidRPr="00661460" w:rsidRDefault="008937CF" w:rsidP="002B7C0B">
      <w:pPr>
        <w:spacing w:after="120" w:line="336" w:lineRule="auto"/>
        <w:ind w:firstLine="567"/>
        <w:jc w:val="both"/>
        <w:rPr>
          <w:rFonts w:eastAsia="Times New Roman" w:cs="Times New Roman"/>
          <w:szCs w:val="26"/>
        </w:rPr>
      </w:pPr>
      <w:r w:rsidRPr="00661460">
        <w:rPr>
          <w:rFonts w:eastAsia="Times New Roman" w:cs="Times New Roman"/>
          <w:szCs w:val="26"/>
        </w:rPr>
        <w:t>12)</w:t>
      </w:r>
      <w:r w:rsidR="00022978" w:rsidRPr="00661460">
        <w:rPr>
          <w:rFonts w:eastAsia="Times New Roman" w:cs="Times New Roman"/>
          <w:szCs w:val="26"/>
        </w:rPr>
        <w:t xml:space="preserve"> Tăng cường hoạt động seminar học thuật ở các cấp. Tổ chức các hội thảo quốc gia và quốc tế để quảng bá hình ảnh, kết nối hợp tác. Tham gia vào các mạng lưới nghiên cứu trong</w:t>
      </w:r>
      <w:r w:rsidR="000E7C57" w:rsidRPr="00661460">
        <w:rPr>
          <w:rFonts w:eastAsia="Times New Roman" w:cs="Times New Roman"/>
          <w:szCs w:val="26"/>
        </w:rPr>
        <w:t xml:space="preserve"> nước</w:t>
      </w:r>
      <w:r w:rsidR="00022978" w:rsidRPr="00661460">
        <w:rPr>
          <w:rFonts w:eastAsia="Times New Roman" w:cs="Times New Roman"/>
          <w:szCs w:val="26"/>
        </w:rPr>
        <w:t xml:space="preserve"> và quốc tế.</w:t>
      </w:r>
    </w:p>
    <w:p w:rsidR="00022978" w:rsidRPr="00661460" w:rsidRDefault="008937CF" w:rsidP="002B7C0B">
      <w:pPr>
        <w:spacing w:after="120" w:line="336" w:lineRule="auto"/>
        <w:ind w:firstLine="567"/>
        <w:jc w:val="both"/>
        <w:rPr>
          <w:rFonts w:eastAsia="Times New Roman" w:cs="Times New Roman"/>
          <w:szCs w:val="26"/>
        </w:rPr>
      </w:pPr>
      <w:r w:rsidRPr="00661460">
        <w:rPr>
          <w:rFonts w:eastAsia="Times New Roman" w:cs="Times New Roman"/>
          <w:szCs w:val="26"/>
        </w:rPr>
        <w:t>13)</w:t>
      </w:r>
      <w:r w:rsidR="00022978" w:rsidRPr="00661460">
        <w:rPr>
          <w:rFonts w:eastAsia="Times New Roman" w:cs="Times New Roman"/>
          <w:szCs w:val="26"/>
        </w:rPr>
        <w:t xml:space="preserve"> Thành lập doanh nghiệp khoa học công nghệ trực thuộc </w:t>
      </w:r>
      <w:r w:rsidR="000E7C57" w:rsidRPr="00661460">
        <w:rPr>
          <w:rFonts w:eastAsia="Times New Roman" w:cs="Times New Roman"/>
          <w:szCs w:val="26"/>
        </w:rPr>
        <w:t>T</w:t>
      </w:r>
      <w:r w:rsidR="00022978" w:rsidRPr="00661460">
        <w:rPr>
          <w:rFonts w:eastAsia="Times New Roman" w:cs="Times New Roman"/>
          <w:szCs w:val="26"/>
        </w:rPr>
        <w:t xml:space="preserve">rường để thương mại hoá, chuyển giao các sản phẩm khoa học công nghệ và tăng cường hoạt động khởi nghiệp đổi mới sáng tạo của sinh viên và cán bộ. </w:t>
      </w:r>
    </w:p>
    <w:p w:rsidR="00022978" w:rsidRPr="00661460" w:rsidRDefault="008937CF" w:rsidP="002B7C0B">
      <w:pPr>
        <w:spacing w:after="120" w:line="336" w:lineRule="auto"/>
        <w:ind w:firstLine="567"/>
        <w:jc w:val="both"/>
        <w:rPr>
          <w:rFonts w:eastAsia="Times New Roman" w:cs="Times New Roman"/>
          <w:szCs w:val="26"/>
        </w:rPr>
      </w:pPr>
      <w:r w:rsidRPr="00661460">
        <w:rPr>
          <w:rFonts w:eastAsia="Times New Roman" w:cs="Times New Roman"/>
          <w:szCs w:val="26"/>
        </w:rPr>
        <w:t>14)</w:t>
      </w:r>
      <w:r w:rsidR="00022978" w:rsidRPr="00661460">
        <w:rPr>
          <w:rFonts w:eastAsia="Times New Roman" w:cs="Times New Roman"/>
          <w:szCs w:val="26"/>
        </w:rPr>
        <w:t xml:space="preserve"> Tăng cường hiệu quả hoạt động nghiên cứu khoa học của sinh viên thông qua tăng kinh phí nghiên cứu, gắn kết nghiên cứu khoa học sinh viên với các đề tài, dự án cấp cao hơn, tăng cường tập huấn phương pháp </w:t>
      </w:r>
      <w:r w:rsidR="000E7C57" w:rsidRPr="00661460">
        <w:rPr>
          <w:rFonts w:eastAsia="Times New Roman" w:cs="Times New Roman"/>
          <w:szCs w:val="26"/>
        </w:rPr>
        <w:t>nghiên cứu khoa học</w:t>
      </w:r>
      <w:r w:rsidR="00022978" w:rsidRPr="00661460">
        <w:rPr>
          <w:rFonts w:eastAsia="Times New Roman" w:cs="Times New Roman"/>
          <w:szCs w:val="26"/>
        </w:rPr>
        <w:t xml:space="preserve"> cho sinh viên, lựa chọn các ý tưởng </w:t>
      </w:r>
      <w:r w:rsidR="000E7C57" w:rsidRPr="00661460">
        <w:rPr>
          <w:rFonts w:eastAsia="Times New Roman" w:cs="Times New Roman"/>
          <w:szCs w:val="26"/>
        </w:rPr>
        <w:t xml:space="preserve">nghiên cứu khoa học </w:t>
      </w:r>
      <w:r w:rsidR="00022978" w:rsidRPr="00661460">
        <w:rPr>
          <w:rFonts w:eastAsia="Times New Roman" w:cs="Times New Roman"/>
          <w:szCs w:val="26"/>
        </w:rPr>
        <w:t xml:space="preserve">tốt để đầu tư trọng điểm. </w:t>
      </w:r>
    </w:p>
    <w:p w:rsidR="00022978" w:rsidRPr="00661460" w:rsidRDefault="00022978" w:rsidP="00823B9E">
      <w:pPr>
        <w:pStyle w:val="3"/>
      </w:pPr>
      <w:bookmarkStart w:id="59" w:name="_Toc88838330"/>
      <w:r w:rsidRPr="00661460">
        <w:lastRenderedPageBreak/>
        <w:t>4.4.</w:t>
      </w:r>
      <w:r w:rsidR="00823B9E">
        <w:t>3</w:t>
      </w:r>
      <w:r w:rsidRPr="00661460">
        <w:t>. Kế hoạch thực hiện chiến lược</w:t>
      </w:r>
      <w:bookmarkEnd w:id="59"/>
    </w:p>
    <w:p w:rsidR="00022978" w:rsidRPr="00661460" w:rsidRDefault="00823B9E" w:rsidP="00823B9E">
      <w:pPr>
        <w:pStyle w:val="4"/>
      </w:pPr>
      <w:r>
        <w:t>4.4.3.1</w:t>
      </w:r>
      <w:r w:rsidR="00022978" w:rsidRPr="00661460">
        <w:t>. Các chỉ tiêu chính cần đạt được trong giai đoạn 2021</w:t>
      </w:r>
      <w:r w:rsidR="000E7C57" w:rsidRPr="00661460">
        <w:t xml:space="preserve"> </w:t>
      </w:r>
      <w:r w:rsidR="00022978" w:rsidRPr="00661460">
        <w:t>-</w:t>
      </w:r>
      <w:r w:rsidR="000E7C57" w:rsidRPr="00661460">
        <w:t xml:space="preserve"> </w:t>
      </w:r>
      <w:r w:rsidR="00022978" w:rsidRPr="00661460">
        <w:t>2025</w:t>
      </w:r>
    </w:p>
    <w:p w:rsidR="000E7C57" w:rsidRPr="00661460" w:rsidRDefault="00022978" w:rsidP="00E7757A">
      <w:pPr>
        <w:spacing w:after="0" w:line="312" w:lineRule="auto"/>
        <w:ind w:firstLine="567"/>
        <w:jc w:val="center"/>
        <w:rPr>
          <w:rFonts w:cs="Times New Roman"/>
          <w:i/>
          <w:szCs w:val="26"/>
        </w:rPr>
      </w:pPr>
      <w:r w:rsidRPr="00661460">
        <w:rPr>
          <w:rFonts w:cs="Times New Roman"/>
          <w:b/>
          <w:i/>
          <w:szCs w:val="26"/>
        </w:rPr>
        <w:t>Bảng 4.1.</w:t>
      </w:r>
      <w:r w:rsidRPr="00661460">
        <w:rPr>
          <w:rFonts w:cs="Times New Roman"/>
          <w:i/>
          <w:szCs w:val="26"/>
        </w:rPr>
        <w:t xml:space="preserve"> Các chỉ tiêu chính về </w:t>
      </w:r>
      <w:r w:rsidR="000E7C57" w:rsidRPr="00661460">
        <w:rPr>
          <w:rFonts w:cs="Times New Roman"/>
          <w:i/>
          <w:szCs w:val="26"/>
        </w:rPr>
        <w:t>khoa học công nghệ</w:t>
      </w:r>
      <w:r w:rsidRPr="00661460">
        <w:rPr>
          <w:rFonts w:cs="Times New Roman"/>
          <w:i/>
          <w:szCs w:val="26"/>
        </w:rPr>
        <w:t xml:space="preserve"> và </w:t>
      </w:r>
      <w:r w:rsidR="000E7C57" w:rsidRPr="00661460">
        <w:rPr>
          <w:rFonts w:cs="Times New Roman"/>
          <w:i/>
          <w:szCs w:val="26"/>
        </w:rPr>
        <w:t>hợp tác quốc tế</w:t>
      </w:r>
    </w:p>
    <w:p w:rsidR="00022978" w:rsidRPr="00661460" w:rsidRDefault="00022978" w:rsidP="00E7757A">
      <w:pPr>
        <w:spacing w:after="0" w:line="312" w:lineRule="auto"/>
        <w:ind w:firstLine="567"/>
        <w:jc w:val="center"/>
        <w:rPr>
          <w:rFonts w:cs="Times New Roman"/>
          <w:i/>
          <w:szCs w:val="26"/>
        </w:rPr>
      </w:pPr>
      <w:r w:rsidRPr="00661460">
        <w:rPr>
          <w:rFonts w:cs="Times New Roman"/>
          <w:i/>
          <w:szCs w:val="26"/>
        </w:rPr>
        <w:t>giai đoạn 2021</w:t>
      </w:r>
      <w:r w:rsidR="000E7C57" w:rsidRPr="00661460">
        <w:rPr>
          <w:rFonts w:cs="Times New Roman"/>
          <w:i/>
          <w:szCs w:val="26"/>
        </w:rPr>
        <w:t xml:space="preserve"> </w:t>
      </w:r>
      <w:r w:rsidRPr="00661460">
        <w:rPr>
          <w:rFonts w:cs="Times New Roman"/>
          <w:i/>
          <w:szCs w:val="26"/>
        </w:rPr>
        <w:t>-</w:t>
      </w:r>
      <w:r w:rsidR="000E7C57" w:rsidRPr="00661460">
        <w:rPr>
          <w:rFonts w:cs="Times New Roman"/>
          <w:i/>
          <w:szCs w:val="26"/>
        </w:rPr>
        <w:t xml:space="preserve"> </w:t>
      </w:r>
      <w:r w:rsidRPr="00661460">
        <w:rPr>
          <w:rFonts w:cs="Times New Roman"/>
          <w:i/>
          <w:szCs w:val="26"/>
        </w:rPr>
        <w:t>2025</w:t>
      </w:r>
    </w:p>
    <w:tbl>
      <w:tblPr>
        <w:tblStyle w:val="TableGrid"/>
        <w:tblW w:w="9493" w:type="dxa"/>
        <w:jc w:val="center"/>
        <w:tblLook w:val="04A0" w:firstRow="1" w:lastRow="0" w:firstColumn="1" w:lastColumn="0" w:noHBand="0" w:noVBand="1"/>
      </w:tblPr>
      <w:tblGrid>
        <w:gridCol w:w="794"/>
        <w:gridCol w:w="4134"/>
        <w:gridCol w:w="2438"/>
        <w:gridCol w:w="2127"/>
      </w:tblGrid>
      <w:tr w:rsidR="00661460" w:rsidRPr="00661460" w:rsidTr="00ED1B22">
        <w:trPr>
          <w:jc w:val="center"/>
        </w:trPr>
        <w:tc>
          <w:tcPr>
            <w:tcW w:w="794" w:type="dxa"/>
          </w:tcPr>
          <w:p w:rsidR="00F74A94" w:rsidRPr="00661460" w:rsidRDefault="00022978" w:rsidP="00F74A94">
            <w:pPr>
              <w:spacing w:after="120" w:line="264" w:lineRule="auto"/>
              <w:jc w:val="center"/>
              <w:rPr>
                <w:rFonts w:ascii="Times New Roman" w:hAnsi="Times New Roman" w:cs="Times New Roman"/>
                <w:b/>
                <w:sz w:val="26"/>
                <w:szCs w:val="26"/>
              </w:rPr>
            </w:pPr>
            <w:r w:rsidRPr="00661460">
              <w:rPr>
                <w:rFonts w:ascii="Times New Roman" w:hAnsi="Times New Roman" w:cs="Times New Roman"/>
                <w:b/>
                <w:sz w:val="26"/>
                <w:szCs w:val="26"/>
              </w:rPr>
              <w:t>STT</w:t>
            </w:r>
          </w:p>
        </w:tc>
        <w:tc>
          <w:tcPr>
            <w:tcW w:w="4134" w:type="dxa"/>
          </w:tcPr>
          <w:p w:rsidR="00022978" w:rsidRPr="00661460" w:rsidRDefault="00022978" w:rsidP="00F74A94">
            <w:pPr>
              <w:spacing w:after="120" w:line="264" w:lineRule="auto"/>
              <w:jc w:val="center"/>
              <w:rPr>
                <w:rFonts w:ascii="Times New Roman" w:hAnsi="Times New Roman" w:cs="Times New Roman"/>
                <w:b/>
                <w:sz w:val="26"/>
                <w:szCs w:val="26"/>
              </w:rPr>
            </w:pPr>
            <w:r w:rsidRPr="00661460">
              <w:rPr>
                <w:rFonts w:ascii="Times New Roman" w:hAnsi="Times New Roman" w:cs="Times New Roman"/>
                <w:b/>
                <w:sz w:val="26"/>
                <w:szCs w:val="26"/>
              </w:rPr>
              <w:t>Chỉ tiêu</w:t>
            </w:r>
          </w:p>
        </w:tc>
        <w:tc>
          <w:tcPr>
            <w:tcW w:w="2438" w:type="dxa"/>
          </w:tcPr>
          <w:p w:rsidR="00022978" w:rsidRPr="00661460" w:rsidRDefault="00022978" w:rsidP="00F74A94">
            <w:pPr>
              <w:spacing w:after="120" w:line="264" w:lineRule="auto"/>
              <w:jc w:val="center"/>
              <w:rPr>
                <w:rFonts w:ascii="Times New Roman" w:hAnsi="Times New Roman" w:cs="Times New Roman"/>
                <w:b/>
                <w:sz w:val="26"/>
                <w:szCs w:val="26"/>
              </w:rPr>
            </w:pPr>
            <w:r w:rsidRPr="00661460">
              <w:rPr>
                <w:rFonts w:ascii="Times New Roman" w:hAnsi="Times New Roman" w:cs="Times New Roman"/>
                <w:b/>
                <w:sz w:val="26"/>
                <w:szCs w:val="26"/>
              </w:rPr>
              <w:t>Chỉ tiêu chính</w:t>
            </w:r>
          </w:p>
        </w:tc>
        <w:tc>
          <w:tcPr>
            <w:tcW w:w="2127" w:type="dxa"/>
          </w:tcPr>
          <w:p w:rsidR="00022978" w:rsidRPr="00661460" w:rsidRDefault="00022978" w:rsidP="00F74A94">
            <w:pPr>
              <w:spacing w:after="120" w:line="264" w:lineRule="auto"/>
              <w:jc w:val="center"/>
              <w:rPr>
                <w:rFonts w:ascii="Times New Roman" w:hAnsi="Times New Roman" w:cs="Times New Roman"/>
                <w:b/>
                <w:sz w:val="26"/>
                <w:szCs w:val="26"/>
              </w:rPr>
            </w:pPr>
            <w:r w:rsidRPr="00661460">
              <w:rPr>
                <w:rFonts w:ascii="Times New Roman" w:hAnsi="Times New Roman" w:cs="Times New Roman"/>
                <w:b/>
                <w:sz w:val="26"/>
                <w:szCs w:val="26"/>
              </w:rPr>
              <w:t>Ghi chú</w:t>
            </w: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1</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Đề tài, dự án cấp Quốc gia, Nafosted</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02</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2</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Đề tài cấp Bộ</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02/năm</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3</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Đề tài cấp tỉnh, liên kết</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03/năm</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4</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Đề tài cấp Đ</w:t>
            </w:r>
            <w:r w:rsidR="000E7C57" w:rsidRPr="00661460">
              <w:rPr>
                <w:rFonts w:ascii="Times New Roman" w:hAnsi="Times New Roman" w:cs="Times New Roman"/>
                <w:sz w:val="26"/>
                <w:szCs w:val="26"/>
              </w:rPr>
              <w:t>ại học Huế</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08/năm</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5</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Đề tài cấp cơ sở</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50/năm</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6</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Sản phẩm chuyển giao</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08</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7</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Sản phẩm có khả năng thương mại</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05</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8</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Bài báo khoa học quốc tế hàng năm</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50</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9</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Bài báo khoa học trong nước hàng năm</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100</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10</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Tỷ lệ giảng viên có công trình công bố</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100%</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11</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 xml:space="preserve">Tỷ lệ gắn kết đề tài </w:t>
            </w:r>
            <w:r w:rsidR="00ED1B22">
              <w:rPr>
                <w:rFonts w:ascii="Times New Roman" w:hAnsi="Times New Roman" w:cs="Times New Roman"/>
                <w:sz w:val="26"/>
                <w:szCs w:val="26"/>
              </w:rPr>
              <w:t>nghiên cứu khoa học</w:t>
            </w:r>
            <w:r w:rsidRPr="00661460">
              <w:rPr>
                <w:rFonts w:ascii="Times New Roman" w:hAnsi="Times New Roman" w:cs="Times New Roman"/>
                <w:sz w:val="26"/>
                <w:szCs w:val="26"/>
              </w:rPr>
              <w:t xml:space="preserve"> cấp </w:t>
            </w:r>
            <w:r w:rsidR="00ED1B22">
              <w:rPr>
                <w:rFonts w:ascii="Times New Roman" w:hAnsi="Times New Roman" w:cs="Times New Roman"/>
                <w:sz w:val="26"/>
                <w:szCs w:val="26"/>
              </w:rPr>
              <w:t>Đại học Huế</w:t>
            </w:r>
            <w:r w:rsidRPr="00661460">
              <w:rPr>
                <w:rFonts w:ascii="Times New Roman" w:hAnsi="Times New Roman" w:cs="Times New Roman"/>
                <w:sz w:val="26"/>
                <w:szCs w:val="26"/>
              </w:rPr>
              <w:t xml:space="preserve"> trở lên với đào tạo sinh viên</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100%</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12</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Đăng ký sở hữu trí tuệ</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05</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 xml:space="preserve">Tối thiểu 01 </w:t>
            </w:r>
            <w:r w:rsidR="002F650D" w:rsidRPr="00661460">
              <w:rPr>
                <w:rFonts w:ascii="Times New Roman" w:hAnsi="Times New Roman" w:cs="Times New Roman"/>
                <w:sz w:val="26"/>
                <w:szCs w:val="26"/>
              </w:rPr>
              <w:t>sở hữu trí tuệ</w:t>
            </w:r>
            <w:r w:rsidRPr="00661460">
              <w:rPr>
                <w:rFonts w:ascii="Times New Roman" w:hAnsi="Times New Roman" w:cs="Times New Roman"/>
                <w:sz w:val="26"/>
                <w:szCs w:val="26"/>
              </w:rPr>
              <w:t xml:space="preserve"> được cấp quyền bảo hộ</w:t>
            </w: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13</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 xml:space="preserve">Nhóm nghiên cứu mạnh cấp </w:t>
            </w:r>
            <w:r w:rsidR="00ED1B22">
              <w:rPr>
                <w:rFonts w:ascii="Times New Roman" w:hAnsi="Times New Roman" w:cs="Times New Roman"/>
                <w:sz w:val="26"/>
                <w:szCs w:val="26"/>
              </w:rPr>
              <w:t>đại học Huế</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11</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14</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Nhóm nghiên cứu mạnh cấp trường</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10</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15</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 xml:space="preserve">Tạp chí </w:t>
            </w:r>
            <w:r w:rsidR="00ED1B22">
              <w:rPr>
                <w:rFonts w:ascii="Times New Roman" w:hAnsi="Times New Roman" w:cs="Times New Roman"/>
                <w:sz w:val="26"/>
                <w:szCs w:val="26"/>
              </w:rPr>
              <w:t>Khoa học và Công nghệ</w:t>
            </w:r>
            <w:r w:rsidRPr="00661460">
              <w:rPr>
                <w:rFonts w:ascii="Times New Roman" w:hAnsi="Times New Roman" w:cs="Times New Roman"/>
                <w:sz w:val="26"/>
                <w:szCs w:val="26"/>
              </w:rPr>
              <w:t xml:space="preserve"> </w:t>
            </w:r>
            <w:r w:rsidR="00ED1B22">
              <w:rPr>
                <w:rFonts w:ascii="Times New Roman" w:hAnsi="Times New Roman" w:cs="Times New Roman"/>
                <w:sz w:val="26"/>
                <w:szCs w:val="26"/>
              </w:rPr>
              <w:t>n</w:t>
            </w:r>
            <w:r w:rsidRPr="00661460">
              <w:rPr>
                <w:rFonts w:ascii="Times New Roman" w:hAnsi="Times New Roman" w:cs="Times New Roman"/>
                <w:sz w:val="26"/>
                <w:szCs w:val="26"/>
              </w:rPr>
              <w:t>ông nghiệp</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Được tính điểm từ 0,</w:t>
            </w:r>
            <w:r w:rsidR="00ED1B22">
              <w:rPr>
                <w:rFonts w:ascii="Times New Roman" w:hAnsi="Times New Roman" w:cs="Times New Roman"/>
                <w:sz w:val="26"/>
                <w:szCs w:val="26"/>
              </w:rPr>
              <w:t>5</w:t>
            </w:r>
            <w:r w:rsidRPr="00661460">
              <w:rPr>
                <w:rFonts w:ascii="Times New Roman" w:hAnsi="Times New Roman" w:cs="Times New Roman"/>
                <w:sz w:val="26"/>
                <w:szCs w:val="26"/>
              </w:rPr>
              <w:t>-</w:t>
            </w:r>
            <w:r w:rsidR="00ED1B22">
              <w:rPr>
                <w:rFonts w:ascii="Times New Roman" w:hAnsi="Times New Roman" w:cs="Times New Roman"/>
                <w:sz w:val="26"/>
                <w:szCs w:val="26"/>
              </w:rPr>
              <w:t>1</w:t>
            </w:r>
            <w:r w:rsidRPr="00661460">
              <w:rPr>
                <w:rFonts w:ascii="Times New Roman" w:hAnsi="Times New Roman" w:cs="Times New Roman"/>
                <w:sz w:val="26"/>
                <w:szCs w:val="26"/>
              </w:rPr>
              <w:t>,</w:t>
            </w:r>
            <w:r w:rsidR="00ED1B22">
              <w:rPr>
                <w:rFonts w:ascii="Times New Roman" w:hAnsi="Times New Roman" w:cs="Times New Roman"/>
                <w:sz w:val="26"/>
                <w:szCs w:val="26"/>
              </w:rPr>
              <w:t>0</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16</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 xml:space="preserve">Nguồn thu từ </w:t>
            </w:r>
            <w:r w:rsidR="00ED1B22">
              <w:rPr>
                <w:rFonts w:ascii="Times New Roman" w:hAnsi="Times New Roman" w:cs="Times New Roman"/>
                <w:sz w:val="26"/>
                <w:szCs w:val="26"/>
              </w:rPr>
              <w:t>khoa học và công nghệ</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25%</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17</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Ươm tạo được doanh nghiệp</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01</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18</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 xml:space="preserve">Các chương trình, đề tài, dự án </w:t>
            </w:r>
            <w:r w:rsidR="00ED1B22">
              <w:rPr>
                <w:rFonts w:ascii="Times New Roman" w:hAnsi="Times New Roman" w:cs="Times New Roman"/>
                <w:sz w:val="26"/>
                <w:szCs w:val="26"/>
              </w:rPr>
              <w:t>hợp tác quốc tế</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05</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19</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Hội nghị, hội thảo quốc tế</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02</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20</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Hội nghị hội thảo trong nước</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03</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r w:rsidR="00661460" w:rsidRPr="00661460" w:rsidTr="00ED1B22">
        <w:trPr>
          <w:jc w:val="center"/>
        </w:trPr>
        <w:tc>
          <w:tcPr>
            <w:tcW w:w="794"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21</w:t>
            </w:r>
          </w:p>
        </w:tc>
        <w:tc>
          <w:tcPr>
            <w:tcW w:w="4134" w:type="dxa"/>
          </w:tcPr>
          <w:p w:rsidR="00022978" w:rsidRPr="00661460" w:rsidRDefault="00022978" w:rsidP="00F74A94">
            <w:pPr>
              <w:spacing w:after="120" w:line="264" w:lineRule="auto"/>
              <w:rPr>
                <w:rFonts w:ascii="Times New Roman" w:hAnsi="Times New Roman" w:cs="Times New Roman"/>
                <w:sz w:val="26"/>
                <w:szCs w:val="26"/>
              </w:rPr>
            </w:pPr>
            <w:r w:rsidRPr="00661460">
              <w:rPr>
                <w:rFonts w:ascii="Times New Roman" w:hAnsi="Times New Roman" w:cs="Times New Roman"/>
                <w:sz w:val="26"/>
                <w:szCs w:val="26"/>
              </w:rPr>
              <w:t>Số MoU được ký kết</w:t>
            </w:r>
          </w:p>
        </w:tc>
        <w:tc>
          <w:tcPr>
            <w:tcW w:w="2438" w:type="dxa"/>
          </w:tcPr>
          <w:p w:rsidR="00022978" w:rsidRPr="00661460" w:rsidRDefault="00022978" w:rsidP="00F74A94">
            <w:pPr>
              <w:spacing w:after="120" w:line="264" w:lineRule="auto"/>
              <w:jc w:val="center"/>
              <w:rPr>
                <w:rFonts w:ascii="Times New Roman" w:hAnsi="Times New Roman" w:cs="Times New Roman"/>
                <w:sz w:val="26"/>
                <w:szCs w:val="26"/>
              </w:rPr>
            </w:pPr>
            <w:r w:rsidRPr="00661460">
              <w:rPr>
                <w:rFonts w:ascii="Times New Roman" w:hAnsi="Times New Roman" w:cs="Times New Roman"/>
                <w:sz w:val="26"/>
                <w:szCs w:val="26"/>
              </w:rPr>
              <w:t>05</w:t>
            </w:r>
          </w:p>
        </w:tc>
        <w:tc>
          <w:tcPr>
            <w:tcW w:w="2127" w:type="dxa"/>
          </w:tcPr>
          <w:p w:rsidR="00022978" w:rsidRPr="00661460" w:rsidRDefault="00022978" w:rsidP="00F74A94">
            <w:pPr>
              <w:spacing w:after="120" w:line="264" w:lineRule="auto"/>
              <w:jc w:val="center"/>
              <w:rPr>
                <w:rFonts w:ascii="Times New Roman" w:hAnsi="Times New Roman" w:cs="Times New Roman"/>
                <w:sz w:val="26"/>
                <w:szCs w:val="26"/>
              </w:rPr>
            </w:pPr>
          </w:p>
        </w:tc>
      </w:tr>
    </w:tbl>
    <w:p w:rsidR="002712FF" w:rsidRPr="00661460" w:rsidRDefault="00823B9E" w:rsidP="00823B9E">
      <w:pPr>
        <w:pStyle w:val="4"/>
      </w:pPr>
      <w:r>
        <w:lastRenderedPageBreak/>
        <w:t>4.4.3.2</w:t>
      </w:r>
      <w:r w:rsidR="00022978" w:rsidRPr="00661460">
        <w:t xml:space="preserve">. Kế hoạch cụ thể </w:t>
      </w:r>
    </w:p>
    <w:p w:rsidR="002712FF" w:rsidRPr="00661460" w:rsidRDefault="002712FF" w:rsidP="00C954BC">
      <w:pPr>
        <w:spacing w:after="120" w:line="336" w:lineRule="auto"/>
        <w:ind w:firstLine="567"/>
        <w:rPr>
          <w:rFonts w:eastAsia="Calibri" w:cs="Times New Roman"/>
          <w:b/>
          <w:i/>
          <w:szCs w:val="26"/>
        </w:rPr>
      </w:pPr>
      <w:r w:rsidRPr="00661460">
        <w:rPr>
          <w:rFonts w:eastAsia="Calibri" w:cs="Times New Roman"/>
          <w:i/>
          <w:szCs w:val="26"/>
        </w:rPr>
        <w:t>(Chi tiết xem phụ lục 13).</w:t>
      </w:r>
    </w:p>
    <w:p w:rsidR="000250A9" w:rsidRPr="00661460" w:rsidRDefault="000250A9" w:rsidP="00C954BC">
      <w:pPr>
        <w:pStyle w:val="2"/>
        <w:spacing w:line="336" w:lineRule="auto"/>
      </w:pPr>
      <w:bookmarkStart w:id="60" w:name="_Toc88838331"/>
      <w:r w:rsidRPr="00661460">
        <w:t>4.5. Chiến lược 5: Tài chính và cơ sở vật chất</w:t>
      </w:r>
      <w:bookmarkEnd w:id="60"/>
    </w:p>
    <w:p w:rsidR="000250A9" w:rsidRPr="00661460" w:rsidRDefault="000250A9" w:rsidP="00C954BC">
      <w:pPr>
        <w:pStyle w:val="3"/>
        <w:spacing w:line="336" w:lineRule="auto"/>
      </w:pPr>
      <w:bookmarkStart w:id="61" w:name="_Toc88838332"/>
      <w:r w:rsidRPr="00661460">
        <w:t>4.5.1. Tầm nhìn và mục tiêu</w:t>
      </w:r>
      <w:bookmarkEnd w:id="61"/>
    </w:p>
    <w:p w:rsidR="000250A9" w:rsidRPr="00661460" w:rsidRDefault="000250A9" w:rsidP="00C954BC">
      <w:pPr>
        <w:pStyle w:val="4"/>
        <w:spacing w:line="336" w:lineRule="auto"/>
      </w:pPr>
      <w:r w:rsidRPr="00661460">
        <w:t>4.5.1.1. Mục tiêu giai đoạn 2021 – 2025</w:t>
      </w:r>
    </w:p>
    <w:p w:rsidR="008937CF" w:rsidRPr="00661460" w:rsidRDefault="008937CF" w:rsidP="00C954BC">
      <w:pPr>
        <w:pStyle w:val="ColorfulList-Accent12"/>
        <w:spacing w:after="120" w:line="336" w:lineRule="auto"/>
        <w:ind w:left="0" w:firstLine="567"/>
        <w:jc w:val="both"/>
        <w:rPr>
          <w:bCs/>
          <w:sz w:val="26"/>
          <w:szCs w:val="26"/>
          <w:lang w:val="af-ZA"/>
        </w:rPr>
      </w:pPr>
      <w:r w:rsidRPr="00661460">
        <w:rPr>
          <w:rStyle w:val="apple-converted-space"/>
          <w:rFonts w:eastAsiaTheme="majorEastAsia"/>
          <w:sz w:val="26"/>
          <w:szCs w:val="26"/>
          <w:shd w:val="clear" w:color="auto" w:fill="FFFFFF"/>
          <w:lang w:val="af-ZA"/>
        </w:rPr>
        <w:t xml:space="preserve">Thực hiện tự chủ một phần về tài chính, cân đối ngân </w:t>
      </w:r>
      <w:r w:rsidR="000E7C57" w:rsidRPr="00661460">
        <w:rPr>
          <w:rStyle w:val="apple-converted-space"/>
          <w:rFonts w:eastAsiaTheme="majorEastAsia"/>
          <w:sz w:val="26"/>
          <w:szCs w:val="26"/>
          <w:shd w:val="clear" w:color="auto" w:fill="FFFFFF"/>
          <w:lang w:val="af-ZA"/>
        </w:rPr>
        <w:t>sách</w:t>
      </w:r>
      <w:r w:rsidRPr="00661460">
        <w:rPr>
          <w:rStyle w:val="apple-converted-space"/>
          <w:rFonts w:eastAsiaTheme="majorEastAsia"/>
          <w:sz w:val="26"/>
          <w:szCs w:val="26"/>
          <w:shd w:val="clear" w:color="auto" w:fill="FFFFFF"/>
          <w:lang w:val="af-ZA"/>
        </w:rPr>
        <w:t xml:space="preserve"> đảm bảo các hoạt động chi thường xuyên của </w:t>
      </w:r>
      <w:r w:rsidR="000E7C57" w:rsidRPr="00661460">
        <w:rPr>
          <w:rStyle w:val="apple-converted-space"/>
          <w:rFonts w:eastAsiaTheme="majorEastAsia"/>
          <w:sz w:val="26"/>
          <w:szCs w:val="26"/>
          <w:shd w:val="clear" w:color="auto" w:fill="FFFFFF"/>
          <w:lang w:val="af-ZA"/>
        </w:rPr>
        <w:t>N</w:t>
      </w:r>
      <w:r w:rsidRPr="00661460">
        <w:rPr>
          <w:rStyle w:val="apple-converted-space"/>
          <w:rFonts w:eastAsiaTheme="majorEastAsia"/>
          <w:sz w:val="26"/>
          <w:szCs w:val="26"/>
          <w:shd w:val="clear" w:color="auto" w:fill="FFFFFF"/>
          <w:lang w:val="af-ZA"/>
        </w:rPr>
        <w:t xml:space="preserve">hà trường. </w:t>
      </w:r>
      <w:r w:rsidRPr="00661460">
        <w:rPr>
          <w:sz w:val="26"/>
          <w:szCs w:val="26"/>
          <w:lang w:val="af-ZA"/>
        </w:rPr>
        <w:t xml:space="preserve">Tìm kiếm nguồn lực để xây dựng cơ sở vật chất của </w:t>
      </w:r>
      <w:r w:rsidR="000E7C57" w:rsidRPr="00661460">
        <w:rPr>
          <w:sz w:val="26"/>
          <w:szCs w:val="26"/>
          <w:lang w:val="af-ZA"/>
        </w:rPr>
        <w:t>T</w:t>
      </w:r>
      <w:r w:rsidRPr="00661460">
        <w:rPr>
          <w:sz w:val="26"/>
          <w:szCs w:val="26"/>
          <w:lang w:val="af-ZA"/>
        </w:rPr>
        <w:t xml:space="preserve">rường đáp ứng nhu cầu giảng dạy, học tập và nghiên cứu khoa học. Từng bước cải thiện đời sống của viên chức, người lao động, tăng phúc lợi và lương tăng thêm theo lộ trình 10% một năm; </w:t>
      </w:r>
      <w:r w:rsidRPr="00661460">
        <w:rPr>
          <w:bCs/>
          <w:sz w:val="26"/>
          <w:szCs w:val="26"/>
          <w:lang w:val="af-ZA"/>
        </w:rPr>
        <w:t xml:space="preserve">Hình thành được cơ chế khoán quỹ lương cho các đơn vị trực thuộc </w:t>
      </w:r>
      <w:r w:rsidR="000E7C57" w:rsidRPr="00661460">
        <w:rPr>
          <w:bCs/>
          <w:sz w:val="26"/>
          <w:szCs w:val="26"/>
          <w:lang w:val="af-ZA"/>
        </w:rPr>
        <w:t>T</w:t>
      </w:r>
      <w:r w:rsidRPr="00661460">
        <w:rPr>
          <w:bCs/>
          <w:sz w:val="26"/>
          <w:szCs w:val="26"/>
          <w:lang w:val="af-ZA"/>
        </w:rPr>
        <w:t>rường; Thủ trưởng trực tiếp có quyền chi trả lương theo số lượng và chất lượng công việc của viên chức và người lao động của đơn vị mình.</w:t>
      </w:r>
    </w:p>
    <w:p w:rsidR="000250A9" w:rsidRPr="00661460" w:rsidRDefault="000250A9" w:rsidP="00C954BC">
      <w:pPr>
        <w:pStyle w:val="4"/>
        <w:spacing w:line="336" w:lineRule="auto"/>
      </w:pPr>
      <w:r w:rsidRPr="00661460">
        <w:t>4.5.1.2. Tầm nhìn đến 2030</w:t>
      </w:r>
    </w:p>
    <w:p w:rsidR="008937CF" w:rsidRPr="00661460" w:rsidRDefault="008937CF" w:rsidP="00C954BC">
      <w:pPr>
        <w:widowControl w:val="0"/>
        <w:spacing w:after="120" w:line="336" w:lineRule="auto"/>
        <w:ind w:firstLine="709"/>
        <w:jc w:val="both"/>
        <w:rPr>
          <w:rFonts w:eastAsia="Calibri" w:cs="Times New Roman"/>
          <w:szCs w:val="26"/>
          <w:lang w:val="vi-VN"/>
        </w:rPr>
      </w:pPr>
      <w:r w:rsidRPr="00661460">
        <w:rPr>
          <w:rFonts w:eastAsia="Calibri" w:cs="Times New Roman"/>
          <w:szCs w:val="26"/>
          <w:lang w:val="vi-VN"/>
        </w:rPr>
        <w:t xml:space="preserve">Thực hiện tự chủ tài chính, huy động mọi nguồn lực đảm bảo xây dựng phát triển </w:t>
      </w:r>
      <w:r w:rsidRPr="00661460">
        <w:rPr>
          <w:rFonts w:eastAsia="Calibri" w:cs="Times New Roman"/>
          <w:szCs w:val="26"/>
        </w:rPr>
        <w:t>Trường Đại học Nông Lâm</w:t>
      </w:r>
      <w:r w:rsidRPr="00661460">
        <w:rPr>
          <w:rFonts w:eastAsia="Calibri" w:cs="Times New Roman"/>
          <w:szCs w:val="26"/>
          <w:lang w:val="vi-VN"/>
        </w:rPr>
        <w:t>; phát triển cơ sở vật chất, cảnh quan và môi trường khang trang, hiện đại.</w:t>
      </w:r>
    </w:p>
    <w:p w:rsidR="000250A9" w:rsidRPr="00661460" w:rsidRDefault="000250A9" w:rsidP="00C954BC">
      <w:pPr>
        <w:pStyle w:val="3"/>
        <w:spacing w:line="336" w:lineRule="auto"/>
      </w:pPr>
      <w:bookmarkStart w:id="62" w:name="_Toc88838333"/>
      <w:r w:rsidRPr="00661460">
        <w:t>4.5.2. Nhiệm vụ và giải pháp thực hiện</w:t>
      </w:r>
      <w:bookmarkEnd w:id="62"/>
    </w:p>
    <w:p w:rsidR="002712FF" w:rsidRPr="00661460" w:rsidRDefault="002712FF" w:rsidP="00C954BC">
      <w:pPr>
        <w:pStyle w:val="4"/>
        <w:spacing w:line="336" w:lineRule="auto"/>
        <w:rPr>
          <w:lang w:val="af-ZA"/>
        </w:rPr>
      </w:pPr>
      <w:r w:rsidRPr="00661460">
        <w:rPr>
          <w:lang w:val="af-ZA"/>
        </w:rPr>
        <w:t>4.5.2.1. Tìm kiếm nguồn lực để xây dựng cơ sở vật chất đáp ứng nhu cầu giảng dạy, học tập và nghiên cứu khoa học củ</w:t>
      </w:r>
      <w:r w:rsidR="000E7C57" w:rsidRPr="00661460">
        <w:rPr>
          <w:lang w:val="af-ZA"/>
        </w:rPr>
        <w:t>a T</w:t>
      </w:r>
      <w:r w:rsidRPr="00661460">
        <w:rPr>
          <w:lang w:val="af-ZA"/>
        </w:rPr>
        <w:t>rường</w:t>
      </w:r>
    </w:p>
    <w:p w:rsidR="002712FF" w:rsidRPr="00661460" w:rsidRDefault="002712FF" w:rsidP="00C954BC">
      <w:pPr>
        <w:spacing w:after="120" w:line="336" w:lineRule="auto"/>
        <w:ind w:right="-7" w:firstLine="567"/>
        <w:jc w:val="both"/>
        <w:rPr>
          <w:szCs w:val="26"/>
          <w:lang w:val="af-ZA"/>
        </w:rPr>
      </w:pPr>
      <w:r w:rsidRPr="00661460">
        <w:rPr>
          <w:szCs w:val="26"/>
          <w:lang w:val="af-ZA"/>
        </w:rPr>
        <w:t xml:space="preserve">- Nâng cấp, cải tạo, sửa chữa và đầu tư các cơ sở vật chất, trang thiết bị tương ứng với kế hoạch thực hiện cho các hoạt động </w:t>
      </w:r>
      <w:r w:rsidR="000E7C57" w:rsidRPr="00661460">
        <w:rPr>
          <w:szCs w:val="26"/>
          <w:lang w:val="af-ZA"/>
        </w:rPr>
        <w:t>giai đoạn</w:t>
      </w:r>
      <w:r w:rsidRPr="00661460">
        <w:rPr>
          <w:szCs w:val="26"/>
          <w:lang w:val="af-ZA"/>
        </w:rPr>
        <w:t xml:space="preserve"> 2021</w:t>
      </w:r>
      <w:r w:rsidR="000E7C57" w:rsidRPr="00661460">
        <w:rPr>
          <w:szCs w:val="26"/>
          <w:lang w:val="af-ZA"/>
        </w:rPr>
        <w:t xml:space="preserve"> - 2025.</w:t>
      </w:r>
    </w:p>
    <w:p w:rsidR="002712FF" w:rsidRPr="00661460" w:rsidRDefault="002712FF" w:rsidP="00C954BC">
      <w:pPr>
        <w:spacing w:after="120" w:line="336" w:lineRule="auto"/>
        <w:ind w:right="-7" w:firstLine="567"/>
        <w:jc w:val="both"/>
        <w:rPr>
          <w:szCs w:val="26"/>
          <w:lang w:val="af-ZA"/>
        </w:rPr>
      </w:pPr>
      <w:r w:rsidRPr="00661460">
        <w:rPr>
          <w:szCs w:val="26"/>
          <w:lang w:val="af-ZA"/>
        </w:rPr>
        <w:t xml:space="preserve">- Xây dựng nhà </w:t>
      </w:r>
      <w:r w:rsidR="000E7C57" w:rsidRPr="00661460">
        <w:rPr>
          <w:szCs w:val="26"/>
          <w:lang w:val="af-ZA"/>
        </w:rPr>
        <w:t>h</w:t>
      </w:r>
      <w:r w:rsidRPr="00661460">
        <w:rPr>
          <w:szCs w:val="26"/>
          <w:lang w:val="af-ZA"/>
        </w:rPr>
        <w:t>ành chính đủ phòng làm việc cho 400 viên chức, người lao động và đồng bộ hệ thống hạ tầng kỹ thuật</w:t>
      </w:r>
      <w:r w:rsidR="000E7C57" w:rsidRPr="00661460">
        <w:rPr>
          <w:szCs w:val="26"/>
          <w:lang w:val="af-ZA"/>
        </w:rPr>
        <w:t>.</w:t>
      </w:r>
    </w:p>
    <w:p w:rsidR="002712FF" w:rsidRPr="00661460" w:rsidRDefault="002712FF" w:rsidP="00C954BC">
      <w:pPr>
        <w:spacing w:after="120" w:line="336" w:lineRule="auto"/>
        <w:ind w:right="-7" w:firstLine="567"/>
        <w:jc w:val="both"/>
        <w:rPr>
          <w:szCs w:val="26"/>
          <w:lang w:val="af-ZA"/>
        </w:rPr>
      </w:pPr>
      <w:r w:rsidRPr="00661460">
        <w:rPr>
          <w:szCs w:val="26"/>
          <w:lang w:val="af-ZA"/>
        </w:rPr>
        <w:t>- Điều chỉnh các phòng thí nghiệm phục vụ cho nghiên cứu chuyên sâu</w:t>
      </w:r>
      <w:r w:rsidR="000E7C57" w:rsidRPr="00661460">
        <w:rPr>
          <w:szCs w:val="26"/>
          <w:lang w:val="af-ZA"/>
        </w:rPr>
        <w:t>.</w:t>
      </w:r>
      <w:r w:rsidRPr="00661460">
        <w:rPr>
          <w:szCs w:val="26"/>
          <w:lang w:val="af-ZA"/>
        </w:rPr>
        <w:t xml:space="preserve"> </w:t>
      </w:r>
    </w:p>
    <w:p w:rsidR="002712FF" w:rsidRPr="00661460" w:rsidRDefault="002712FF" w:rsidP="00C954BC">
      <w:pPr>
        <w:spacing w:after="120" w:line="336" w:lineRule="auto"/>
        <w:ind w:right="-7" w:firstLine="567"/>
        <w:jc w:val="both"/>
        <w:rPr>
          <w:szCs w:val="26"/>
          <w:lang w:val="af-ZA"/>
        </w:rPr>
      </w:pPr>
      <w:r w:rsidRPr="00661460">
        <w:rPr>
          <w:szCs w:val="26"/>
          <w:lang w:val="af-ZA"/>
        </w:rPr>
        <w:t xml:space="preserve">- Hoàn thiện và bổ sung các phòng thí nghiệm phổ thông phục vụ cho thực hành thực tập; Xây dựng các khu thí nghiệm tại các cơ sở thực hành thuộc các khoa và Viện </w:t>
      </w:r>
      <w:r w:rsidR="000E7C57" w:rsidRPr="00661460">
        <w:rPr>
          <w:szCs w:val="26"/>
          <w:lang w:val="af-ZA"/>
        </w:rPr>
        <w:t>N</w:t>
      </w:r>
      <w:r w:rsidRPr="00661460">
        <w:rPr>
          <w:szCs w:val="26"/>
          <w:lang w:val="af-ZA"/>
        </w:rPr>
        <w:t>ghiên cứu phát triển quản lý phục vụ cho công tác đào tạo, nghiên cứu khoa học</w:t>
      </w:r>
      <w:r w:rsidR="000E7C57" w:rsidRPr="00661460">
        <w:rPr>
          <w:szCs w:val="26"/>
          <w:lang w:val="af-ZA"/>
        </w:rPr>
        <w:t>.</w:t>
      </w:r>
    </w:p>
    <w:p w:rsidR="002712FF" w:rsidRPr="00661460" w:rsidRDefault="002712FF" w:rsidP="00C954BC">
      <w:pPr>
        <w:spacing w:after="120" w:line="336" w:lineRule="auto"/>
        <w:ind w:right="-7" w:firstLine="567"/>
        <w:jc w:val="both"/>
        <w:rPr>
          <w:szCs w:val="26"/>
          <w:lang w:val="af-ZA"/>
        </w:rPr>
      </w:pPr>
      <w:r w:rsidRPr="00661460">
        <w:rPr>
          <w:szCs w:val="26"/>
          <w:lang w:val="af-ZA"/>
        </w:rPr>
        <w:t>- Hệ thống công nghệ thông tin đáp ứng nhu cầu quản trị, đào tạo, nghiên cứu khoa học theo hướng điện tử hóa, hội nhập hóa và quy trình hóa</w:t>
      </w:r>
      <w:r w:rsidR="000E7C57" w:rsidRPr="00661460">
        <w:rPr>
          <w:szCs w:val="26"/>
          <w:lang w:val="af-ZA"/>
        </w:rPr>
        <w:t>.</w:t>
      </w:r>
    </w:p>
    <w:p w:rsidR="002712FF" w:rsidRPr="00661460" w:rsidRDefault="002712FF" w:rsidP="00C954BC">
      <w:pPr>
        <w:pStyle w:val="4"/>
        <w:rPr>
          <w:lang w:val="af-ZA"/>
        </w:rPr>
      </w:pPr>
      <w:r w:rsidRPr="00661460">
        <w:rPr>
          <w:lang w:val="af-ZA"/>
        </w:rPr>
        <w:lastRenderedPageBreak/>
        <w:t xml:space="preserve">4.5.2.2. Xây dựng chính sách tài chính hợp lý, phù hợp với quy định của </w:t>
      </w:r>
      <w:r w:rsidR="000E7C57" w:rsidRPr="00661460">
        <w:rPr>
          <w:lang w:val="af-ZA"/>
        </w:rPr>
        <w:t>N</w:t>
      </w:r>
      <w:r w:rsidRPr="00661460">
        <w:rPr>
          <w:lang w:val="af-ZA"/>
        </w:rPr>
        <w:t xml:space="preserve">hà nước nhằm đảm bảo các hoạt động của </w:t>
      </w:r>
      <w:r w:rsidR="000E7C57" w:rsidRPr="00661460">
        <w:rPr>
          <w:lang w:val="af-ZA"/>
        </w:rPr>
        <w:t>N</w:t>
      </w:r>
      <w:r w:rsidRPr="00661460">
        <w:rPr>
          <w:lang w:val="af-ZA"/>
        </w:rPr>
        <w:t xml:space="preserve">hà trường tiến đến tự chủ một phần về tài chính đạt khoảng 55% </w:t>
      </w:r>
      <w:r w:rsidR="000E7C57" w:rsidRPr="00661460">
        <w:rPr>
          <w:lang w:val="af-ZA"/>
        </w:rPr>
        <w:t xml:space="preserve">vào </w:t>
      </w:r>
      <w:r w:rsidRPr="00661460">
        <w:rPr>
          <w:lang w:val="af-ZA"/>
        </w:rPr>
        <w:t>năm 2025</w:t>
      </w:r>
    </w:p>
    <w:p w:rsidR="002712FF" w:rsidRPr="00661460" w:rsidRDefault="002712FF" w:rsidP="00661460">
      <w:pPr>
        <w:spacing w:after="120" w:line="312" w:lineRule="auto"/>
        <w:ind w:right="-7" w:firstLine="567"/>
        <w:jc w:val="both"/>
        <w:rPr>
          <w:szCs w:val="26"/>
          <w:lang w:val="af-ZA"/>
        </w:rPr>
      </w:pPr>
      <w:r w:rsidRPr="00661460">
        <w:rPr>
          <w:szCs w:val="26"/>
          <w:lang w:val="af-ZA"/>
        </w:rPr>
        <w:t>- Xây dựng kế hoạch tài chính hàng năm và từng giai đoạn: thay đổi cơ cấu nguồn thu phù hợp với điều kiện thực tế và đến năm 2025 cơ cấu nguồn thu đạt 40</w:t>
      </w:r>
      <w:r w:rsidR="000E7C57" w:rsidRPr="00661460">
        <w:rPr>
          <w:szCs w:val="26"/>
          <w:lang w:val="af-ZA"/>
        </w:rPr>
        <w:t xml:space="preserve">% </w:t>
      </w:r>
      <w:r w:rsidRPr="00661460">
        <w:rPr>
          <w:szCs w:val="26"/>
          <w:lang w:val="af-ZA"/>
        </w:rPr>
        <w:t>-</w:t>
      </w:r>
      <w:r w:rsidR="000E7C57" w:rsidRPr="00661460">
        <w:rPr>
          <w:szCs w:val="26"/>
          <w:lang w:val="af-ZA"/>
        </w:rPr>
        <w:t xml:space="preserve"> </w:t>
      </w:r>
      <w:r w:rsidRPr="00661460">
        <w:rPr>
          <w:szCs w:val="26"/>
          <w:lang w:val="af-ZA"/>
        </w:rPr>
        <w:t>45% ngân sách cấp, nguồn thu học phí đạt 50%</w:t>
      </w:r>
      <w:r w:rsidR="000E7C57" w:rsidRPr="00661460">
        <w:rPr>
          <w:szCs w:val="26"/>
          <w:lang w:val="af-ZA"/>
        </w:rPr>
        <w:t xml:space="preserve"> </w:t>
      </w:r>
      <w:r w:rsidRPr="00661460">
        <w:rPr>
          <w:szCs w:val="26"/>
          <w:lang w:val="af-ZA"/>
        </w:rPr>
        <w:t>-</w:t>
      </w:r>
      <w:r w:rsidR="000E7C57" w:rsidRPr="00661460">
        <w:rPr>
          <w:szCs w:val="26"/>
          <w:lang w:val="af-ZA"/>
        </w:rPr>
        <w:t xml:space="preserve"> </w:t>
      </w:r>
      <w:r w:rsidRPr="00661460">
        <w:rPr>
          <w:szCs w:val="26"/>
          <w:lang w:val="af-ZA"/>
        </w:rPr>
        <w:t>55%, nguồn thu từ dịch vụ khoa học công nghệ đạt 5% và nguồn thu khác đạt 5%.</w:t>
      </w:r>
    </w:p>
    <w:p w:rsidR="002712FF" w:rsidRPr="00661460" w:rsidRDefault="002712FF" w:rsidP="00661460">
      <w:pPr>
        <w:spacing w:after="120" w:line="312" w:lineRule="auto"/>
        <w:ind w:right="-7" w:firstLine="567"/>
        <w:jc w:val="both"/>
        <w:rPr>
          <w:szCs w:val="26"/>
          <w:lang w:val="af-ZA"/>
        </w:rPr>
      </w:pPr>
      <w:r w:rsidRPr="00661460">
        <w:rPr>
          <w:szCs w:val="26"/>
          <w:lang w:val="af-ZA"/>
        </w:rPr>
        <w:t>- Từng bước cải thiện đời sống của viên chức, người lao động, tăng phúc lợi và lương tăng thêm theo lộ trình 10% một năm.</w:t>
      </w:r>
    </w:p>
    <w:p w:rsidR="002712FF" w:rsidRPr="00661460" w:rsidRDefault="002712FF" w:rsidP="00661460">
      <w:pPr>
        <w:spacing w:after="120" w:line="312" w:lineRule="auto"/>
        <w:ind w:right="-7" w:firstLine="567"/>
        <w:jc w:val="both"/>
        <w:rPr>
          <w:szCs w:val="26"/>
          <w:lang w:val="af-ZA"/>
        </w:rPr>
      </w:pPr>
      <w:r w:rsidRPr="00661460">
        <w:rPr>
          <w:szCs w:val="26"/>
          <w:lang w:val="af-ZA"/>
        </w:rPr>
        <w:t xml:space="preserve">- Tăng cường chi cho các hoạt động nâng cao chất lượng đào tạo, </w:t>
      </w:r>
      <w:r w:rsidR="00AC0ECD" w:rsidRPr="00661460">
        <w:rPr>
          <w:szCs w:val="26"/>
          <w:lang w:val="af-ZA"/>
        </w:rPr>
        <w:t>nghiên cứu khoa học</w:t>
      </w:r>
      <w:r w:rsidRPr="00661460">
        <w:rPr>
          <w:szCs w:val="26"/>
          <w:lang w:val="af-ZA"/>
        </w:rPr>
        <w:t>, đào tạo và bồi dưỡng đội ngũ</w:t>
      </w:r>
      <w:r w:rsidR="00AC0ECD" w:rsidRPr="00661460">
        <w:rPr>
          <w:szCs w:val="26"/>
          <w:lang w:val="af-ZA"/>
        </w:rPr>
        <w:t>.</w:t>
      </w:r>
    </w:p>
    <w:p w:rsidR="008937CF" w:rsidRPr="00661460" w:rsidRDefault="002712FF" w:rsidP="00661460">
      <w:pPr>
        <w:spacing w:after="120" w:line="312" w:lineRule="auto"/>
        <w:ind w:right="-7" w:firstLine="567"/>
        <w:jc w:val="both"/>
        <w:rPr>
          <w:szCs w:val="26"/>
          <w:lang w:val="af-ZA"/>
        </w:rPr>
      </w:pPr>
      <w:r w:rsidRPr="00661460">
        <w:rPr>
          <w:szCs w:val="26"/>
          <w:lang w:val="af-ZA"/>
        </w:rPr>
        <w:t>- Tận dụng mọi nguồn l</w:t>
      </w:r>
      <w:r w:rsidR="00AC0ECD" w:rsidRPr="00661460">
        <w:rPr>
          <w:szCs w:val="26"/>
          <w:lang w:val="af-ZA"/>
        </w:rPr>
        <w:t>ực</w:t>
      </w:r>
      <w:r w:rsidRPr="00661460">
        <w:rPr>
          <w:szCs w:val="26"/>
          <w:lang w:val="af-ZA"/>
        </w:rPr>
        <w:t xml:space="preserve"> để đầu tư xây dựng cơ bản, tăng cường cơ sở vật chất của </w:t>
      </w:r>
      <w:r w:rsidR="00AC0ECD" w:rsidRPr="00661460">
        <w:rPr>
          <w:szCs w:val="26"/>
          <w:lang w:val="af-ZA"/>
        </w:rPr>
        <w:t>T</w:t>
      </w:r>
      <w:r w:rsidRPr="00661460">
        <w:rPr>
          <w:szCs w:val="26"/>
          <w:lang w:val="af-ZA"/>
        </w:rPr>
        <w:t>rường đáp ứng nhu cầu đào tạo ngày càng cao của xã hội.</w:t>
      </w:r>
    </w:p>
    <w:p w:rsidR="000250A9" w:rsidRPr="00661460" w:rsidRDefault="000250A9" w:rsidP="00C954BC">
      <w:pPr>
        <w:pStyle w:val="3"/>
      </w:pPr>
      <w:bookmarkStart w:id="63" w:name="_Toc88838334"/>
      <w:r w:rsidRPr="00661460">
        <w:rPr>
          <w:iCs/>
        </w:rPr>
        <w:t xml:space="preserve">4.5.3. </w:t>
      </w:r>
      <w:r w:rsidRPr="00661460">
        <w:t>Kế hoạch thực hiện chiến lược</w:t>
      </w:r>
      <w:bookmarkEnd w:id="63"/>
    </w:p>
    <w:p w:rsidR="002712FF" w:rsidRPr="00661460" w:rsidRDefault="002712FF" w:rsidP="00661460">
      <w:pPr>
        <w:spacing w:after="120" w:line="312" w:lineRule="auto"/>
        <w:ind w:firstLine="567"/>
        <w:rPr>
          <w:rFonts w:eastAsia="Calibri" w:cs="Times New Roman"/>
          <w:b/>
          <w:i/>
          <w:szCs w:val="26"/>
        </w:rPr>
      </w:pPr>
      <w:r w:rsidRPr="00661460">
        <w:rPr>
          <w:rFonts w:eastAsia="Calibri" w:cs="Times New Roman"/>
          <w:i/>
          <w:szCs w:val="26"/>
        </w:rPr>
        <w:t>(Chi tiết xem phụ lục 14).</w:t>
      </w:r>
    </w:p>
    <w:p w:rsidR="00C954BC" w:rsidRDefault="00C954BC">
      <w:pPr>
        <w:rPr>
          <w:rFonts w:eastAsia="Calibri" w:cs="Times New Roman"/>
          <w:b/>
          <w:iCs/>
          <w:szCs w:val="26"/>
        </w:rPr>
      </w:pPr>
      <w:r>
        <w:rPr>
          <w:rFonts w:eastAsia="Calibri" w:cs="Times New Roman"/>
          <w:b/>
          <w:iCs/>
          <w:szCs w:val="26"/>
        </w:rPr>
        <w:br w:type="page"/>
      </w:r>
    </w:p>
    <w:p w:rsidR="000250A9" w:rsidRPr="00661460" w:rsidRDefault="000250A9" w:rsidP="00C954BC">
      <w:pPr>
        <w:pStyle w:val="1"/>
      </w:pPr>
      <w:bookmarkStart w:id="64" w:name="_Toc88838335"/>
      <w:r w:rsidRPr="00661460">
        <w:lastRenderedPageBreak/>
        <w:t>Phần V</w:t>
      </w:r>
      <w:bookmarkEnd w:id="64"/>
    </w:p>
    <w:p w:rsidR="000250A9" w:rsidRPr="00661460" w:rsidRDefault="000250A9" w:rsidP="00C954BC">
      <w:pPr>
        <w:pStyle w:val="1"/>
      </w:pPr>
      <w:bookmarkStart w:id="65" w:name="_Toc88838336"/>
      <w:r w:rsidRPr="00661460">
        <w:t xml:space="preserve">TỔ CHỨC THỰC HIỆN, GIÁM SÁT VÀ </w:t>
      </w:r>
      <w:r w:rsidR="00AC0ECD" w:rsidRPr="00661460">
        <w:t>ĐÁNH GIÁ KẾT QUẢ</w:t>
      </w:r>
      <w:bookmarkEnd w:id="65"/>
    </w:p>
    <w:p w:rsidR="000250A9" w:rsidRPr="00661460" w:rsidRDefault="000250A9" w:rsidP="00661460">
      <w:pPr>
        <w:spacing w:after="120" w:line="312" w:lineRule="auto"/>
        <w:jc w:val="center"/>
        <w:rPr>
          <w:rFonts w:eastAsia="Calibri" w:cs="Times New Roman"/>
          <w:b/>
          <w:i/>
          <w:szCs w:val="26"/>
        </w:rPr>
      </w:pPr>
    </w:p>
    <w:p w:rsidR="002712FF" w:rsidRPr="00661460" w:rsidRDefault="002712FF" w:rsidP="00C954BC">
      <w:pPr>
        <w:pStyle w:val="2"/>
      </w:pPr>
      <w:bookmarkStart w:id="66" w:name="_Toc88838337"/>
      <w:r w:rsidRPr="00661460">
        <w:t>5.1. Tổ chức thực hiện</w:t>
      </w:r>
      <w:bookmarkEnd w:id="66"/>
    </w:p>
    <w:p w:rsidR="002712FF" w:rsidRPr="00661460" w:rsidRDefault="002712FF" w:rsidP="00661460">
      <w:pPr>
        <w:widowControl w:val="0"/>
        <w:numPr>
          <w:ilvl w:val="0"/>
          <w:numId w:val="5"/>
        </w:numPr>
        <w:tabs>
          <w:tab w:val="left" w:pos="993"/>
        </w:tabs>
        <w:spacing w:after="120" w:line="312" w:lineRule="auto"/>
        <w:ind w:hanging="11"/>
        <w:contextualSpacing/>
        <w:jc w:val="both"/>
        <w:rPr>
          <w:rFonts w:eastAsia="Times New Roman" w:cs="Times New Roman"/>
          <w:szCs w:val="26"/>
          <w:lang w:val="vi-VN"/>
        </w:rPr>
      </w:pPr>
      <w:r w:rsidRPr="00661460">
        <w:rPr>
          <w:rFonts w:eastAsia="Times New Roman" w:cs="Times New Roman"/>
          <w:szCs w:val="26"/>
          <w:lang w:val="vi-VN"/>
        </w:rPr>
        <w:t xml:space="preserve">Hội đồng </w:t>
      </w:r>
      <w:r w:rsidR="00DD1D6D" w:rsidRPr="00661460">
        <w:rPr>
          <w:rFonts w:eastAsia="Times New Roman" w:cs="Times New Roman"/>
          <w:szCs w:val="26"/>
        </w:rPr>
        <w:t>t</w:t>
      </w:r>
      <w:r w:rsidRPr="00661460">
        <w:rPr>
          <w:rFonts w:eastAsia="Times New Roman" w:cs="Times New Roman"/>
          <w:szCs w:val="26"/>
          <w:lang w:val="vi-VN"/>
        </w:rPr>
        <w:t>rường</w:t>
      </w:r>
    </w:p>
    <w:p w:rsidR="002712FF" w:rsidRPr="00661460" w:rsidRDefault="002712FF" w:rsidP="00661460">
      <w:pPr>
        <w:widowControl w:val="0"/>
        <w:spacing w:after="120" w:line="312" w:lineRule="auto"/>
        <w:ind w:firstLine="630"/>
        <w:jc w:val="both"/>
        <w:rPr>
          <w:rFonts w:cs="Times New Roman"/>
          <w:szCs w:val="26"/>
          <w:lang w:val="vi-VN"/>
        </w:rPr>
      </w:pPr>
      <w:r w:rsidRPr="00661460">
        <w:rPr>
          <w:rFonts w:cs="Times New Roman"/>
          <w:szCs w:val="26"/>
          <w:lang w:val="vi-VN"/>
        </w:rPr>
        <w:t>- Quyết định về chiến lược, kế hoạch phát triển, kế hoạch hàng năm của đơn vị đào tạo.</w:t>
      </w:r>
    </w:p>
    <w:p w:rsidR="002712FF" w:rsidRPr="00661460" w:rsidRDefault="002712FF" w:rsidP="00661460">
      <w:pPr>
        <w:widowControl w:val="0"/>
        <w:spacing w:after="120" w:line="312" w:lineRule="auto"/>
        <w:ind w:firstLine="630"/>
        <w:jc w:val="both"/>
        <w:rPr>
          <w:rFonts w:cs="Times New Roman"/>
          <w:szCs w:val="26"/>
          <w:lang w:val="vi-VN"/>
        </w:rPr>
      </w:pPr>
      <w:r w:rsidRPr="00661460">
        <w:rPr>
          <w:rFonts w:cs="Times New Roman"/>
          <w:szCs w:val="26"/>
          <w:lang w:val="vi-VN"/>
        </w:rPr>
        <w:t xml:space="preserve">- Ban hành quy chế tổ chức và hoạt động, quy chế tài chính, quy chế dân chủ ở cơ sở của đơn vị đào tạo. </w:t>
      </w:r>
    </w:p>
    <w:p w:rsidR="002712FF" w:rsidRPr="00661460" w:rsidRDefault="002712FF" w:rsidP="00661460">
      <w:pPr>
        <w:widowControl w:val="0"/>
        <w:spacing w:after="120" w:line="312" w:lineRule="auto"/>
        <w:ind w:firstLine="630"/>
        <w:jc w:val="both"/>
        <w:rPr>
          <w:rFonts w:cs="Times New Roman"/>
          <w:szCs w:val="26"/>
          <w:shd w:val="clear" w:color="auto" w:fill="FFFFFF"/>
          <w:lang w:val="vi-VN"/>
        </w:rPr>
      </w:pPr>
      <w:r w:rsidRPr="00661460">
        <w:rPr>
          <w:rFonts w:cs="Times New Roman"/>
          <w:szCs w:val="26"/>
          <w:lang w:val="vi-VN"/>
        </w:rPr>
        <w:t>-</w:t>
      </w:r>
      <w:r w:rsidRPr="00661460">
        <w:rPr>
          <w:rFonts w:cs="Times New Roman"/>
          <w:szCs w:val="26"/>
          <w:shd w:val="clear" w:color="auto" w:fill="FFFFFF"/>
          <w:lang w:val="vi-VN"/>
        </w:rPr>
        <w:t xml:space="preserve"> Quyết định phương hướng tuyển sinh, mở ngành, đào tạo, liên kết đào tạo, hoạt động khoa học và công nghệ, hợp tác quốc tế. </w:t>
      </w:r>
    </w:p>
    <w:p w:rsidR="002712FF" w:rsidRPr="00661460" w:rsidRDefault="002712FF" w:rsidP="00661460">
      <w:pPr>
        <w:widowControl w:val="0"/>
        <w:spacing w:after="120" w:line="312" w:lineRule="auto"/>
        <w:ind w:firstLine="630"/>
        <w:jc w:val="both"/>
        <w:rPr>
          <w:rFonts w:cs="Times New Roman"/>
          <w:szCs w:val="26"/>
          <w:shd w:val="clear" w:color="auto" w:fill="FFFFFF"/>
          <w:lang w:val="vi-VN"/>
        </w:rPr>
      </w:pPr>
      <w:r w:rsidRPr="00661460">
        <w:rPr>
          <w:rFonts w:cs="Times New Roman"/>
          <w:szCs w:val="26"/>
          <w:shd w:val="clear" w:color="auto" w:fill="FFFFFF"/>
          <w:lang w:val="vi-VN"/>
        </w:rPr>
        <w:t xml:space="preserve">- Quyết định về cơ cấu tổ chức, cơ cấu lao động, thành lập, sáp nhập, chia, tách, giải thể các đơn vị của đơn vị đào tạo. </w:t>
      </w:r>
    </w:p>
    <w:p w:rsidR="002712FF" w:rsidRPr="00661460" w:rsidRDefault="002712FF" w:rsidP="00661460">
      <w:pPr>
        <w:widowControl w:val="0"/>
        <w:spacing w:after="120" w:line="312" w:lineRule="auto"/>
        <w:ind w:firstLine="630"/>
        <w:jc w:val="both"/>
        <w:rPr>
          <w:rFonts w:cs="Times New Roman"/>
          <w:szCs w:val="26"/>
          <w:shd w:val="clear" w:color="auto" w:fill="FFFFFF"/>
          <w:lang w:val="vi-VN"/>
        </w:rPr>
      </w:pPr>
      <w:r w:rsidRPr="00661460">
        <w:rPr>
          <w:rFonts w:cs="Times New Roman"/>
          <w:szCs w:val="26"/>
          <w:shd w:val="clear" w:color="auto" w:fill="FFFFFF"/>
          <w:lang w:val="vi-VN"/>
        </w:rPr>
        <w:t xml:space="preserve">- Quyết định chính sách thu hút các nguồn vốn đầu tư phát triển </w:t>
      </w:r>
      <w:r w:rsidR="00AC0ECD" w:rsidRPr="00661460">
        <w:rPr>
          <w:rFonts w:cs="Times New Roman"/>
          <w:szCs w:val="26"/>
          <w:shd w:val="clear" w:color="auto" w:fill="FFFFFF"/>
        </w:rPr>
        <w:t>Trường</w:t>
      </w:r>
      <w:r w:rsidRPr="00661460">
        <w:rPr>
          <w:rFonts w:cs="Times New Roman"/>
          <w:szCs w:val="26"/>
          <w:shd w:val="clear" w:color="auto" w:fill="FFFFFF"/>
          <w:lang w:val="vi-VN"/>
        </w:rPr>
        <w:t>; chính sách học phí, hỗ trợ người học; phê duyệt kế hoạch tài chính; thông qua báo cáo tài chính hàng năm, báo cáo quyết toán kinh phí đối với các nguồn thu hợp pháp.</w:t>
      </w:r>
    </w:p>
    <w:p w:rsidR="002712FF" w:rsidRPr="00661460" w:rsidRDefault="002712FF" w:rsidP="00661460">
      <w:pPr>
        <w:widowControl w:val="0"/>
        <w:spacing w:after="120" w:line="312" w:lineRule="auto"/>
        <w:ind w:firstLine="630"/>
        <w:jc w:val="both"/>
        <w:rPr>
          <w:rFonts w:cs="Times New Roman"/>
          <w:szCs w:val="26"/>
          <w:shd w:val="clear" w:color="auto" w:fill="FFFFFF"/>
          <w:lang w:val="vi-VN"/>
        </w:rPr>
      </w:pPr>
      <w:r w:rsidRPr="00661460">
        <w:rPr>
          <w:rFonts w:cs="Times New Roman"/>
          <w:szCs w:val="26"/>
          <w:shd w:val="clear" w:color="auto" w:fill="FFFFFF"/>
          <w:lang w:val="vi-VN"/>
        </w:rPr>
        <w:t xml:space="preserve">- Giám sát việc thực hiện quyết định của </w:t>
      </w:r>
      <w:r w:rsidR="00AC0ECD" w:rsidRPr="00661460">
        <w:rPr>
          <w:rFonts w:cs="Times New Roman"/>
          <w:szCs w:val="26"/>
          <w:shd w:val="clear" w:color="auto" w:fill="FFFFFF"/>
        </w:rPr>
        <w:t>H</w:t>
      </w:r>
      <w:r w:rsidRPr="00661460">
        <w:rPr>
          <w:rFonts w:cs="Times New Roman"/>
          <w:szCs w:val="26"/>
          <w:shd w:val="clear" w:color="auto" w:fill="FFFFFF"/>
          <w:lang w:val="vi-VN"/>
        </w:rPr>
        <w:t>ội đồng trường, việc tuân thủ pháp luật, thực hiện quy chế dân chủ trong hoạt động của đơn vị.</w:t>
      </w:r>
    </w:p>
    <w:p w:rsidR="002712FF" w:rsidRPr="00661460" w:rsidRDefault="002712FF" w:rsidP="00661460">
      <w:pPr>
        <w:widowControl w:val="0"/>
        <w:spacing w:after="120" w:line="312" w:lineRule="auto"/>
        <w:ind w:firstLine="630"/>
        <w:jc w:val="both"/>
        <w:rPr>
          <w:rFonts w:cs="Times New Roman"/>
          <w:szCs w:val="26"/>
          <w:shd w:val="clear" w:color="auto" w:fill="FFFFFF"/>
          <w:lang w:val="vi-VN"/>
        </w:rPr>
      </w:pPr>
      <w:r w:rsidRPr="00661460">
        <w:rPr>
          <w:rFonts w:cs="Times New Roman"/>
          <w:szCs w:val="26"/>
          <w:shd w:val="clear" w:color="auto" w:fill="FFFFFF"/>
          <w:lang w:val="vi-VN"/>
        </w:rPr>
        <w:t xml:space="preserve">- Tuân thủ pháp luật; chịu trách nhiệm trước pháp luật, trước cơ quan quản lý có thẩm quyền và các bên liên quan. </w:t>
      </w:r>
    </w:p>
    <w:p w:rsidR="002712FF" w:rsidRPr="00661460" w:rsidRDefault="002712FF" w:rsidP="00661460">
      <w:pPr>
        <w:widowControl w:val="0"/>
        <w:spacing w:after="120" w:line="312" w:lineRule="auto"/>
        <w:ind w:firstLine="630"/>
        <w:jc w:val="both"/>
        <w:rPr>
          <w:rFonts w:cs="Times New Roman"/>
          <w:szCs w:val="26"/>
          <w:shd w:val="clear" w:color="auto" w:fill="FFFFFF"/>
          <w:lang w:val="vi-VN"/>
        </w:rPr>
      </w:pPr>
      <w:r w:rsidRPr="00661460">
        <w:rPr>
          <w:rFonts w:cs="Times New Roman"/>
          <w:szCs w:val="26"/>
          <w:shd w:val="clear" w:color="auto" w:fill="FFFFFF"/>
          <w:lang w:val="vi-VN"/>
        </w:rPr>
        <w:t>- Thực hiện trách nhiệm và quyền hạn khác được quy định trong quy chế tổ chức và hoạt động của trường đại học.</w:t>
      </w:r>
    </w:p>
    <w:p w:rsidR="002712FF" w:rsidRPr="00661460" w:rsidRDefault="002712FF" w:rsidP="00661460">
      <w:pPr>
        <w:widowControl w:val="0"/>
        <w:numPr>
          <w:ilvl w:val="0"/>
          <w:numId w:val="5"/>
        </w:numPr>
        <w:tabs>
          <w:tab w:val="left" w:pos="993"/>
        </w:tabs>
        <w:spacing w:after="120" w:line="312" w:lineRule="auto"/>
        <w:ind w:hanging="11"/>
        <w:contextualSpacing/>
        <w:jc w:val="both"/>
        <w:rPr>
          <w:rFonts w:eastAsia="Times New Roman" w:cs="Times New Roman"/>
          <w:szCs w:val="26"/>
          <w:lang w:val="vi-VN"/>
        </w:rPr>
      </w:pPr>
      <w:r w:rsidRPr="00661460">
        <w:rPr>
          <w:rFonts w:eastAsia="Times New Roman" w:cs="Times New Roman"/>
          <w:szCs w:val="26"/>
          <w:lang w:val="vi-VN"/>
        </w:rPr>
        <w:t>Hiệu trưởng</w:t>
      </w:r>
    </w:p>
    <w:p w:rsidR="002712FF" w:rsidRPr="00661460" w:rsidRDefault="002712FF" w:rsidP="00C954BC">
      <w:pPr>
        <w:widowControl w:val="0"/>
        <w:numPr>
          <w:ilvl w:val="0"/>
          <w:numId w:val="3"/>
        </w:numPr>
        <w:tabs>
          <w:tab w:val="left" w:pos="720"/>
          <w:tab w:val="left" w:pos="896"/>
          <w:tab w:val="left" w:pos="994"/>
        </w:tabs>
        <w:spacing w:after="120" w:line="312" w:lineRule="auto"/>
        <w:ind w:left="0" w:firstLine="709"/>
        <w:jc w:val="both"/>
        <w:rPr>
          <w:rFonts w:eastAsia="Times New Roman" w:cs="Times New Roman"/>
          <w:szCs w:val="26"/>
          <w:lang w:val="vi-VN"/>
        </w:rPr>
      </w:pPr>
      <w:r w:rsidRPr="00661460">
        <w:rPr>
          <w:rFonts w:eastAsia="Times New Roman" w:cs="Times New Roman"/>
          <w:szCs w:val="26"/>
          <w:lang w:val="vi-VN"/>
        </w:rPr>
        <w:t xml:space="preserve">Chịu trách nhiệm về mọi lĩnh vực trong đơn vị để thực hiện đúng và hiệu quả các mục tiêu đã đề ra của </w:t>
      </w:r>
      <w:r w:rsidR="00AC0ECD" w:rsidRPr="00661460">
        <w:rPr>
          <w:rFonts w:eastAsia="Times New Roman" w:cs="Times New Roman"/>
          <w:szCs w:val="26"/>
        </w:rPr>
        <w:t>K</w:t>
      </w:r>
      <w:r w:rsidRPr="00661460">
        <w:rPr>
          <w:rFonts w:eastAsia="Times New Roman" w:cs="Times New Roman"/>
          <w:szCs w:val="26"/>
          <w:lang w:val="vi-VN"/>
        </w:rPr>
        <w:t xml:space="preserve">ế hoạch chiến lược phát triển </w:t>
      </w:r>
      <w:r w:rsidR="00DD1D6D" w:rsidRPr="00661460">
        <w:rPr>
          <w:rFonts w:eastAsia="Times New Roman" w:cs="Times New Roman"/>
          <w:szCs w:val="26"/>
        </w:rPr>
        <w:t>Trường Đại học Nông Lâm,</w:t>
      </w:r>
      <w:r w:rsidR="00661460" w:rsidRPr="00661460">
        <w:rPr>
          <w:rFonts w:eastAsia="Times New Roman" w:cs="Times New Roman"/>
          <w:szCs w:val="26"/>
        </w:rPr>
        <w:t xml:space="preserve"> </w:t>
      </w:r>
      <w:r w:rsidRPr="00661460">
        <w:rPr>
          <w:rFonts w:eastAsia="Times New Roman" w:cs="Times New Roman"/>
          <w:szCs w:val="26"/>
          <w:lang w:val="vi-VN"/>
        </w:rPr>
        <w:t>Đại học Huế giai đoạn 2021</w:t>
      </w:r>
      <w:r w:rsidR="00DD1D6D" w:rsidRPr="00661460">
        <w:rPr>
          <w:rFonts w:eastAsia="Times New Roman" w:cs="Times New Roman"/>
          <w:szCs w:val="26"/>
        </w:rPr>
        <w:t xml:space="preserve"> </w:t>
      </w:r>
      <w:r w:rsidRPr="00661460">
        <w:rPr>
          <w:rFonts w:eastAsia="Times New Roman" w:cs="Times New Roman"/>
          <w:szCs w:val="26"/>
          <w:lang w:val="vi-VN"/>
        </w:rPr>
        <w:t>-</w:t>
      </w:r>
      <w:r w:rsidR="00DD1D6D" w:rsidRPr="00661460">
        <w:rPr>
          <w:rFonts w:eastAsia="Times New Roman" w:cs="Times New Roman"/>
          <w:szCs w:val="26"/>
        </w:rPr>
        <w:t xml:space="preserve"> </w:t>
      </w:r>
      <w:r w:rsidR="00DD1D6D" w:rsidRPr="00661460">
        <w:rPr>
          <w:rFonts w:eastAsia="Times New Roman" w:cs="Times New Roman"/>
          <w:szCs w:val="26"/>
          <w:lang w:val="vi-VN"/>
        </w:rPr>
        <w:t>2025</w:t>
      </w:r>
      <w:r w:rsidRPr="00661460">
        <w:rPr>
          <w:rFonts w:eastAsia="Times New Roman" w:cs="Times New Roman"/>
          <w:szCs w:val="26"/>
          <w:lang w:val="vi-VN"/>
        </w:rPr>
        <w:t>, tầm nhìn 20</w:t>
      </w:r>
      <w:r w:rsidR="00DD1D6D" w:rsidRPr="00661460">
        <w:rPr>
          <w:rFonts w:eastAsia="Times New Roman" w:cs="Times New Roman"/>
          <w:szCs w:val="26"/>
        </w:rPr>
        <w:t>30.</w:t>
      </w:r>
      <w:r w:rsidRPr="00661460">
        <w:rPr>
          <w:rFonts w:eastAsia="Times New Roman" w:cs="Times New Roman"/>
          <w:szCs w:val="26"/>
          <w:lang w:val="vi-VN"/>
        </w:rPr>
        <w:t xml:space="preserve"> </w:t>
      </w:r>
    </w:p>
    <w:p w:rsidR="002712FF" w:rsidRPr="00661460" w:rsidRDefault="002712FF" w:rsidP="00C954BC">
      <w:pPr>
        <w:widowControl w:val="0"/>
        <w:numPr>
          <w:ilvl w:val="0"/>
          <w:numId w:val="3"/>
        </w:numPr>
        <w:tabs>
          <w:tab w:val="left" w:pos="720"/>
          <w:tab w:val="left" w:pos="896"/>
          <w:tab w:val="left" w:pos="994"/>
        </w:tabs>
        <w:spacing w:after="120" w:line="312" w:lineRule="auto"/>
        <w:ind w:left="0" w:firstLine="709"/>
        <w:jc w:val="both"/>
        <w:rPr>
          <w:rFonts w:eastAsia="Times New Roman" w:cs="Times New Roman"/>
          <w:szCs w:val="26"/>
          <w:lang w:val="vi-VN"/>
        </w:rPr>
      </w:pPr>
      <w:r w:rsidRPr="00661460">
        <w:rPr>
          <w:rFonts w:eastAsia="Times New Roman" w:cs="Times New Roman"/>
          <w:szCs w:val="26"/>
          <w:lang w:val="vi-VN"/>
        </w:rPr>
        <w:t>Chịu trách nhiệm trước Giám đốc Đại học Huế và Hội đồng Đại học Huế về việc thực hiện kế hoạch chiến lược tại đơn vị</w:t>
      </w:r>
      <w:r w:rsidR="00DD1D6D" w:rsidRPr="00661460">
        <w:rPr>
          <w:rFonts w:eastAsia="Times New Roman" w:cs="Times New Roman"/>
          <w:szCs w:val="26"/>
        </w:rPr>
        <w:t>.</w:t>
      </w:r>
    </w:p>
    <w:p w:rsidR="002712FF" w:rsidRPr="00661460" w:rsidRDefault="002712FF" w:rsidP="00C954BC">
      <w:pPr>
        <w:widowControl w:val="0"/>
        <w:numPr>
          <w:ilvl w:val="0"/>
          <w:numId w:val="3"/>
        </w:numPr>
        <w:tabs>
          <w:tab w:val="left" w:pos="720"/>
          <w:tab w:val="left" w:pos="896"/>
          <w:tab w:val="left" w:pos="994"/>
        </w:tabs>
        <w:spacing w:after="120" w:line="312" w:lineRule="auto"/>
        <w:ind w:left="0" w:firstLine="709"/>
        <w:jc w:val="both"/>
        <w:rPr>
          <w:rFonts w:eastAsia="Times New Roman" w:cs="Times New Roman"/>
          <w:szCs w:val="26"/>
          <w:lang w:val="vi-VN"/>
        </w:rPr>
      </w:pPr>
      <w:r w:rsidRPr="00661460">
        <w:rPr>
          <w:rFonts w:eastAsia="Times New Roman" w:cs="Times New Roman"/>
          <w:szCs w:val="26"/>
          <w:lang w:val="vi-VN"/>
        </w:rPr>
        <w:t>Ban hành kế hoạch triển khai kế hoạch chiến lược tại đơn vị</w:t>
      </w:r>
      <w:r w:rsidR="00DD1D6D" w:rsidRPr="00661460">
        <w:rPr>
          <w:rFonts w:eastAsia="Times New Roman" w:cs="Times New Roman"/>
          <w:szCs w:val="26"/>
          <w:lang w:val="vi-VN"/>
        </w:rPr>
        <w:t xml:space="preserve"> theo giai đoạn và từng năm học.</w:t>
      </w:r>
    </w:p>
    <w:p w:rsidR="002712FF" w:rsidRPr="00661460" w:rsidRDefault="002712FF" w:rsidP="00C954BC">
      <w:pPr>
        <w:widowControl w:val="0"/>
        <w:numPr>
          <w:ilvl w:val="0"/>
          <w:numId w:val="3"/>
        </w:numPr>
        <w:tabs>
          <w:tab w:val="left" w:pos="896"/>
          <w:tab w:val="left" w:pos="994"/>
        </w:tabs>
        <w:spacing w:after="120" w:line="312" w:lineRule="auto"/>
        <w:ind w:left="0" w:firstLine="709"/>
        <w:jc w:val="both"/>
        <w:rPr>
          <w:rFonts w:eastAsia="Times New Roman" w:cs="Times New Roman"/>
          <w:szCs w:val="26"/>
          <w:lang w:val="vi-VN"/>
        </w:rPr>
      </w:pPr>
      <w:r w:rsidRPr="00661460">
        <w:rPr>
          <w:rFonts w:eastAsia="Times New Roman" w:cs="Times New Roman"/>
          <w:szCs w:val="26"/>
          <w:lang w:val="vi-VN"/>
        </w:rPr>
        <w:t>Tổ chức và phân công cán bộ, giảng viên thực hiện nhiệm vụ theo từng giai đoạn của kế hoạch chiến lược tại đơn vị</w:t>
      </w:r>
      <w:r w:rsidR="00DD1D6D" w:rsidRPr="00661460">
        <w:rPr>
          <w:rFonts w:eastAsia="Times New Roman" w:cs="Times New Roman"/>
          <w:szCs w:val="26"/>
        </w:rPr>
        <w:t>.</w:t>
      </w:r>
    </w:p>
    <w:p w:rsidR="002712FF" w:rsidRPr="00661460" w:rsidRDefault="002712FF" w:rsidP="00C954BC">
      <w:pPr>
        <w:widowControl w:val="0"/>
        <w:numPr>
          <w:ilvl w:val="0"/>
          <w:numId w:val="3"/>
        </w:numPr>
        <w:tabs>
          <w:tab w:val="left" w:pos="720"/>
          <w:tab w:val="left" w:pos="896"/>
          <w:tab w:val="left" w:pos="994"/>
        </w:tabs>
        <w:spacing w:after="120" w:line="312" w:lineRule="auto"/>
        <w:ind w:left="0" w:firstLine="709"/>
        <w:jc w:val="both"/>
        <w:rPr>
          <w:rFonts w:eastAsia="Times New Roman" w:cs="Times New Roman"/>
          <w:szCs w:val="26"/>
          <w:lang w:val="vi-VN"/>
        </w:rPr>
      </w:pPr>
      <w:r w:rsidRPr="00661460">
        <w:rPr>
          <w:rFonts w:eastAsia="Times New Roman" w:cs="Times New Roman"/>
          <w:szCs w:val="26"/>
          <w:lang w:val="vi-VN"/>
        </w:rPr>
        <w:lastRenderedPageBreak/>
        <w:t>Đảm bảo các nguồn lực để triển khai các mục tiêu/chỉ tiêu đã đề ra tại kế hoạch chiến lược trong đơn vị.</w:t>
      </w:r>
    </w:p>
    <w:p w:rsidR="002712FF" w:rsidRPr="00661460" w:rsidRDefault="002712FF" w:rsidP="00C954BC">
      <w:pPr>
        <w:widowControl w:val="0"/>
        <w:numPr>
          <w:ilvl w:val="0"/>
          <w:numId w:val="5"/>
        </w:numPr>
        <w:tabs>
          <w:tab w:val="left" w:pos="896"/>
          <w:tab w:val="left" w:pos="994"/>
        </w:tabs>
        <w:spacing w:after="120" w:line="312" w:lineRule="auto"/>
        <w:ind w:hanging="11"/>
        <w:contextualSpacing/>
        <w:jc w:val="both"/>
        <w:rPr>
          <w:rFonts w:eastAsia="Times New Roman" w:cs="Times New Roman"/>
          <w:szCs w:val="26"/>
          <w:lang w:val="vi-VN"/>
        </w:rPr>
      </w:pPr>
      <w:r w:rsidRPr="00661460">
        <w:rPr>
          <w:rFonts w:eastAsia="Times New Roman" w:cs="Times New Roman"/>
          <w:szCs w:val="26"/>
          <w:lang w:val="vi-VN"/>
        </w:rPr>
        <w:t>Lã</w:t>
      </w:r>
      <w:r w:rsidR="00AC0ECD" w:rsidRPr="00661460">
        <w:rPr>
          <w:rFonts w:eastAsia="Times New Roman" w:cs="Times New Roman"/>
          <w:szCs w:val="26"/>
          <w:lang w:val="vi-VN"/>
        </w:rPr>
        <w:t>nh đạo Phòng/Trung tâm/Viện</w:t>
      </w:r>
    </w:p>
    <w:p w:rsidR="002712FF" w:rsidRPr="00661460" w:rsidRDefault="002712FF" w:rsidP="00C954BC">
      <w:pPr>
        <w:widowControl w:val="0"/>
        <w:numPr>
          <w:ilvl w:val="0"/>
          <w:numId w:val="3"/>
        </w:numPr>
        <w:tabs>
          <w:tab w:val="left" w:pos="720"/>
          <w:tab w:val="left" w:pos="896"/>
          <w:tab w:val="left" w:pos="994"/>
        </w:tabs>
        <w:spacing w:after="120" w:line="312" w:lineRule="auto"/>
        <w:ind w:left="0" w:firstLine="709"/>
        <w:jc w:val="both"/>
        <w:rPr>
          <w:rFonts w:eastAsia="Times New Roman" w:cs="Times New Roman"/>
          <w:szCs w:val="26"/>
          <w:lang w:val="vi-VN"/>
        </w:rPr>
      </w:pPr>
      <w:r w:rsidRPr="00661460">
        <w:rPr>
          <w:rFonts w:eastAsia="Times New Roman" w:cs="Times New Roman"/>
          <w:szCs w:val="26"/>
          <w:lang w:val="vi-VN"/>
        </w:rPr>
        <w:t>Tham mưu lãnh đạo đơn vị về mục tiêu, chính sách, thủ tục, quy định và kế hoạch cụ thể liên quan đến việc thực hiện các mục tiêu chiến lược tại đơn vị</w:t>
      </w:r>
      <w:r w:rsidR="00DD1D6D" w:rsidRPr="00661460">
        <w:rPr>
          <w:rFonts w:eastAsia="Times New Roman" w:cs="Times New Roman"/>
          <w:szCs w:val="26"/>
        </w:rPr>
        <w:t>.</w:t>
      </w:r>
    </w:p>
    <w:p w:rsidR="002712FF" w:rsidRPr="00661460" w:rsidRDefault="002712FF" w:rsidP="00C954BC">
      <w:pPr>
        <w:widowControl w:val="0"/>
        <w:numPr>
          <w:ilvl w:val="0"/>
          <w:numId w:val="3"/>
        </w:numPr>
        <w:tabs>
          <w:tab w:val="left" w:pos="896"/>
          <w:tab w:val="left" w:pos="994"/>
        </w:tabs>
        <w:spacing w:after="120" w:line="312" w:lineRule="auto"/>
        <w:ind w:left="0" w:firstLine="709"/>
        <w:jc w:val="both"/>
        <w:rPr>
          <w:rFonts w:eastAsia="Times New Roman" w:cs="Times New Roman"/>
          <w:szCs w:val="26"/>
          <w:lang w:val="vi-VN"/>
        </w:rPr>
      </w:pPr>
      <w:r w:rsidRPr="00661460">
        <w:rPr>
          <w:rFonts w:eastAsia="Times New Roman" w:cs="Times New Roman"/>
          <w:szCs w:val="26"/>
          <w:lang w:val="vi-VN"/>
        </w:rPr>
        <w:t xml:space="preserve">Tổ chức khai thác và sử dụng có hiệu quả các nguồn lực tại đơn vị, thường xuyên kiểm tra và báo cáo kịp thời với Ban Giám hiệu về tiến độ triển khai các mục tiêu chiến lược theo </w:t>
      </w:r>
      <w:r w:rsidR="00DD1D6D" w:rsidRPr="00661460">
        <w:rPr>
          <w:rFonts w:eastAsia="Times New Roman" w:cs="Times New Roman"/>
          <w:szCs w:val="26"/>
          <w:lang w:val="vi-VN"/>
        </w:rPr>
        <w:t>từng lĩnh vực cụ thể tại đơn vị.</w:t>
      </w:r>
      <w:r w:rsidR="00661460" w:rsidRPr="00661460">
        <w:rPr>
          <w:rFonts w:eastAsia="Times New Roman" w:cs="Times New Roman"/>
          <w:szCs w:val="26"/>
          <w:lang w:val="vi-VN"/>
        </w:rPr>
        <w:t xml:space="preserve"> </w:t>
      </w:r>
    </w:p>
    <w:p w:rsidR="002712FF" w:rsidRPr="00661460" w:rsidRDefault="002712FF" w:rsidP="00C954BC">
      <w:pPr>
        <w:widowControl w:val="0"/>
        <w:numPr>
          <w:ilvl w:val="0"/>
          <w:numId w:val="3"/>
        </w:numPr>
        <w:tabs>
          <w:tab w:val="left" w:pos="720"/>
          <w:tab w:val="left" w:pos="896"/>
          <w:tab w:val="left" w:pos="994"/>
        </w:tabs>
        <w:spacing w:after="120" w:line="312" w:lineRule="auto"/>
        <w:ind w:left="0" w:firstLine="709"/>
        <w:jc w:val="both"/>
        <w:rPr>
          <w:rFonts w:eastAsia="Times New Roman" w:cs="Times New Roman"/>
          <w:szCs w:val="26"/>
          <w:lang w:val="vi-VN"/>
        </w:rPr>
      </w:pPr>
      <w:r w:rsidRPr="00661460">
        <w:rPr>
          <w:rFonts w:eastAsia="Times New Roman" w:cs="Times New Roman"/>
          <w:szCs w:val="26"/>
          <w:lang w:val="vi-VN"/>
        </w:rPr>
        <w:t>Giám sát và hỗ trợ các bộ phận, khoa, bộ môn về các hoạt động chuyên môn</w:t>
      </w:r>
      <w:r w:rsidR="00661460" w:rsidRPr="00661460">
        <w:rPr>
          <w:rFonts w:eastAsia="Times New Roman" w:cs="Times New Roman"/>
          <w:szCs w:val="26"/>
          <w:lang w:val="vi-VN"/>
        </w:rPr>
        <w:t xml:space="preserve"> </w:t>
      </w:r>
      <w:r w:rsidRPr="00661460">
        <w:rPr>
          <w:rFonts w:eastAsia="Times New Roman" w:cs="Times New Roman"/>
          <w:szCs w:val="26"/>
          <w:lang w:val="vi-VN"/>
        </w:rPr>
        <w:t>thực hiện đúng lộ trình của chiến lược.</w:t>
      </w:r>
    </w:p>
    <w:p w:rsidR="002712FF" w:rsidRPr="00661460" w:rsidRDefault="002712FF" w:rsidP="00C954BC">
      <w:pPr>
        <w:widowControl w:val="0"/>
        <w:numPr>
          <w:ilvl w:val="0"/>
          <w:numId w:val="5"/>
        </w:numPr>
        <w:tabs>
          <w:tab w:val="left" w:pos="896"/>
          <w:tab w:val="left" w:pos="994"/>
        </w:tabs>
        <w:spacing w:after="120" w:line="312" w:lineRule="auto"/>
        <w:ind w:left="993" w:hanging="284"/>
        <w:contextualSpacing/>
        <w:jc w:val="both"/>
        <w:rPr>
          <w:rFonts w:eastAsia="Times New Roman" w:cs="Times New Roman"/>
          <w:szCs w:val="26"/>
          <w:lang w:val="vi-VN"/>
        </w:rPr>
      </w:pPr>
      <w:r w:rsidRPr="00661460">
        <w:rPr>
          <w:rFonts w:eastAsia="Times New Roman" w:cs="Times New Roman"/>
          <w:szCs w:val="26"/>
          <w:lang w:val="vi-VN"/>
        </w:rPr>
        <w:t xml:space="preserve">Trưởng </w:t>
      </w:r>
      <w:r w:rsidR="00DD1D6D" w:rsidRPr="00661460">
        <w:rPr>
          <w:rFonts w:eastAsia="Times New Roman" w:cs="Times New Roman"/>
          <w:szCs w:val="26"/>
        </w:rPr>
        <w:t>k</w:t>
      </w:r>
      <w:r w:rsidRPr="00661460">
        <w:rPr>
          <w:rFonts w:eastAsia="Times New Roman" w:cs="Times New Roman"/>
          <w:szCs w:val="26"/>
          <w:lang w:val="vi-VN"/>
        </w:rPr>
        <w:t>hoa/Bộ môn</w:t>
      </w:r>
    </w:p>
    <w:p w:rsidR="002712FF" w:rsidRPr="00661460" w:rsidRDefault="002712FF" w:rsidP="00C954BC">
      <w:pPr>
        <w:widowControl w:val="0"/>
        <w:numPr>
          <w:ilvl w:val="0"/>
          <w:numId w:val="3"/>
        </w:numPr>
        <w:tabs>
          <w:tab w:val="left" w:pos="720"/>
          <w:tab w:val="left" w:pos="896"/>
          <w:tab w:val="left" w:pos="994"/>
        </w:tabs>
        <w:spacing w:after="120" w:line="312" w:lineRule="auto"/>
        <w:ind w:left="0" w:firstLine="709"/>
        <w:jc w:val="both"/>
        <w:rPr>
          <w:rFonts w:eastAsia="Times New Roman" w:cs="Times New Roman"/>
          <w:szCs w:val="26"/>
          <w:lang w:val="vi-VN"/>
        </w:rPr>
      </w:pPr>
      <w:r w:rsidRPr="00661460">
        <w:rPr>
          <w:rFonts w:eastAsia="Times New Roman" w:cs="Times New Roman"/>
          <w:szCs w:val="26"/>
          <w:lang w:val="vi-VN"/>
        </w:rPr>
        <w:t>Chịu trách nhiệm về chất lượng giáo dục của Khoa/Bộ môn</w:t>
      </w:r>
      <w:r w:rsidR="00DD1D6D" w:rsidRPr="00661460">
        <w:rPr>
          <w:rFonts w:eastAsia="Times New Roman" w:cs="Times New Roman"/>
          <w:szCs w:val="26"/>
        </w:rPr>
        <w:t>.</w:t>
      </w:r>
    </w:p>
    <w:p w:rsidR="002712FF" w:rsidRPr="00661460" w:rsidRDefault="002712FF" w:rsidP="00C954BC">
      <w:pPr>
        <w:widowControl w:val="0"/>
        <w:numPr>
          <w:ilvl w:val="0"/>
          <w:numId w:val="3"/>
        </w:numPr>
        <w:tabs>
          <w:tab w:val="left" w:pos="720"/>
          <w:tab w:val="left" w:pos="896"/>
          <w:tab w:val="left" w:pos="994"/>
        </w:tabs>
        <w:spacing w:after="120" w:line="312" w:lineRule="auto"/>
        <w:ind w:left="0" w:firstLine="709"/>
        <w:jc w:val="both"/>
        <w:rPr>
          <w:rFonts w:eastAsia="Times New Roman" w:cs="Times New Roman"/>
          <w:szCs w:val="26"/>
          <w:lang w:val="vi-VN"/>
        </w:rPr>
      </w:pPr>
      <w:r w:rsidRPr="00661460">
        <w:rPr>
          <w:rFonts w:eastAsia="Times New Roman" w:cs="Times New Roman"/>
          <w:szCs w:val="26"/>
          <w:lang w:val="vi-VN"/>
        </w:rPr>
        <w:t>Chịu trách nhiệm xây dựng kế hoạch thực hiện mục tiêu chiến lược của Khoa/Bộ môn</w:t>
      </w:r>
      <w:r w:rsidR="00DD1D6D" w:rsidRPr="00661460">
        <w:rPr>
          <w:rFonts w:eastAsia="Times New Roman" w:cs="Times New Roman"/>
          <w:szCs w:val="26"/>
        </w:rPr>
        <w:t>.</w:t>
      </w:r>
    </w:p>
    <w:p w:rsidR="002712FF" w:rsidRPr="00C954BC" w:rsidRDefault="002712FF" w:rsidP="00C954BC">
      <w:pPr>
        <w:widowControl w:val="0"/>
        <w:numPr>
          <w:ilvl w:val="0"/>
          <w:numId w:val="3"/>
        </w:numPr>
        <w:tabs>
          <w:tab w:val="left" w:pos="720"/>
          <w:tab w:val="left" w:pos="896"/>
          <w:tab w:val="left" w:pos="994"/>
        </w:tabs>
        <w:spacing w:after="120" w:line="312" w:lineRule="auto"/>
        <w:ind w:left="0" w:firstLine="709"/>
        <w:jc w:val="both"/>
        <w:rPr>
          <w:rFonts w:eastAsia="Times New Roman" w:cs="Times New Roman"/>
          <w:spacing w:val="-6"/>
          <w:szCs w:val="26"/>
          <w:lang w:val="vi-VN"/>
        </w:rPr>
      </w:pPr>
      <w:r w:rsidRPr="00C954BC">
        <w:rPr>
          <w:rFonts w:eastAsia="Times New Roman" w:cs="Times New Roman"/>
          <w:spacing w:val="-6"/>
          <w:szCs w:val="26"/>
          <w:lang w:val="vi-VN"/>
        </w:rPr>
        <w:t>Chịu trách nhiệm rà soát, đánh giá, cập nhật chương trình đào tạo theo quy định.</w:t>
      </w:r>
    </w:p>
    <w:p w:rsidR="002712FF" w:rsidRPr="00661460" w:rsidRDefault="002712FF" w:rsidP="00C954BC">
      <w:pPr>
        <w:widowControl w:val="0"/>
        <w:numPr>
          <w:ilvl w:val="0"/>
          <w:numId w:val="5"/>
        </w:numPr>
        <w:tabs>
          <w:tab w:val="left" w:pos="896"/>
          <w:tab w:val="left" w:pos="994"/>
        </w:tabs>
        <w:spacing w:after="120" w:line="312" w:lineRule="auto"/>
        <w:ind w:hanging="11"/>
        <w:contextualSpacing/>
        <w:jc w:val="both"/>
        <w:rPr>
          <w:rFonts w:eastAsia="Times New Roman" w:cs="Times New Roman"/>
          <w:szCs w:val="26"/>
          <w:lang w:val="vi-VN"/>
        </w:rPr>
      </w:pPr>
      <w:r w:rsidRPr="00661460">
        <w:rPr>
          <w:rFonts w:eastAsia="Times New Roman" w:cs="Times New Roman"/>
          <w:szCs w:val="26"/>
          <w:lang w:val="vi-VN"/>
        </w:rPr>
        <w:t>Giảng viên</w:t>
      </w:r>
    </w:p>
    <w:p w:rsidR="002712FF" w:rsidRPr="00661460" w:rsidRDefault="002712FF" w:rsidP="00C954BC">
      <w:pPr>
        <w:widowControl w:val="0"/>
        <w:numPr>
          <w:ilvl w:val="0"/>
          <w:numId w:val="3"/>
        </w:numPr>
        <w:tabs>
          <w:tab w:val="left" w:pos="720"/>
          <w:tab w:val="left" w:pos="896"/>
          <w:tab w:val="left" w:pos="994"/>
        </w:tabs>
        <w:spacing w:after="120" w:line="312" w:lineRule="auto"/>
        <w:ind w:left="0" w:firstLine="709"/>
        <w:jc w:val="both"/>
        <w:rPr>
          <w:rFonts w:eastAsia="Times New Roman" w:cs="Times New Roman"/>
          <w:szCs w:val="26"/>
          <w:lang w:val="vi-VN"/>
        </w:rPr>
      </w:pPr>
      <w:r w:rsidRPr="00661460">
        <w:rPr>
          <w:rFonts w:eastAsia="Times New Roman" w:cs="Times New Roman"/>
          <w:szCs w:val="26"/>
          <w:lang w:val="vi-VN"/>
        </w:rPr>
        <w:t>Chịu trách nhiệm về chất lượng giảng dạy, nghiên cứu khoa học và chuyển giao công nghệ</w:t>
      </w:r>
      <w:r w:rsidR="00DD1D6D" w:rsidRPr="00661460">
        <w:rPr>
          <w:rFonts w:eastAsia="Times New Roman" w:cs="Times New Roman"/>
          <w:szCs w:val="26"/>
        </w:rPr>
        <w:t>.</w:t>
      </w:r>
    </w:p>
    <w:p w:rsidR="002712FF" w:rsidRPr="00C954BC" w:rsidRDefault="002712FF" w:rsidP="00C954BC">
      <w:pPr>
        <w:widowControl w:val="0"/>
        <w:numPr>
          <w:ilvl w:val="0"/>
          <w:numId w:val="3"/>
        </w:numPr>
        <w:tabs>
          <w:tab w:val="left" w:pos="720"/>
          <w:tab w:val="left" w:pos="896"/>
          <w:tab w:val="left" w:pos="994"/>
        </w:tabs>
        <w:spacing w:after="120" w:line="312" w:lineRule="auto"/>
        <w:ind w:left="0" w:firstLine="709"/>
        <w:jc w:val="both"/>
        <w:rPr>
          <w:rFonts w:eastAsia="Times New Roman" w:cs="Times New Roman"/>
          <w:spacing w:val="-6"/>
          <w:szCs w:val="26"/>
          <w:lang w:val="vi-VN"/>
        </w:rPr>
      </w:pPr>
      <w:r w:rsidRPr="00C954BC">
        <w:rPr>
          <w:rFonts w:eastAsia="Times New Roman" w:cs="Times New Roman"/>
          <w:spacing w:val="-6"/>
          <w:szCs w:val="26"/>
          <w:lang w:val="vi-VN"/>
        </w:rPr>
        <w:t>Tham gia xây dựng, rà soát, cải tiến chương trình đào tạo và hoạt động giảng dạy.</w:t>
      </w:r>
    </w:p>
    <w:p w:rsidR="002712FF" w:rsidRPr="00661460" w:rsidRDefault="002712FF" w:rsidP="00C954BC">
      <w:pPr>
        <w:widowControl w:val="0"/>
        <w:numPr>
          <w:ilvl w:val="0"/>
          <w:numId w:val="5"/>
        </w:numPr>
        <w:tabs>
          <w:tab w:val="left" w:pos="896"/>
          <w:tab w:val="left" w:pos="994"/>
        </w:tabs>
        <w:spacing w:after="120" w:line="312" w:lineRule="auto"/>
        <w:ind w:hanging="11"/>
        <w:contextualSpacing/>
        <w:jc w:val="both"/>
        <w:rPr>
          <w:rFonts w:eastAsia="Times New Roman" w:cs="Times New Roman"/>
          <w:szCs w:val="26"/>
          <w:lang w:val="vi-VN"/>
        </w:rPr>
      </w:pPr>
      <w:r w:rsidRPr="00661460">
        <w:rPr>
          <w:rFonts w:eastAsia="Times New Roman" w:cs="Times New Roman"/>
          <w:szCs w:val="26"/>
          <w:lang w:val="vi-VN"/>
        </w:rPr>
        <w:t>Sinh viên</w:t>
      </w:r>
    </w:p>
    <w:p w:rsidR="002712FF" w:rsidRPr="00661460" w:rsidRDefault="002712FF" w:rsidP="00C954BC">
      <w:pPr>
        <w:widowControl w:val="0"/>
        <w:numPr>
          <w:ilvl w:val="0"/>
          <w:numId w:val="3"/>
        </w:numPr>
        <w:tabs>
          <w:tab w:val="left" w:pos="720"/>
          <w:tab w:val="left" w:pos="896"/>
          <w:tab w:val="left" w:pos="994"/>
        </w:tabs>
        <w:spacing w:after="120" w:line="312" w:lineRule="auto"/>
        <w:ind w:left="0" w:firstLine="709"/>
        <w:jc w:val="both"/>
        <w:rPr>
          <w:rFonts w:eastAsia="Times New Roman" w:cs="Times New Roman"/>
          <w:szCs w:val="26"/>
          <w:lang w:val="vi-VN"/>
        </w:rPr>
      </w:pPr>
      <w:r w:rsidRPr="00661460">
        <w:rPr>
          <w:rFonts w:eastAsia="Times New Roman" w:cs="Times New Roman"/>
          <w:szCs w:val="26"/>
          <w:lang w:val="vi-VN"/>
        </w:rPr>
        <w:t>Chịu trách nhiệm về chất lượng học tập của bản thân</w:t>
      </w:r>
      <w:r w:rsidR="00DD1D6D" w:rsidRPr="00661460">
        <w:rPr>
          <w:rFonts w:eastAsia="Times New Roman" w:cs="Times New Roman"/>
          <w:szCs w:val="26"/>
        </w:rPr>
        <w:t>.</w:t>
      </w:r>
    </w:p>
    <w:p w:rsidR="002712FF" w:rsidRPr="00661460" w:rsidRDefault="002712FF" w:rsidP="00C954BC">
      <w:pPr>
        <w:widowControl w:val="0"/>
        <w:numPr>
          <w:ilvl w:val="0"/>
          <w:numId w:val="3"/>
        </w:numPr>
        <w:tabs>
          <w:tab w:val="left" w:pos="720"/>
          <w:tab w:val="left" w:pos="896"/>
          <w:tab w:val="left" w:pos="994"/>
        </w:tabs>
        <w:spacing w:after="120" w:line="312" w:lineRule="auto"/>
        <w:ind w:left="0" w:firstLine="709"/>
        <w:jc w:val="both"/>
        <w:rPr>
          <w:rFonts w:eastAsia="Times New Roman" w:cs="Times New Roman"/>
          <w:szCs w:val="26"/>
          <w:lang w:val="vi-VN"/>
        </w:rPr>
      </w:pPr>
      <w:r w:rsidRPr="00661460">
        <w:rPr>
          <w:rFonts w:eastAsia="Times New Roman" w:cs="Times New Roman"/>
          <w:szCs w:val="26"/>
          <w:lang w:val="vi-VN"/>
        </w:rPr>
        <w:t xml:space="preserve">Đóng góp ý kiến để </w:t>
      </w:r>
      <w:r w:rsidR="00AC0ECD" w:rsidRPr="00661460">
        <w:rPr>
          <w:rFonts w:eastAsia="Times New Roman" w:cs="Times New Roman"/>
          <w:szCs w:val="26"/>
        </w:rPr>
        <w:t>N</w:t>
      </w:r>
      <w:r w:rsidRPr="00661460">
        <w:rPr>
          <w:rFonts w:eastAsia="Times New Roman" w:cs="Times New Roman"/>
          <w:szCs w:val="26"/>
          <w:lang w:val="vi-VN"/>
        </w:rPr>
        <w:t xml:space="preserve">hà trường cải tiến và nâng cao chất lượng đào tạo thông qua các phản hồi về chương trình đào tạo, hoạt động dạy và học, cơ sở vật chất và hoạt </w:t>
      </w:r>
      <w:r w:rsidR="009C39E0" w:rsidRPr="00661460">
        <w:rPr>
          <w:rFonts w:eastAsia="Times New Roman" w:cs="Times New Roman"/>
          <w:szCs w:val="26"/>
          <w:lang w:val="vi-VN"/>
        </w:rPr>
        <w:t>động hỗ trợ sinh viên.</w:t>
      </w:r>
    </w:p>
    <w:p w:rsidR="000250A9" w:rsidRPr="00661460" w:rsidRDefault="000250A9" w:rsidP="00C954BC">
      <w:pPr>
        <w:pStyle w:val="2"/>
      </w:pPr>
      <w:bookmarkStart w:id="67" w:name="_Toc88838338"/>
      <w:r w:rsidRPr="00661460">
        <w:t>5.2. Tổ chức giám sát và đánh giá kết quả</w:t>
      </w:r>
      <w:bookmarkEnd w:id="67"/>
    </w:p>
    <w:p w:rsidR="00DD1D6D" w:rsidRPr="00661460" w:rsidRDefault="00E70116" w:rsidP="00661460">
      <w:pPr>
        <w:widowControl w:val="0"/>
        <w:spacing w:after="120" w:line="312" w:lineRule="auto"/>
        <w:ind w:firstLine="709"/>
        <w:jc w:val="both"/>
        <w:rPr>
          <w:rFonts w:eastAsia="Calibri" w:cs="Times New Roman"/>
          <w:iCs/>
          <w:szCs w:val="26"/>
          <w:lang w:val="vi-VN"/>
        </w:rPr>
      </w:pPr>
      <w:r w:rsidRPr="00661460">
        <w:rPr>
          <w:rFonts w:eastAsia="Calibri" w:cs="Times New Roman"/>
          <w:iCs/>
          <w:szCs w:val="26"/>
        </w:rPr>
        <w:t>Phòng Tổ chức, H</w:t>
      </w:r>
      <w:r w:rsidR="00AC0ECD" w:rsidRPr="00661460">
        <w:rPr>
          <w:rFonts w:eastAsia="Calibri" w:cs="Times New Roman"/>
          <w:iCs/>
          <w:szCs w:val="26"/>
        </w:rPr>
        <w:t>ành</w:t>
      </w:r>
      <w:r w:rsidRPr="00661460">
        <w:rPr>
          <w:rFonts w:eastAsia="Calibri" w:cs="Times New Roman"/>
          <w:iCs/>
          <w:szCs w:val="26"/>
        </w:rPr>
        <w:t xml:space="preserve"> chính và Cơ sở vật chất</w:t>
      </w:r>
      <w:r w:rsidR="00DD1D6D" w:rsidRPr="00661460">
        <w:rPr>
          <w:rFonts w:eastAsia="Calibri" w:cs="Times New Roman"/>
          <w:iCs/>
          <w:szCs w:val="26"/>
          <w:lang w:val="vi-VN"/>
        </w:rPr>
        <w:t xml:space="preserve"> có trách nhiệm theo dõi chung việc thực hiện </w:t>
      </w:r>
      <w:r w:rsidR="00AC0ECD" w:rsidRPr="00661460">
        <w:rPr>
          <w:rFonts w:eastAsia="Calibri" w:cs="Times New Roman"/>
          <w:iCs/>
          <w:szCs w:val="26"/>
        </w:rPr>
        <w:t>K</w:t>
      </w:r>
      <w:r w:rsidR="00DD1D6D" w:rsidRPr="00661460">
        <w:rPr>
          <w:rFonts w:eastAsia="Calibri" w:cs="Times New Roman"/>
          <w:iCs/>
          <w:szCs w:val="26"/>
          <w:lang w:val="vi-VN"/>
        </w:rPr>
        <w:t xml:space="preserve">ế hoạch chiến lược phát triển trong toàn </w:t>
      </w:r>
      <w:r w:rsidRPr="00661460">
        <w:rPr>
          <w:rFonts w:eastAsia="Calibri" w:cs="Times New Roman"/>
          <w:iCs/>
          <w:szCs w:val="26"/>
        </w:rPr>
        <w:t>Trường</w:t>
      </w:r>
      <w:r w:rsidR="00DD1D6D" w:rsidRPr="00661460">
        <w:rPr>
          <w:rFonts w:eastAsia="Calibri" w:cs="Times New Roman"/>
          <w:iCs/>
          <w:szCs w:val="26"/>
          <w:lang w:val="vi-VN"/>
        </w:rPr>
        <w:t xml:space="preserve">, làm đầu mối, hỗ trợ các đơn vị thực hiện các mục tiêu chiến lược, đồng thời đề xuất Hội đồng </w:t>
      </w:r>
      <w:r w:rsidRPr="00661460">
        <w:rPr>
          <w:rFonts w:eastAsia="Calibri" w:cs="Times New Roman"/>
          <w:iCs/>
          <w:szCs w:val="26"/>
        </w:rPr>
        <w:t>trường</w:t>
      </w:r>
      <w:r w:rsidR="00DD1D6D" w:rsidRPr="00661460">
        <w:rPr>
          <w:rFonts w:eastAsia="Calibri" w:cs="Times New Roman"/>
          <w:iCs/>
          <w:szCs w:val="26"/>
          <w:lang w:val="vi-VN"/>
        </w:rPr>
        <w:t xml:space="preserve"> tổ chức hội nghị, hội thảo nhằm đánh giá, rà soát việc thực hiện giữa giai đoạn và tổng kết kết quả thực hiện cuối giai đoạn của </w:t>
      </w:r>
      <w:r w:rsidR="00AC0ECD" w:rsidRPr="00661460">
        <w:rPr>
          <w:rFonts w:eastAsia="Calibri" w:cs="Times New Roman"/>
          <w:iCs/>
          <w:szCs w:val="26"/>
        </w:rPr>
        <w:t>K</w:t>
      </w:r>
      <w:r w:rsidR="00DD1D6D" w:rsidRPr="00661460">
        <w:rPr>
          <w:rFonts w:eastAsia="Calibri" w:cs="Times New Roman"/>
          <w:iCs/>
          <w:szCs w:val="26"/>
          <w:lang w:val="vi-VN"/>
        </w:rPr>
        <w:t xml:space="preserve">ế hoạch chiến lược phát triển </w:t>
      </w:r>
      <w:r w:rsidRPr="00661460">
        <w:rPr>
          <w:rFonts w:eastAsia="Calibri" w:cs="Times New Roman"/>
          <w:iCs/>
          <w:szCs w:val="26"/>
        </w:rPr>
        <w:t>Trường</w:t>
      </w:r>
      <w:r w:rsidR="00DD1D6D" w:rsidRPr="00661460">
        <w:rPr>
          <w:rFonts w:eastAsia="Calibri" w:cs="Times New Roman"/>
          <w:iCs/>
          <w:szCs w:val="26"/>
          <w:lang w:val="vi-VN"/>
        </w:rPr>
        <w:t>.</w:t>
      </w:r>
    </w:p>
    <w:p w:rsidR="00DD1D6D" w:rsidRPr="00661460" w:rsidRDefault="00DD1D6D" w:rsidP="00661460">
      <w:pPr>
        <w:widowControl w:val="0"/>
        <w:spacing w:after="120" w:line="312" w:lineRule="auto"/>
        <w:ind w:firstLine="709"/>
        <w:jc w:val="both"/>
        <w:rPr>
          <w:rFonts w:eastAsia="Calibri" w:cs="Times New Roman"/>
          <w:iCs/>
          <w:szCs w:val="26"/>
          <w:lang w:val="vi-VN"/>
        </w:rPr>
      </w:pPr>
      <w:r w:rsidRPr="00661460">
        <w:rPr>
          <w:rFonts w:eastAsia="Calibri" w:cs="Times New Roman"/>
          <w:iCs/>
          <w:szCs w:val="26"/>
          <w:lang w:val="vi-VN"/>
        </w:rPr>
        <w:t xml:space="preserve">Dựa trên các báo cáo, đề xuất của </w:t>
      </w:r>
      <w:r w:rsidR="00AC0ECD" w:rsidRPr="00661460">
        <w:rPr>
          <w:rFonts w:eastAsia="Calibri" w:cs="Times New Roman"/>
          <w:iCs/>
          <w:szCs w:val="26"/>
        </w:rPr>
        <w:t>p</w:t>
      </w:r>
      <w:r w:rsidR="00E70116" w:rsidRPr="00661460">
        <w:rPr>
          <w:rFonts w:eastAsia="Calibri" w:cs="Times New Roman"/>
          <w:iCs/>
          <w:szCs w:val="26"/>
        </w:rPr>
        <w:t xml:space="preserve">hòng Tổ chức, </w:t>
      </w:r>
      <w:r w:rsidR="00AC0ECD" w:rsidRPr="00661460">
        <w:rPr>
          <w:rFonts w:eastAsia="Calibri" w:cs="Times New Roman"/>
          <w:iCs/>
          <w:szCs w:val="26"/>
        </w:rPr>
        <w:t>Hành</w:t>
      </w:r>
      <w:r w:rsidR="00E70116" w:rsidRPr="00661460">
        <w:rPr>
          <w:rFonts w:eastAsia="Calibri" w:cs="Times New Roman"/>
          <w:iCs/>
          <w:szCs w:val="26"/>
        </w:rPr>
        <w:t xml:space="preserve"> chính và Cơ sở vật chất</w:t>
      </w:r>
      <w:r w:rsidRPr="00661460">
        <w:rPr>
          <w:rFonts w:eastAsia="Calibri" w:cs="Times New Roman"/>
          <w:iCs/>
          <w:szCs w:val="26"/>
          <w:lang w:val="vi-VN"/>
        </w:rPr>
        <w:t xml:space="preserve">, Hội đồng </w:t>
      </w:r>
      <w:r w:rsidR="00E70116" w:rsidRPr="00661460">
        <w:rPr>
          <w:rFonts w:eastAsia="Calibri" w:cs="Times New Roman"/>
          <w:iCs/>
          <w:szCs w:val="26"/>
        </w:rPr>
        <w:t>trường</w:t>
      </w:r>
      <w:r w:rsidRPr="00661460">
        <w:rPr>
          <w:rFonts w:eastAsia="Calibri" w:cs="Times New Roman"/>
          <w:iCs/>
          <w:szCs w:val="26"/>
          <w:lang w:val="vi-VN"/>
        </w:rPr>
        <w:t xml:space="preserve"> tiến hành kiểm tra, giám sát các hoạt động giáo dục đào tạo hằng năm và </w:t>
      </w:r>
      <w:r w:rsidR="00E70116" w:rsidRPr="00661460">
        <w:rPr>
          <w:rFonts w:eastAsia="Calibri" w:cs="Times New Roman"/>
          <w:iCs/>
          <w:szCs w:val="26"/>
        </w:rPr>
        <w:t>thực hiện điều chỉnh Chiến lược phát triển Nhà trường nếu cần thiết</w:t>
      </w:r>
      <w:r w:rsidRPr="00661460">
        <w:rPr>
          <w:rFonts w:eastAsia="Calibri" w:cs="Times New Roman"/>
          <w:iCs/>
          <w:szCs w:val="26"/>
          <w:lang w:val="vi-VN"/>
        </w:rPr>
        <w:t>.</w:t>
      </w:r>
    </w:p>
    <w:p w:rsidR="00C954BC" w:rsidRPr="00C954BC" w:rsidRDefault="00C954BC" w:rsidP="00C954BC">
      <w:pPr>
        <w:pStyle w:val="1"/>
        <w:rPr>
          <w:sz w:val="6"/>
        </w:rPr>
      </w:pPr>
    </w:p>
    <w:p w:rsidR="000250A9" w:rsidRPr="00661460" w:rsidRDefault="000250A9" w:rsidP="00C954BC">
      <w:pPr>
        <w:pStyle w:val="1"/>
      </w:pPr>
      <w:bookmarkStart w:id="68" w:name="_Toc88838339"/>
      <w:r w:rsidRPr="00661460">
        <w:t>Phần VI</w:t>
      </w:r>
      <w:bookmarkEnd w:id="68"/>
    </w:p>
    <w:p w:rsidR="000250A9" w:rsidRPr="00661460" w:rsidRDefault="000250A9" w:rsidP="00C954BC">
      <w:pPr>
        <w:pStyle w:val="1"/>
      </w:pPr>
      <w:bookmarkStart w:id="69" w:name="_Toc88838340"/>
      <w:r w:rsidRPr="00661460">
        <w:t>KẾT LUẬN</w:t>
      </w:r>
      <w:bookmarkEnd w:id="69"/>
    </w:p>
    <w:p w:rsidR="000250A9" w:rsidRPr="00661460" w:rsidRDefault="000250A9" w:rsidP="00661460">
      <w:pPr>
        <w:spacing w:after="120" w:line="312" w:lineRule="auto"/>
        <w:jc w:val="center"/>
        <w:rPr>
          <w:rFonts w:eastAsia="Calibri" w:cs="Times New Roman"/>
          <w:b/>
          <w:iCs/>
          <w:szCs w:val="26"/>
        </w:rPr>
      </w:pPr>
    </w:p>
    <w:p w:rsidR="00E70116" w:rsidRPr="00661460" w:rsidRDefault="00E70116" w:rsidP="00661460">
      <w:pPr>
        <w:widowControl w:val="0"/>
        <w:spacing w:after="120" w:line="312" w:lineRule="auto"/>
        <w:ind w:firstLine="720"/>
        <w:jc w:val="both"/>
        <w:rPr>
          <w:rFonts w:eastAsia="Calibri" w:cs="Times New Roman"/>
          <w:szCs w:val="26"/>
          <w:lang w:val="vi-VN"/>
        </w:rPr>
      </w:pPr>
      <w:r w:rsidRPr="00661460">
        <w:rPr>
          <w:rFonts w:eastAsia="Calibri" w:cs="Times New Roman"/>
          <w:szCs w:val="26"/>
          <w:lang w:val="vi-VN"/>
        </w:rPr>
        <w:t>Kế hoạch chiến lược phát triển</w:t>
      </w:r>
      <w:r w:rsidRPr="00661460">
        <w:rPr>
          <w:rFonts w:eastAsia="Calibri" w:cs="Times New Roman"/>
          <w:szCs w:val="26"/>
        </w:rPr>
        <w:t xml:space="preserve"> Trường Đại học Nông Lâm,</w:t>
      </w:r>
      <w:r w:rsidRPr="00661460">
        <w:rPr>
          <w:rFonts w:eastAsia="Calibri" w:cs="Times New Roman"/>
          <w:szCs w:val="26"/>
          <w:lang w:val="vi-VN"/>
        </w:rPr>
        <w:t xml:space="preserve"> Đại học Huế giai đoạn 2021</w:t>
      </w:r>
      <w:r w:rsidRPr="00661460">
        <w:rPr>
          <w:rFonts w:eastAsia="Calibri" w:cs="Times New Roman"/>
          <w:szCs w:val="26"/>
        </w:rPr>
        <w:t xml:space="preserve"> </w:t>
      </w:r>
      <w:r w:rsidRPr="00661460">
        <w:rPr>
          <w:rFonts w:eastAsia="Calibri" w:cs="Times New Roman"/>
          <w:szCs w:val="26"/>
          <w:lang w:val="vi-VN"/>
        </w:rPr>
        <w:t>-</w:t>
      </w:r>
      <w:r w:rsidRPr="00661460">
        <w:rPr>
          <w:rFonts w:eastAsia="Calibri" w:cs="Times New Roman"/>
          <w:szCs w:val="26"/>
        </w:rPr>
        <w:t xml:space="preserve"> </w:t>
      </w:r>
      <w:r w:rsidRPr="00661460">
        <w:rPr>
          <w:rFonts w:eastAsia="Calibri" w:cs="Times New Roman"/>
          <w:szCs w:val="26"/>
          <w:lang w:val="vi-VN"/>
        </w:rPr>
        <w:t>20</w:t>
      </w:r>
      <w:r w:rsidRPr="00661460">
        <w:rPr>
          <w:rFonts w:eastAsia="Calibri" w:cs="Times New Roman"/>
          <w:szCs w:val="26"/>
        </w:rPr>
        <w:t>25</w:t>
      </w:r>
      <w:r w:rsidRPr="00661460">
        <w:rPr>
          <w:rFonts w:eastAsia="Calibri" w:cs="Times New Roman"/>
          <w:szCs w:val="26"/>
          <w:lang w:val="vi-VN"/>
        </w:rPr>
        <w:t>, tầm nhìn 20</w:t>
      </w:r>
      <w:r w:rsidRPr="00661460">
        <w:rPr>
          <w:rFonts w:eastAsia="Calibri" w:cs="Times New Roman"/>
          <w:szCs w:val="26"/>
        </w:rPr>
        <w:t>30</w:t>
      </w:r>
      <w:r w:rsidRPr="00661460">
        <w:rPr>
          <w:rFonts w:eastAsia="Calibri" w:cs="Times New Roman"/>
          <w:szCs w:val="26"/>
          <w:lang w:val="vi-VN"/>
        </w:rPr>
        <w:t xml:space="preserve"> là một văn bản quản lý rất quan trọng, là kim chỉ nam cho các hoạt động của </w:t>
      </w:r>
      <w:r w:rsidRPr="00661460">
        <w:rPr>
          <w:rFonts w:eastAsia="Calibri" w:cs="Times New Roman"/>
          <w:szCs w:val="26"/>
        </w:rPr>
        <w:t>Nhà trường</w:t>
      </w:r>
      <w:r w:rsidRPr="00661460">
        <w:rPr>
          <w:rFonts w:eastAsia="Calibri" w:cs="Times New Roman"/>
          <w:szCs w:val="26"/>
          <w:lang w:val="vi-VN"/>
        </w:rPr>
        <w:t xml:space="preserve"> và các đơn vị trực thuộc, đảm bảo thực hiện nhất quán mục tiêu, tầm nhìn và sứ mệnh của </w:t>
      </w:r>
      <w:r w:rsidRPr="00661460">
        <w:rPr>
          <w:rFonts w:eastAsia="Calibri" w:cs="Times New Roman"/>
          <w:szCs w:val="26"/>
        </w:rPr>
        <w:t xml:space="preserve">Trường Đại học Nông Lâm, </w:t>
      </w:r>
      <w:r w:rsidRPr="00661460">
        <w:rPr>
          <w:rFonts w:eastAsia="Calibri" w:cs="Times New Roman"/>
          <w:szCs w:val="26"/>
          <w:lang w:val="vi-VN"/>
        </w:rPr>
        <w:t>Đại học Huế.</w:t>
      </w:r>
    </w:p>
    <w:p w:rsidR="00E70116" w:rsidRPr="00661460" w:rsidRDefault="00E70116" w:rsidP="00661460">
      <w:pPr>
        <w:widowControl w:val="0"/>
        <w:spacing w:after="120" w:line="312" w:lineRule="auto"/>
        <w:ind w:firstLine="720"/>
        <w:jc w:val="both"/>
        <w:rPr>
          <w:rFonts w:eastAsia="Calibri" w:cs="Times New Roman"/>
          <w:lang w:val="vi-VN"/>
        </w:rPr>
      </w:pPr>
      <w:r w:rsidRPr="00661460">
        <w:rPr>
          <w:rFonts w:eastAsia="Calibri" w:cs="Times New Roman"/>
          <w:szCs w:val="26"/>
          <w:lang w:val="vi-VN"/>
        </w:rPr>
        <w:t xml:space="preserve">Tổ chức thực hiện thành công Kế hoạch chiến lược phát triển </w:t>
      </w:r>
      <w:r w:rsidRPr="00661460">
        <w:rPr>
          <w:rFonts w:eastAsia="Calibri" w:cs="Times New Roman"/>
          <w:szCs w:val="26"/>
        </w:rPr>
        <w:t xml:space="preserve">Trường Đại học Nông Lâm, </w:t>
      </w:r>
      <w:r w:rsidRPr="00661460">
        <w:rPr>
          <w:rFonts w:eastAsia="Calibri" w:cs="Times New Roman"/>
          <w:szCs w:val="26"/>
          <w:lang w:val="vi-VN"/>
        </w:rPr>
        <w:t xml:space="preserve">Đại học Huế là nhiệm vụ to lớn của tập thể và cá nhân trong </w:t>
      </w:r>
      <w:r w:rsidRPr="00661460">
        <w:rPr>
          <w:rFonts w:eastAsia="Calibri" w:cs="Times New Roman"/>
          <w:szCs w:val="26"/>
        </w:rPr>
        <w:t>toàn Trường</w:t>
      </w:r>
      <w:r w:rsidRPr="00661460">
        <w:rPr>
          <w:rFonts w:eastAsia="Calibri" w:cs="Times New Roman"/>
          <w:szCs w:val="26"/>
          <w:lang w:val="vi-VN"/>
        </w:rPr>
        <w:t xml:space="preserve">, góp phần phát triển Đại học Huế thành Đại học Quốc gia theo </w:t>
      </w:r>
      <w:r w:rsidRPr="00661460">
        <w:rPr>
          <w:rFonts w:eastAsia="Calibri" w:cs="Times New Roman"/>
          <w:lang w:val="vi-VN"/>
        </w:rPr>
        <w:t>Nghị quyết số 54-NQ/TW ngày 10/12/2019 của Bộ Chính trị khẳng định “Xây dựng trung tâm giáo dục - đào tạo đa ngành, đa lĩnh vực, chất lượng cao trên cơ sở phát triển Đại học Huế trở thành Đại học Quốc gia, phấn đấu nằm trong tốp 300 các trường đại học hàng đầu châu Á”.</w:t>
      </w:r>
    </w:p>
    <w:p w:rsidR="00E70116" w:rsidRPr="00661460" w:rsidRDefault="00E70116" w:rsidP="00661460">
      <w:pPr>
        <w:widowControl w:val="0"/>
        <w:spacing w:after="120" w:line="312" w:lineRule="auto"/>
        <w:ind w:firstLine="720"/>
        <w:jc w:val="both"/>
        <w:rPr>
          <w:rFonts w:eastAsia="Calibri" w:cs="Times New Roman"/>
          <w:lang w:val="vi-VN"/>
        </w:rPr>
      </w:pPr>
      <w:r w:rsidRPr="00661460">
        <w:rPr>
          <w:rFonts w:eastAsia="Calibri" w:cs="Times New Roman"/>
          <w:lang w:val="vi-VN"/>
        </w:rPr>
        <w:t xml:space="preserve">Để thực hiện thành công </w:t>
      </w:r>
      <w:r w:rsidRPr="00661460">
        <w:rPr>
          <w:rFonts w:eastAsia="Calibri" w:cs="Times New Roman"/>
          <w:szCs w:val="26"/>
          <w:lang w:val="vi-VN"/>
        </w:rPr>
        <w:t xml:space="preserve">Kế hoạch chiến lược phát triển </w:t>
      </w:r>
      <w:r w:rsidRPr="00661460">
        <w:rPr>
          <w:rFonts w:eastAsia="Calibri" w:cs="Times New Roman"/>
          <w:szCs w:val="26"/>
        </w:rPr>
        <w:t>Trường</w:t>
      </w:r>
      <w:r w:rsidRPr="00661460">
        <w:rPr>
          <w:rFonts w:eastAsia="Calibri" w:cs="Times New Roman"/>
          <w:szCs w:val="26"/>
          <w:lang w:val="vi-VN"/>
        </w:rPr>
        <w:t xml:space="preserve">, đòi hỏi sự nỗ lực quyết tâm toàn thể Đảng bộ, viên chức, người lao động và người học của </w:t>
      </w:r>
      <w:r w:rsidRPr="00661460">
        <w:rPr>
          <w:rFonts w:eastAsia="Calibri" w:cs="Times New Roman"/>
          <w:szCs w:val="26"/>
        </w:rPr>
        <w:t>Trường</w:t>
      </w:r>
      <w:r w:rsidRPr="00661460">
        <w:rPr>
          <w:rFonts w:eastAsia="Calibri" w:cs="Times New Roman"/>
          <w:szCs w:val="26"/>
          <w:lang w:val="vi-VN"/>
        </w:rPr>
        <w:t>; sự quan tâm lãnh đạo trực tiếp của</w:t>
      </w:r>
      <w:r w:rsidRPr="00661460">
        <w:rPr>
          <w:rFonts w:eastAsia="Calibri" w:cs="Times New Roman"/>
          <w:szCs w:val="26"/>
        </w:rPr>
        <w:t xml:space="preserve"> Đại học Huế và</w:t>
      </w:r>
      <w:r w:rsidRPr="00661460">
        <w:rPr>
          <w:rFonts w:eastAsia="Calibri" w:cs="Times New Roman"/>
          <w:szCs w:val="26"/>
          <w:lang w:val="vi-VN"/>
        </w:rPr>
        <w:t xml:space="preserve"> Bộ Giáo dục và Đào tạo; sự hỗ trợ, phối hợp của các Bộ, ngành TW và </w:t>
      </w:r>
      <w:r w:rsidRPr="00661460">
        <w:rPr>
          <w:rFonts w:eastAsia="Calibri" w:cs="Times New Roman"/>
          <w:szCs w:val="26"/>
        </w:rPr>
        <w:t xml:space="preserve">các địa phương, đặc biệt </w:t>
      </w:r>
      <w:r w:rsidRPr="00661460">
        <w:rPr>
          <w:rFonts w:eastAsia="Calibri" w:cs="Times New Roman"/>
          <w:szCs w:val="26"/>
          <w:lang w:val="vi-VN"/>
        </w:rPr>
        <w:t>của tỉnh Thừa Thiên Huế.</w:t>
      </w:r>
    </w:p>
    <w:p w:rsidR="00E70116" w:rsidRPr="00661460" w:rsidRDefault="00E70116" w:rsidP="00661460">
      <w:pPr>
        <w:widowControl w:val="0"/>
        <w:spacing w:after="120" w:line="312" w:lineRule="auto"/>
        <w:ind w:firstLine="720"/>
        <w:jc w:val="both"/>
        <w:rPr>
          <w:rFonts w:eastAsia="Calibri" w:cs="Times New Roman"/>
          <w:b/>
          <w:iCs/>
          <w:szCs w:val="26"/>
          <w:lang w:val="vi-VN"/>
        </w:rPr>
      </w:pPr>
      <w:r w:rsidRPr="00661460">
        <w:rPr>
          <w:rFonts w:eastAsia="Calibri" w:cs="Times New Roman"/>
          <w:szCs w:val="26"/>
          <w:lang w:val="vi-VN"/>
        </w:rPr>
        <w:t xml:space="preserve">Thực hiện thành công Kế hoạch chiến lược phát triển </w:t>
      </w:r>
      <w:r w:rsidRPr="00661460">
        <w:rPr>
          <w:rFonts w:eastAsia="Calibri" w:cs="Times New Roman"/>
          <w:szCs w:val="26"/>
        </w:rPr>
        <w:t>Trường</w:t>
      </w:r>
      <w:r w:rsidRPr="00661460">
        <w:rPr>
          <w:rFonts w:eastAsia="Calibri" w:cs="Times New Roman"/>
          <w:szCs w:val="26"/>
          <w:lang w:val="vi-VN"/>
        </w:rPr>
        <w:t xml:space="preserve"> giai đoạn 2021-20</w:t>
      </w:r>
      <w:r w:rsidRPr="00661460">
        <w:rPr>
          <w:rFonts w:eastAsia="Calibri" w:cs="Times New Roman"/>
          <w:szCs w:val="26"/>
        </w:rPr>
        <w:t>25</w:t>
      </w:r>
      <w:r w:rsidRPr="00661460">
        <w:rPr>
          <w:rFonts w:eastAsia="Calibri" w:cs="Times New Roman"/>
          <w:szCs w:val="26"/>
          <w:lang w:val="vi-VN"/>
        </w:rPr>
        <w:t>, tầm nhìn 20</w:t>
      </w:r>
      <w:r w:rsidRPr="00661460">
        <w:rPr>
          <w:rFonts w:eastAsia="Calibri" w:cs="Times New Roman"/>
          <w:szCs w:val="26"/>
        </w:rPr>
        <w:t>30</w:t>
      </w:r>
      <w:r w:rsidRPr="00661460">
        <w:rPr>
          <w:rFonts w:eastAsia="Calibri" w:cs="Times New Roman"/>
          <w:szCs w:val="26"/>
          <w:lang w:val="vi-VN"/>
        </w:rPr>
        <w:t xml:space="preserve">, </w:t>
      </w:r>
      <w:r w:rsidR="000F212F" w:rsidRPr="00661460">
        <w:rPr>
          <w:rFonts w:eastAsia="Calibri" w:cs="Times New Roman"/>
          <w:szCs w:val="26"/>
        </w:rPr>
        <w:t>Trường</w:t>
      </w:r>
      <w:r w:rsidRPr="00661460">
        <w:rPr>
          <w:rFonts w:eastAsia="Calibri" w:cs="Times New Roman"/>
          <w:szCs w:val="26"/>
          <w:lang w:val="vi-VN"/>
        </w:rPr>
        <w:t xml:space="preserve"> sẽ là mô hình đại học thông mình và đổi mới sáng tạo, là một trung tâm đào tạo đại học, sau đại học và nghiên cứu khoa học và chuyển giao công nghệ đa ngành, chất lượng cao, đạt trình độ tiên tiến trong khu vực và thế giới, đáp ứng nhu cầu phát triển kinh tế - xã hội và hội nhập thế giới.</w:t>
      </w:r>
    </w:p>
    <w:p w:rsidR="007C0639" w:rsidRPr="00661460" w:rsidRDefault="007C0639" w:rsidP="00661460">
      <w:pPr>
        <w:spacing w:after="120" w:line="312" w:lineRule="auto"/>
        <w:ind w:firstLine="567"/>
        <w:rPr>
          <w:rFonts w:eastAsia="Calibri" w:cs="Times New Roman"/>
          <w:b/>
          <w:iCs/>
          <w:szCs w:val="26"/>
        </w:rPr>
      </w:pPr>
    </w:p>
    <w:p w:rsidR="007C0639" w:rsidRPr="00661460" w:rsidRDefault="007C0639" w:rsidP="00661460">
      <w:pPr>
        <w:spacing w:after="120" w:line="312" w:lineRule="auto"/>
        <w:jc w:val="center"/>
        <w:rPr>
          <w:rFonts w:eastAsia="Calibri" w:cs="Times New Roman"/>
          <w:b/>
          <w:iCs/>
          <w:szCs w:val="26"/>
        </w:rPr>
      </w:pPr>
    </w:p>
    <w:p w:rsidR="007C0639" w:rsidRPr="00661460" w:rsidRDefault="007C0639" w:rsidP="00661460">
      <w:pPr>
        <w:spacing w:after="120" w:line="312" w:lineRule="auto"/>
        <w:jc w:val="center"/>
        <w:rPr>
          <w:rFonts w:eastAsia="Calibri" w:cs="Times New Roman"/>
          <w:b/>
          <w:iCs/>
          <w:szCs w:val="26"/>
        </w:rPr>
      </w:pPr>
    </w:p>
    <w:p w:rsidR="007C0639" w:rsidRPr="00661460" w:rsidRDefault="007C0639" w:rsidP="00661460">
      <w:pPr>
        <w:spacing w:after="120" w:line="312" w:lineRule="auto"/>
        <w:jc w:val="center"/>
        <w:rPr>
          <w:rFonts w:eastAsia="Calibri" w:cs="Times New Roman"/>
          <w:b/>
          <w:iCs/>
          <w:szCs w:val="26"/>
        </w:rPr>
      </w:pPr>
    </w:p>
    <w:p w:rsidR="007C0639" w:rsidRPr="00661460" w:rsidRDefault="007C0639" w:rsidP="00661460">
      <w:pPr>
        <w:spacing w:after="120" w:line="312" w:lineRule="auto"/>
        <w:jc w:val="center"/>
        <w:rPr>
          <w:rFonts w:eastAsia="Calibri" w:cs="Times New Roman"/>
          <w:b/>
          <w:iCs/>
          <w:szCs w:val="26"/>
        </w:rPr>
      </w:pPr>
    </w:p>
    <w:p w:rsidR="007C0639" w:rsidRPr="00661460" w:rsidRDefault="007C0639" w:rsidP="00661460">
      <w:pPr>
        <w:spacing w:after="120" w:line="312" w:lineRule="auto"/>
        <w:jc w:val="center"/>
        <w:rPr>
          <w:rFonts w:eastAsia="Calibri" w:cs="Times New Roman"/>
          <w:b/>
          <w:iCs/>
          <w:szCs w:val="26"/>
        </w:rPr>
      </w:pPr>
    </w:p>
    <w:p w:rsidR="007C0639" w:rsidRPr="00661460" w:rsidRDefault="007C0639" w:rsidP="00661460">
      <w:pPr>
        <w:spacing w:after="120" w:line="312" w:lineRule="auto"/>
        <w:jc w:val="center"/>
        <w:rPr>
          <w:rFonts w:eastAsia="Calibri" w:cs="Times New Roman"/>
          <w:b/>
          <w:iCs/>
          <w:szCs w:val="26"/>
        </w:rPr>
      </w:pPr>
    </w:p>
    <w:p w:rsidR="007C0639" w:rsidRPr="00661460" w:rsidRDefault="007C0639" w:rsidP="00661460">
      <w:pPr>
        <w:spacing w:after="120" w:line="312" w:lineRule="auto"/>
        <w:jc w:val="center"/>
        <w:rPr>
          <w:rFonts w:eastAsia="Calibri" w:cs="Times New Roman"/>
          <w:b/>
          <w:iCs/>
          <w:szCs w:val="26"/>
        </w:rPr>
      </w:pPr>
    </w:p>
    <w:p w:rsidR="007C0639" w:rsidRPr="00661460" w:rsidRDefault="007C0639" w:rsidP="00661460">
      <w:pPr>
        <w:spacing w:after="120" w:line="312" w:lineRule="auto"/>
        <w:jc w:val="center"/>
        <w:rPr>
          <w:rFonts w:eastAsia="Calibri" w:cs="Times New Roman"/>
          <w:b/>
          <w:iCs/>
          <w:szCs w:val="26"/>
        </w:rPr>
      </w:pPr>
    </w:p>
    <w:p w:rsidR="007C0639" w:rsidRPr="00661460" w:rsidRDefault="007C0639" w:rsidP="00661460">
      <w:pPr>
        <w:spacing w:after="120" w:line="312" w:lineRule="auto"/>
        <w:jc w:val="center"/>
        <w:rPr>
          <w:rFonts w:eastAsia="Calibri" w:cs="Times New Roman"/>
          <w:b/>
          <w:iCs/>
          <w:szCs w:val="26"/>
        </w:rPr>
      </w:pPr>
    </w:p>
    <w:p w:rsidR="007C0639" w:rsidRPr="00661460" w:rsidRDefault="007C0639" w:rsidP="00661460">
      <w:pPr>
        <w:spacing w:after="120" w:line="312" w:lineRule="auto"/>
        <w:jc w:val="center"/>
        <w:rPr>
          <w:rFonts w:eastAsia="Calibri" w:cs="Times New Roman"/>
          <w:b/>
          <w:iCs/>
          <w:szCs w:val="26"/>
        </w:rPr>
      </w:pPr>
    </w:p>
    <w:p w:rsidR="007C0639" w:rsidRPr="00661460" w:rsidRDefault="007C0639" w:rsidP="00661460">
      <w:pPr>
        <w:spacing w:after="120" w:line="312" w:lineRule="auto"/>
        <w:jc w:val="center"/>
        <w:rPr>
          <w:rFonts w:eastAsia="Calibri" w:cs="Times New Roman"/>
          <w:b/>
          <w:iCs/>
          <w:szCs w:val="26"/>
        </w:rPr>
      </w:pPr>
    </w:p>
    <w:p w:rsidR="007C0639" w:rsidRPr="00661460" w:rsidRDefault="007C0639" w:rsidP="00661460">
      <w:pPr>
        <w:spacing w:after="120" w:line="312" w:lineRule="auto"/>
        <w:jc w:val="center"/>
        <w:rPr>
          <w:rFonts w:eastAsia="Calibri" w:cs="Times New Roman"/>
          <w:b/>
          <w:iCs/>
          <w:szCs w:val="26"/>
        </w:rPr>
      </w:pPr>
    </w:p>
    <w:p w:rsidR="007C0639" w:rsidRPr="00661460" w:rsidRDefault="007C0639" w:rsidP="00661460">
      <w:pPr>
        <w:spacing w:after="120" w:line="312" w:lineRule="auto"/>
        <w:jc w:val="center"/>
        <w:rPr>
          <w:rFonts w:eastAsia="Calibri" w:cs="Times New Roman"/>
          <w:b/>
          <w:iCs/>
          <w:szCs w:val="26"/>
        </w:rPr>
      </w:pPr>
    </w:p>
    <w:p w:rsidR="007C0639" w:rsidRPr="00661460" w:rsidRDefault="007C0639" w:rsidP="00661460">
      <w:pPr>
        <w:spacing w:after="120" w:line="312" w:lineRule="auto"/>
        <w:jc w:val="center"/>
        <w:rPr>
          <w:rFonts w:eastAsia="Calibri" w:cs="Times New Roman"/>
          <w:b/>
          <w:iCs/>
          <w:szCs w:val="26"/>
        </w:rPr>
      </w:pPr>
    </w:p>
    <w:p w:rsidR="007C0639" w:rsidRPr="00661460" w:rsidRDefault="007C0639" w:rsidP="00661460">
      <w:pPr>
        <w:spacing w:after="120" w:line="312" w:lineRule="auto"/>
        <w:jc w:val="center"/>
        <w:rPr>
          <w:rFonts w:eastAsia="Calibri" w:cs="Times New Roman"/>
          <w:b/>
          <w:iCs/>
          <w:szCs w:val="26"/>
        </w:rPr>
      </w:pPr>
    </w:p>
    <w:p w:rsidR="007C0639" w:rsidRPr="00661460" w:rsidRDefault="007C0639" w:rsidP="00661460">
      <w:pPr>
        <w:spacing w:after="120" w:line="312" w:lineRule="auto"/>
        <w:jc w:val="center"/>
        <w:rPr>
          <w:rFonts w:eastAsia="Calibri" w:cs="Times New Roman"/>
          <w:b/>
          <w:iCs/>
          <w:szCs w:val="26"/>
        </w:rPr>
      </w:pPr>
    </w:p>
    <w:p w:rsidR="007C0639" w:rsidRPr="00661460" w:rsidRDefault="007C0639" w:rsidP="00661460">
      <w:pPr>
        <w:spacing w:after="120" w:line="312" w:lineRule="auto"/>
        <w:jc w:val="center"/>
        <w:rPr>
          <w:rFonts w:eastAsia="Calibri" w:cs="Times New Roman"/>
          <w:b/>
          <w:iCs/>
          <w:sz w:val="72"/>
          <w:szCs w:val="72"/>
        </w:rPr>
      </w:pPr>
    </w:p>
    <w:p w:rsidR="007C0639" w:rsidRPr="00661460" w:rsidRDefault="007C0639" w:rsidP="00661460">
      <w:pPr>
        <w:spacing w:after="120" w:line="312" w:lineRule="auto"/>
        <w:jc w:val="center"/>
        <w:rPr>
          <w:rFonts w:eastAsia="Calibri" w:cs="Times New Roman"/>
          <w:b/>
          <w:iCs/>
          <w:sz w:val="72"/>
          <w:szCs w:val="72"/>
        </w:rPr>
      </w:pPr>
    </w:p>
    <w:p w:rsidR="000250A9" w:rsidRPr="00661460" w:rsidRDefault="000250A9" w:rsidP="00661460">
      <w:pPr>
        <w:spacing w:after="120" w:line="312" w:lineRule="auto"/>
        <w:jc w:val="center"/>
        <w:rPr>
          <w:rFonts w:eastAsia="Calibri" w:cs="Times New Roman"/>
          <w:b/>
          <w:iCs/>
          <w:sz w:val="72"/>
          <w:szCs w:val="72"/>
        </w:rPr>
      </w:pPr>
      <w:r w:rsidRPr="00661460">
        <w:rPr>
          <w:rFonts w:eastAsia="Calibri" w:cs="Times New Roman"/>
          <w:b/>
          <w:iCs/>
          <w:sz w:val="72"/>
          <w:szCs w:val="72"/>
        </w:rPr>
        <w:t>PHỤ LỤC</w:t>
      </w:r>
    </w:p>
    <w:p w:rsidR="007C0639" w:rsidRPr="00661460" w:rsidRDefault="007C0639" w:rsidP="00661460">
      <w:pPr>
        <w:spacing w:after="120" w:line="312" w:lineRule="auto"/>
        <w:jc w:val="center"/>
        <w:rPr>
          <w:rFonts w:eastAsia="Calibri" w:cs="Times New Roman"/>
          <w:b/>
          <w:iCs/>
          <w:sz w:val="72"/>
          <w:szCs w:val="72"/>
        </w:rPr>
      </w:pPr>
    </w:p>
    <w:p w:rsidR="007C0639" w:rsidRPr="00661460" w:rsidRDefault="007C0639" w:rsidP="00661460">
      <w:pPr>
        <w:spacing w:after="120" w:line="312" w:lineRule="auto"/>
        <w:jc w:val="center"/>
        <w:rPr>
          <w:rFonts w:eastAsia="Calibri" w:cs="Times New Roman"/>
          <w:b/>
          <w:iCs/>
          <w:sz w:val="72"/>
          <w:szCs w:val="72"/>
        </w:rPr>
      </w:pPr>
    </w:p>
    <w:p w:rsidR="007C0639" w:rsidRPr="00661460" w:rsidRDefault="007C0639" w:rsidP="00661460">
      <w:pPr>
        <w:spacing w:after="120" w:line="312" w:lineRule="auto"/>
        <w:jc w:val="center"/>
        <w:rPr>
          <w:rFonts w:eastAsia="Calibri" w:cs="Times New Roman"/>
          <w:b/>
          <w:iCs/>
          <w:sz w:val="72"/>
          <w:szCs w:val="72"/>
        </w:rPr>
      </w:pPr>
    </w:p>
    <w:p w:rsidR="007C0639" w:rsidRPr="00661460" w:rsidRDefault="007C0639" w:rsidP="00661460">
      <w:pPr>
        <w:spacing w:after="120" w:line="312" w:lineRule="auto"/>
        <w:jc w:val="center"/>
        <w:rPr>
          <w:rFonts w:eastAsia="Calibri" w:cs="Times New Roman"/>
          <w:b/>
          <w:iCs/>
          <w:sz w:val="72"/>
          <w:szCs w:val="72"/>
        </w:rPr>
      </w:pPr>
    </w:p>
    <w:p w:rsidR="007C0639" w:rsidRPr="00661460" w:rsidRDefault="007C0639" w:rsidP="00661460">
      <w:pPr>
        <w:spacing w:after="120" w:line="312" w:lineRule="auto"/>
        <w:jc w:val="center"/>
        <w:rPr>
          <w:rFonts w:eastAsia="Calibri" w:cs="Times New Roman"/>
          <w:b/>
          <w:iCs/>
          <w:szCs w:val="26"/>
        </w:rPr>
      </w:pPr>
    </w:p>
    <w:p w:rsidR="005669C6" w:rsidRPr="00661460" w:rsidRDefault="005669C6" w:rsidP="00661460">
      <w:pPr>
        <w:spacing w:after="120" w:line="312" w:lineRule="auto"/>
        <w:jc w:val="center"/>
        <w:rPr>
          <w:rFonts w:eastAsia="Calibri" w:cs="Times New Roman"/>
          <w:szCs w:val="26"/>
        </w:rPr>
        <w:sectPr w:rsidR="005669C6" w:rsidRPr="00661460" w:rsidSect="00661460">
          <w:headerReference w:type="default" r:id="rId11"/>
          <w:pgSz w:w="11907" w:h="16840" w:code="9"/>
          <w:pgMar w:top="1134" w:right="1134" w:bottom="1134" w:left="1701" w:header="720" w:footer="720" w:gutter="0"/>
          <w:pgNumType w:start="1"/>
          <w:cols w:space="720"/>
          <w:docGrid w:linePitch="381"/>
        </w:sectPr>
      </w:pPr>
    </w:p>
    <w:p w:rsidR="00A97C2C" w:rsidRPr="00661460" w:rsidRDefault="00A97C2C" w:rsidP="00FE1B0D">
      <w:pPr>
        <w:pStyle w:val="1"/>
      </w:pPr>
      <w:bookmarkStart w:id="70" w:name="_Toc88838341"/>
      <w:r w:rsidRPr="00661460">
        <w:rPr>
          <w:lang w:val="vi-VN"/>
        </w:rPr>
        <w:lastRenderedPageBreak/>
        <w:t>P</w:t>
      </w:r>
      <w:r w:rsidRPr="00661460">
        <w:t>HỤ LỤC 1</w:t>
      </w:r>
      <w:bookmarkEnd w:id="70"/>
    </w:p>
    <w:p w:rsidR="00FC1D59" w:rsidRPr="00661460" w:rsidRDefault="00FC1D59" w:rsidP="00FE1B0D">
      <w:pPr>
        <w:pStyle w:val="1"/>
      </w:pPr>
      <w:bookmarkStart w:id="71" w:name="_Toc88838342"/>
      <w:r w:rsidRPr="00661460">
        <w:t>Thực trạng về tổ chức bộ máy Trường Đại học Nông Lâm, Đại học Huế</w:t>
      </w:r>
      <w:bookmarkEnd w:id="71"/>
    </w:p>
    <w:p w:rsidR="00A97C2C" w:rsidRPr="00661460" w:rsidRDefault="00FC1D59" w:rsidP="00FE1B0D">
      <w:pPr>
        <w:pStyle w:val="1"/>
        <w:rPr>
          <w:lang w:val="vi-VN"/>
        </w:rPr>
      </w:pPr>
      <w:bookmarkStart w:id="72" w:name="_Toc88838343"/>
      <w:r w:rsidRPr="00661460">
        <w:t>giai đoạn 201</w:t>
      </w:r>
      <w:r w:rsidR="00306DA6" w:rsidRPr="00661460">
        <w:t xml:space="preserve">6 </w:t>
      </w:r>
      <w:r w:rsidRPr="00661460">
        <w:t>– 2020</w:t>
      </w:r>
      <w:bookmarkEnd w:id="72"/>
    </w:p>
    <w:p w:rsidR="00A97C2C" w:rsidRPr="00661460" w:rsidRDefault="000F140C" w:rsidP="00661460">
      <w:pPr>
        <w:spacing w:after="120" w:line="312" w:lineRule="auto"/>
        <w:jc w:val="center"/>
        <w:rPr>
          <w:rFonts w:eastAsia="Calibri" w:cs="Times New Roman"/>
          <w:szCs w:val="26"/>
        </w:rPr>
      </w:pPr>
      <w:r w:rsidRPr="00661460">
        <w:rPr>
          <w:noProof/>
          <w:szCs w:val="26"/>
        </w:rPr>
        <w:drawing>
          <wp:inline distT="0" distB="0" distL="0" distR="0" wp14:anchorId="777CAF1B" wp14:editId="0556A35C">
            <wp:extent cx="5760720" cy="6978555"/>
            <wp:effectExtent l="0" t="0" r="0" b="0"/>
            <wp:docPr id="8" name="Picture 8" descr="https://huaf.edu.vn/wp-content/uploads/2020/03/so-do-co-cau-to-chuccdr-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huaf.edu.vn/wp-content/uploads/2020/03/so-do-co-cau-to-chuccdr-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6978555"/>
                    </a:xfrm>
                    <a:prstGeom prst="rect">
                      <a:avLst/>
                    </a:prstGeom>
                    <a:noFill/>
                    <a:ln>
                      <a:noFill/>
                    </a:ln>
                  </pic:spPr>
                </pic:pic>
              </a:graphicData>
            </a:graphic>
          </wp:inline>
        </w:drawing>
      </w:r>
    </w:p>
    <w:p w:rsidR="000F140C" w:rsidRPr="00661460" w:rsidRDefault="000F140C" w:rsidP="00661460">
      <w:pPr>
        <w:spacing w:after="120" w:line="312" w:lineRule="auto"/>
        <w:jc w:val="center"/>
        <w:rPr>
          <w:rFonts w:eastAsia="Calibri" w:cs="Times New Roman"/>
          <w:szCs w:val="26"/>
        </w:rPr>
      </w:pPr>
    </w:p>
    <w:p w:rsidR="000F140C" w:rsidRPr="00661460" w:rsidRDefault="000F140C" w:rsidP="00661460">
      <w:pPr>
        <w:widowControl w:val="0"/>
        <w:spacing w:after="120" w:line="312" w:lineRule="auto"/>
        <w:jc w:val="center"/>
        <w:rPr>
          <w:rFonts w:eastAsia="Calibri" w:cs="Times New Roman"/>
          <w:b/>
          <w:iCs/>
          <w:szCs w:val="26"/>
          <w:lang w:val="vi-VN"/>
        </w:rPr>
      </w:pPr>
    </w:p>
    <w:p w:rsidR="000F140C" w:rsidRPr="00661460" w:rsidRDefault="000F140C" w:rsidP="00661460">
      <w:pPr>
        <w:widowControl w:val="0"/>
        <w:spacing w:after="120" w:line="312" w:lineRule="auto"/>
        <w:jc w:val="center"/>
        <w:rPr>
          <w:rFonts w:eastAsia="Calibri" w:cs="Times New Roman"/>
          <w:b/>
          <w:iCs/>
          <w:szCs w:val="26"/>
          <w:lang w:val="vi-VN"/>
        </w:rPr>
      </w:pPr>
    </w:p>
    <w:p w:rsidR="000F140C" w:rsidRPr="00661460" w:rsidRDefault="000F140C" w:rsidP="00661460">
      <w:pPr>
        <w:widowControl w:val="0"/>
        <w:spacing w:after="120" w:line="312" w:lineRule="auto"/>
        <w:jc w:val="center"/>
        <w:rPr>
          <w:rFonts w:eastAsia="Calibri" w:cs="Times New Roman"/>
          <w:b/>
          <w:iCs/>
          <w:szCs w:val="26"/>
          <w:lang w:val="vi-VN"/>
        </w:rPr>
        <w:sectPr w:rsidR="000F140C" w:rsidRPr="00661460" w:rsidSect="000F140C">
          <w:pgSz w:w="11907" w:h="16840" w:code="9"/>
          <w:pgMar w:top="1134" w:right="1134" w:bottom="1134" w:left="1701" w:header="720" w:footer="720" w:gutter="0"/>
          <w:cols w:space="720"/>
          <w:docGrid w:linePitch="381"/>
        </w:sectPr>
      </w:pPr>
    </w:p>
    <w:p w:rsidR="00A97C2C" w:rsidRPr="00661460" w:rsidRDefault="00A97C2C" w:rsidP="00902578">
      <w:pPr>
        <w:pStyle w:val="1"/>
        <w:spacing w:after="0"/>
      </w:pPr>
      <w:bookmarkStart w:id="73" w:name="_Toc88838344"/>
      <w:r w:rsidRPr="00661460">
        <w:rPr>
          <w:lang w:val="vi-VN"/>
        </w:rPr>
        <w:lastRenderedPageBreak/>
        <w:t>P</w:t>
      </w:r>
      <w:r w:rsidRPr="00661460">
        <w:t>HỤ LỤC 2</w:t>
      </w:r>
      <w:bookmarkEnd w:id="73"/>
    </w:p>
    <w:p w:rsidR="00FC1D59" w:rsidRPr="00661460" w:rsidRDefault="00FC1D59" w:rsidP="00902578">
      <w:pPr>
        <w:pStyle w:val="1"/>
        <w:spacing w:after="0"/>
      </w:pPr>
      <w:bookmarkStart w:id="74" w:name="_Toc88838345"/>
      <w:r w:rsidRPr="00661460">
        <w:t>Thực trạng và biến động viên đội ngũ viên chức và lao động</w:t>
      </w:r>
      <w:bookmarkEnd w:id="74"/>
    </w:p>
    <w:p w:rsidR="00A97C2C" w:rsidRPr="00661460" w:rsidRDefault="00FC1D59" w:rsidP="00902578">
      <w:pPr>
        <w:pStyle w:val="1"/>
        <w:spacing w:after="0"/>
        <w:rPr>
          <w:lang w:val="vi-VN"/>
        </w:rPr>
      </w:pPr>
      <w:bookmarkStart w:id="75" w:name="_Toc88838346"/>
      <w:r w:rsidRPr="00661460">
        <w:t>Trường Đại học Nông Lâm, Đại học Huế giai đoạn 201</w:t>
      </w:r>
      <w:r w:rsidR="00306DA6" w:rsidRPr="00661460">
        <w:t>6</w:t>
      </w:r>
      <w:r w:rsidRPr="00661460">
        <w:t xml:space="preserve"> – 2020</w:t>
      </w:r>
      <w:bookmarkEnd w:id="75"/>
    </w:p>
    <w:tbl>
      <w:tblPr>
        <w:tblW w:w="13890" w:type="dxa"/>
        <w:jc w:val="center"/>
        <w:tblLook w:val="04A0" w:firstRow="1" w:lastRow="0" w:firstColumn="1" w:lastColumn="0" w:noHBand="0" w:noVBand="1"/>
      </w:tblPr>
      <w:tblGrid>
        <w:gridCol w:w="563"/>
        <w:gridCol w:w="3827"/>
        <w:gridCol w:w="1701"/>
        <w:gridCol w:w="1559"/>
        <w:gridCol w:w="1559"/>
        <w:gridCol w:w="1559"/>
        <w:gridCol w:w="1491"/>
        <w:gridCol w:w="1631"/>
      </w:tblGrid>
      <w:tr w:rsidR="00902578" w:rsidRPr="000F2EE3" w:rsidTr="00C81744">
        <w:trPr>
          <w:trHeight w:val="330"/>
          <w:tblHeader/>
          <w:jc w:val="cent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TT</w:t>
            </w:r>
          </w:p>
        </w:tc>
        <w:tc>
          <w:tcPr>
            <w:tcW w:w="3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Chức danh/học hàm/học vị</w:t>
            </w:r>
          </w:p>
        </w:tc>
        <w:tc>
          <w:tcPr>
            <w:tcW w:w="1701" w:type="dxa"/>
            <w:vMerge w:val="restart"/>
            <w:tcBorders>
              <w:top w:val="single" w:sz="4" w:space="0" w:color="auto"/>
              <w:left w:val="nil"/>
              <w:right w:val="single" w:sz="4" w:space="0" w:color="auto"/>
            </w:tcBorders>
            <w:vAlign w:val="center"/>
          </w:tcPr>
          <w:p w:rsidR="00902578" w:rsidRPr="000F2EE3" w:rsidRDefault="00902578" w:rsidP="000F2EE3">
            <w:pPr>
              <w:spacing w:after="0" w:line="288" w:lineRule="auto"/>
              <w:jc w:val="center"/>
              <w:rPr>
                <w:b/>
                <w:bCs/>
                <w:color w:val="000000"/>
                <w:sz w:val="24"/>
                <w:szCs w:val="24"/>
              </w:rPr>
            </w:pPr>
            <w:r w:rsidRPr="000F2EE3">
              <w:rPr>
                <w:b/>
                <w:bCs/>
                <w:color w:val="000000"/>
                <w:sz w:val="24"/>
                <w:szCs w:val="24"/>
              </w:rPr>
              <w:t>Thực trạng (só liệu đến 25/11/2021)</w:t>
            </w:r>
          </w:p>
        </w:tc>
        <w:tc>
          <w:tcPr>
            <w:tcW w:w="779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02578" w:rsidRPr="000F2EE3" w:rsidRDefault="00902578" w:rsidP="000F2EE3">
            <w:pPr>
              <w:spacing w:after="0" w:line="288" w:lineRule="auto"/>
              <w:jc w:val="center"/>
              <w:rPr>
                <w:b/>
                <w:bCs/>
                <w:sz w:val="24"/>
                <w:szCs w:val="24"/>
              </w:rPr>
            </w:pPr>
            <w:r w:rsidRPr="000F2EE3">
              <w:rPr>
                <w:b/>
                <w:bCs/>
                <w:sz w:val="24"/>
                <w:szCs w:val="24"/>
              </w:rPr>
              <w:t>Số lượng</w:t>
            </w:r>
          </w:p>
        </w:tc>
      </w:tr>
      <w:tr w:rsidR="00902578" w:rsidRPr="000F2EE3" w:rsidTr="00C81744">
        <w:trPr>
          <w:trHeight w:val="660"/>
          <w:tblHeader/>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902578" w:rsidRPr="000F2EE3" w:rsidRDefault="00902578" w:rsidP="000F2EE3">
            <w:pPr>
              <w:spacing w:after="0" w:line="288" w:lineRule="auto"/>
              <w:jc w:val="center"/>
              <w:rPr>
                <w:b/>
                <w:bCs/>
                <w:sz w:val="24"/>
                <w:szCs w:val="24"/>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902578" w:rsidRPr="000F2EE3" w:rsidRDefault="00902578" w:rsidP="000F2EE3">
            <w:pPr>
              <w:spacing w:after="0" w:line="288" w:lineRule="auto"/>
              <w:jc w:val="center"/>
              <w:rPr>
                <w:b/>
                <w:bCs/>
                <w:sz w:val="24"/>
                <w:szCs w:val="24"/>
              </w:rPr>
            </w:pPr>
          </w:p>
        </w:tc>
        <w:tc>
          <w:tcPr>
            <w:tcW w:w="1701" w:type="dxa"/>
            <w:vMerge/>
            <w:tcBorders>
              <w:left w:val="nil"/>
              <w:bottom w:val="single" w:sz="4" w:space="0" w:color="auto"/>
              <w:right w:val="single" w:sz="4" w:space="0" w:color="auto"/>
            </w:tcBorders>
            <w:vAlign w:val="center"/>
          </w:tcPr>
          <w:p w:rsidR="00902578" w:rsidRPr="000F2EE3" w:rsidRDefault="00902578" w:rsidP="000F2EE3">
            <w:pPr>
              <w:spacing w:after="0" w:line="288" w:lineRule="auto"/>
              <w:jc w:val="center"/>
              <w:rPr>
                <w:b/>
                <w:bCs/>
                <w:color w:val="000000"/>
                <w:sz w:val="24"/>
                <w:szCs w:val="24"/>
              </w:rPr>
            </w:pP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2016</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2017</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2018</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2019</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2020</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I</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b/>
                <w:bCs/>
                <w:sz w:val="24"/>
                <w:szCs w:val="24"/>
              </w:rPr>
            </w:pPr>
            <w:r w:rsidRPr="000F2EE3">
              <w:rPr>
                <w:b/>
                <w:bCs/>
                <w:sz w:val="24"/>
                <w:szCs w:val="24"/>
                <w:lang w:val="vi-VN"/>
              </w:rPr>
              <w:t>Viên chức, lao động</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b/>
                <w:bCs/>
                <w:color w:val="000000"/>
                <w:sz w:val="24"/>
                <w:szCs w:val="24"/>
              </w:rPr>
            </w:pPr>
            <w:r w:rsidRPr="000F2EE3">
              <w:rPr>
                <w:b/>
                <w:bCs/>
                <w:color w:val="000000"/>
                <w:sz w:val="24"/>
                <w:szCs w:val="24"/>
              </w:rPr>
              <w:t>374</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420</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412</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412</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408</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b/>
                <w:bCs/>
                <w:sz w:val="24"/>
                <w:szCs w:val="24"/>
              </w:rPr>
              <w:t>388</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1</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Giảng viên</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256</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288</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280</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283</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279</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264</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Nghiên cứu viên</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33</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32</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33</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32</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34</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34</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Phục vụ giảng dạy: CVC, CV, KTV, NV …</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67</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73</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73</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75</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73</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70</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4</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LĐHĐ</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18</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27</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26</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22</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22</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20</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II</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b/>
                <w:bCs/>
                <w:sz w:val="24"/>
                <w:szCs w:val="24"/>
              </w:rPr>
            </w:pPr>
            <w:r w:rsidRPr="000F2EE3">
              <w:rPr>
                <w:b/>
                <w:bCs/>
                <w:sz w:val="24"/>
                <w:szCs w:val="24"/>
              </w:rPr>
              <w:t>Trình độ</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b/>
                <w:bCs/>
                <w:color w:val="000000"/>
                <w:sz w:val="24"/>
                <w:szCs w:val="24"/>
              </w:rPr>
            </w:pPr>
            <w:r w:rsidRPr="000F2EE3">
              <w:rPr>
                <w:b/>
                <w:bCs/>
                <w:color w:val="000000"/>
                <w:sz w:val="24"/>
                <w:szCs w:val="24"/>
              </w:rPr>
              <w:t>374</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420</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412</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412</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408</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b/>
                <w:bCs/>
                <w:sz w:val="24"/>
                <w:szCs w:val="24"/>
              </w:rPr>
              <w:t>388</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1</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Tiến sĩ</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114</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88</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93</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102</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102</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105</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Thạc sĩ</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188</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227</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216</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214</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212</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200</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Đại học</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51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69</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71</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66</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66</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57</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4</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Khác</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21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36</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32</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30</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28</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26</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III</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b/>
                <w:bCs/>
                <w:sz w:val="24"/>
                <w:szCs w:val="24"/>
              </w:rPr>
            </w:pPr>
            <w:r w:rsidRPr="000F2EE3">
              <w:rPr>
                <w:b/>
                <w:bCs/>
                <w:sz w:val="24"/>
                <w:szCs w:val="24"/>
                <w:lang w:val="vi-VN"/>
              </w:rPr>
              <w:t>Chức danh</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b/>
                <w:bCs/>
                <w:color w:val="000000"/>
                <w:sz w:val="24"/>
                <w:szCs w:val="24"/>
              </w:rPr>
            </w:pPr>
          </w:p>
        </w:tc>
        <w:tc>
          <w:tcPr>
            <w:tcW w:w="1559" w:type="dxa"/>
            <w:tcBorders>
              <w:top w:val="nil"/>
              <w:left w:val="single" w:sz="4" w:space="0" w:color="auto"/>
              <w:bottom w:val="single" w:sz="4" w:space="0" w:color="auto"/>
              <w:right w:val="single" w:sz="4" w:space="0" w:color="auto"/>
            </w:tcBorders>
            <w:shd w:val="clear" w:color="auto" w:fill="auto"/>
            <w:vAlign w:val="center"/>
          </w:tcPr>
          <w:p w:rsidR="00902578" w:rsidRPr="000F2EE3" w:rsidRDefault="00902578" w:rsidP="000F2EE3">
            <w:pPr>
              <w:spacing w:after="0" w:line="288" w:lineRule="auto"/>
              <w:jc w:val="center"/>
              <w:rPr>
                <w:b/>
                <w:bCs/>
                <w:sz w:val="24"/>
                <w:szCs w:val="24"/>
              </w:rPr>
            </w:pPr>
          </w:p>
        </w:tc>
        <w:tc>
          <w:tcPr>
            <w:tcW w:w="1559" w:type="dxa"/>
            <w:tcBorders>
              <w:top w:val="nil"/>
              <w:left w:val="nil"/>
              <w:bottom w:val="single" w:sz="4" w:space="0" w:color="auto"/>
              <w:right w:val="single" w:sz="4" w:space="0" w:color="auto"/>
            </w:tcBorders>
            <w:shd w:val="clear" w:color="auto" w:fill="auto"/>
            <w:vAlign w:val="center"/>
          </w:tcPr>
          <w:p w:rsidR="00902578" w:rsidRPr="000F2EE3" w:rsidRDefault="00902578" w:rsidP="000F2EE3">
            <w:pPr>
              <w:spacing w:after="0" w:line="288" w:lineRule="auto"/>
              <w:jc w:val="center"/>
              <w:rPr>
                <w:b/>
                <w:bCs/>
                <w:sz w:val="24"/>
                <w:szCs w:val="24"/>
              </w:rPr>
            </w:pPr>
          </w:p>
        </w:tc>
        <w:tc>
          <w:tcPr>
            <w:tcW w:w="1559" w:type="dxa"/>
            <w:tcBorders>
              <w:top w:val="nil"/>
              <w:left w:val="nil"/>
              <w:bottom w:val="single" w:sz="4" w:space="0" w:color="auto"/>
              <w:right w:val="single" w:sz="4" w:space="0" w:color="auto"/>
            </w:tcBorders>
            <w:shd w:val="clear" w:color="auto" w:fill="auto"/>
            <w:vAlign w:val="center"/>
          </w:tcPr>
          <w:p w:rsidR="00902578" w:rsidRPr="000F2EE3" w:rsidRDefault="00902578" w:rsidP="000F2EE3">
            <w:pPr>
              <w:spacing w:after="0" w:line="288" w:lineRule="auto"/>
              <w:jc w:val="center"/>
              <w:rPr>
                <w:b/>
                <w:bCs/>
                <w:sz w:val="24"/>
                <w:szCs w:val="24"/>
              </w:rPr>
            </w:pPr>
          </w:p>
        </w:tc>
        <w:tc>
          <w:tcPr>
            <w:tcW w:w="1491" w:type="dxa"/>
            <w:tcBorders>
              <w:top w:val="nil"/>
              <w:left w:val="nil"/>
              <w:bottom w:val="single" w:sz="4" w:space="0" w:color="auto"/>
              <w:right w:val="single" w:sz="4" w:space="0" w:color="auto"/>
            </w:tcBorders>
            <w:shd w:val="clear" w:color="auto" w:fill="auto"/>
            <w:vAlign w:val="center"/>
          </w:tcPr>
          <w:p w:rsidR="00902578" w:rsidRPr="000F2EE3" w:rsidRDefault="00902578" w:rsidP="000F2EE3">
            <w:pPr>
              <w:spacing w:after="0" w:line="288" w:lineRule="auto"/>
              <w:jc w:val="center"/>
              <w:rPr>
                <w:b/>
                <w:bCs/>
                <w:sz w:val="24"/>
                <w:szCs w:val="24"/>
              </w:rPr>
            </w:pPr>
          </w:p>
        </w:tc>
        <w:tc>
          <w:tcPr>
            <w:tcW w:w="1631" w:type="dxa"/>
            <w:tcBorders>
              <w:top w:val="nil"/>
              <w:left w:val="nil"/>
              <w:bottom w:val="single" w:sz="4" w:space="0" w:color="auto"/>
              <w:right w:val="single" w:sz="4" w:space="0" w:color="auto"/>
            </w:tcBorders>
            <w:shd w:val="clear" w:color="auto" w:fill="auto"/>
            <w:vAlign w:val="center"/>
          </w:tcPr>
          <w:p w:rsidR="00902578" w:rsidRPr="000F2EE3" w:rsidRDefault="00902578" w:rsidP="000F2EE3">
            <w:pPr>
              <w:spacing w:after="0" w:line="288" w:lineRule="auto"/>
              <w:jc w:val="center"/>
              <w:rPr>
                <w:sz w:val="24"/>
                <w:szCs w:val="24"/>
              </w:rPr>
            </w:pP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1</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Giáo sư, Phó giáo sư</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36</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34</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30</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44</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40</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37</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tcPr>
          <w:p w:rsidR="00902578" w:rsidRPr="000F2EE3" w:rsidRDefault="00902578" w:rsidP="000F2EE3">
            <w:pPr>
              <w:spacing w:after="0" w:line="288" w:lineRule="auto"/>
              <w:jc w:val="center"/>
              <w:rPr>
                <w:b/>
                <w:sz w:val="24"/>
                <w:szCs w:val="24"/>
              </w:rPr>
            </w:pPr>
            <w:r w:rsidRPr="000F2EE3">
              <w:rPr>
                <w:b/>
                <w:sz w:val="24"/>
                <w:szCs w:val="24"/>
              </w:rPr>
              <w:t>IV</w:t>
            </w:r>
          </w:p>
        </w:tc>
        <w:tc>
          <w:tcPr>
            <w:tcW w:w="3827" w:type="dxa"/>
            <w:tcBorders>
              <w:top w:val="nil"/>
              <w:left w:val="nil"/>
              <w:bottom w:val="single" w:sz="4" w:space="0" w:color="auto"/>
              <w:right w:val="single" w:sz="4" w:space="0" w:color="auto"/>
            </w:tcBorders>
            <w:shd w:val="clear" w:color="auto" w:fill="auto"/>
            <w:vAlign w:val="center"/>
          </w:tcPr>
          <w:p w:rsidR="00902578" w:rsidRPr="000F2EE3" w:rsidRDefault="00902578" w:rsidP="000F2EE3">
            <w:pPr>
              <w:spacing w:after="0" w:line="288" w:lineRule="auto"/>
              <w:jc w:val="both"/>
              <w:rPr>
                <w:sz w:val="24"/>
                <w:szCs w:val="24"/>
              </w:rPr>
            </w:pPr>
            <w:r w:rsidRPr="000F2EE3">
              <w:rPr>
                <w:b/>
                <w:bCs/>
                <w:sz w:val="24"/>
                <w:szCs w:val="24"/>
                <w:lang w:val="vi-VN"/>
              </w:rPr>
              <w:t>Chức danh nghề nghiệp</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374</w:t>
            </w:r>
          </w:p>
          <w:p w:rsidR="00902578" w:rsidRPr="000F2EE3" w:rsidRDefault="00902578" w:rsidP="000F2EE3">
            <w:pPr>
              <w:spacing w:after="0" w:line="288" w:lineRule="auto"/>
              <w:jc w:val="center"/>
              <w:rPr>
                <w:color w:val="000000"/>
                <w:sz w:val="24"/>
                <w:szCs w:val="24"/>
              </w:rPr>
            </w:pPr>
          </w:p>
        </w:tc>
        <w:tc>
          <w:tcPr>
            <w:tcW w:w="1559" w:type="dxa"/>
            <w:tcBorders>
              <w:top w:val="nil"/>
              <w:left w:val="single" w:sz="4" w:space="0" w:color="auto"/>
              <w:bottom w:val="single" w:sz="4" w:space="0" w:color="auto"/>
              <w:right w:val="single" w:sz="4" w:space="0" w:color="auto"/>
            </w:tcBorders>
            <w:shd w:val="clear" w:color="auto" w:fill="auto"/>
            <w:vAlign w:val="center"/>
          </w:tcPr>
          <w:p w:rsidR="00902578" w:rsidRPr="000F2EE3" w:rsidRDefault="00902578" w:rsidP="000F2EE3">
            <w:pPr>
              <w:spacing w:after="0" w:line="288" w:lineRule="auto"/>
              <w:jc w:val="center"/>
              <w:rPr>
                <w:sz w:val="24"/>
                <w:szCs w:val="24"/>
              </w:rPr>
            </w:pPr>
          </w:p>
        </w:tc>
        <w:tc>
          <w:tcPr>
            <w:tcW w:w="1559" w:type="dxa"/>
            <w:tcBorders>
              <w:top w:val="nil"/>
              <w:left w:val="nil"/>
              <w:bottom w:val="single" w:sz="4" w:space="0" w:color="auto"/>
              <w:right w:val="single" w:sz="4" w:space="0" w:color="auto"/>
            </w:tcBorders>
            <w:shd w:val="clear" w:color="auto" w:fill="auto"/>
            <w:vAlign w:val="center"/>
          </w:tcPr>
          <w:p w:rsidR="00902578" w:rsidRPr="000F2EE3" w:rsidRDefault="00902578" w:rsidP="000F2EE3">
            <w:pPr>
              <w:spacing w:after="0" w:line="288" w:lineRule="auto"/>
              <w:jc w:val="center"/>
              <w:rPr>
                <w:sz w:val="24"/>
                <w:szCs w:val="24"/>
              </w:rPr>
            </w:pPr>
          </w:p>
        </w:tc>
        <w:tc>
          <w:tcPr>
            <w:tcW w:w="1559" w:type="dxa"/>
            <w:tcBorders>
              <w:top w:val="nil"/>
              <w:left w:val="nil"/>
              <w:bottom w:val="single" w:sz="4" w:space="0" w:color="auto"/>
              <w:right w:val="single" w:sz="4" w:space="0" w:color="auto"/>
            </w:tcBorders>
            <w:shd w:val="clear" w:color="auto" w:fill="auto"/>
            <w:vAlign w:val="center"/>
          </w:tcPr>
          <w:p w:rsidR="00902578" w:rsidRPr="000F2EE3" w:rsidRDefault="00902578" w:rsidP="000F2EE3">
            <w:pPr>
              <w:spacing w:after="0" w:line="288" w:lineRule="auto"/>
              <w:jc w:val="center"/>
              <w:rPr>
                <w:sz w:val="24"/>
                <w:szCs w:val="24"/>
              </w:rPr>
            </w:pPr>
          </w:p>
        </w:tc>
        <w:tc>
          <w:tcPr>
            <w:tcW w:w="1491" w:type="dxa"/>
            <w:tcBorders>
              <w:top w:val="nil"/>
              <w:left w:val="nil"/>
              <w:bottom w:val="single" w:sz="4" w:space="0" w:color="auto"/>
              <w:right w:val="single" w:sz="4" w:space="0" w:color="auto"/>
            </w:tcBorders>
            <w:shd w:val="clear" w:color="auto" w:fill="auto"/>
            <w:vAlign w:val="center"/>
          </w:tcPr>
          <w:p w:rsidR="00902578" w:rsidRPr="000F2EE3" w:rsidRDefault="00902578" w:rsidP="000F2EE3">
            <w:pPr>
              <w:spacing w:after="0" w:line="288" w:lineRule="auto"/>
              <w:jc w:val="center"/>
              <w:rPr>
                <w:sz w:val="24"/>
                <w:szCs w:val="24"/>
              </w:rPr>
            </w:pPr>
          </w:p>
        </w:tc>
        <w:tc>
          <w:tcPr>
            <w:tcW w:w="1631" w:type="dxa"/>
            <w:tcBorders>
              <w:top w:val="nil"/>
              <w:left w:val="nil"/>
              <w:bottom w:val="single" w:sz="4" w:space="0" w:color="auto"/>
              <w:right w:val="single" w:sz="4" w:space="0" w:color="auto"/>
            </w:tcBorders>
            <w:shd w:val="clear" w:color="auto" w:fill="auto"/>
            <w:vAlign w:val="center"/>
          </w:tcPr>
          <w:p w:rsidR="00902578" w:rsidRPr="000F2EE3" w:rsidRDefault="00902578" w:rsidP="000F2EE3">
            <w:pPr>
              <w:spacing w:after="0" w:line="288" w:lineRule="auto"/>
              <w:jc w:val="center"/>
              <w:rPr>
                <w:sz w:val="24"/>
                <w:szCs w:val="24"/>
              </w:rPr>
            </w:pP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1</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Giảng viên cao cấp</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36</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31</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30</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44</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40</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37</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Giảng viên chính</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66</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34</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29</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39</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40</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70</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Giảng viên</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154</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223</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221</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200</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199</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157</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4</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Nghiên cứu viên</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33</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32</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33</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32</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34</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34</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5</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Chuyên viên chính</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8</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0</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0</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0</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3</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8</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6</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Chuyên viên, KTV, NV</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59</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73</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73</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75</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70</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62</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lastRenderedPageBreak/>
              <w:t>7</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LĐHĐ</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18</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27</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26</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22</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22</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20</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b/>
                <w:bCs/>
                <w:sz w:val="24"/>
                <w:szCs w:val="24"/>
              </w:rPr>
            </w:pPr>
            <w:r w:rsidRPr="000F2EE3">
              <w:rPr>
                <w:b/>
                <w:bCs/>
                <w:sz w:val="24"/>
                <w:szCs w:val="24"/>
              </w:rPr>
              <w:t>V</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b/>
                <w:bCs/>
                <w:sz w:val="24"/>
                <w:szCs w:val="24"/>
              </w:rPr>
            </w:pPr>
            <w:r w:rsidRPr="000F2EE3">
              <w:rPr>
                <w:b/>
                <w:bCs/>
                <w:sz w:val="24"/>
                <w:szCs w:val="24"/>
              </w:rPr>
              <w:t>Danh hiệu được phong</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1</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Nhà giáo Nhân dân</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color w:val="000000"/>
                <w:sz w:val="24"/>
                <w:szCs w:val="24"/>
              </w:rPr>
            </w:pPr>
            <w:r w:rsidRPr="000F2EE3">
              <w:rPr>
                <w:color w:val="000000"/>
                <w:sz w:val="24"/>
                <w:szCs w:val="24"/>
              </w:rPr>
              <w:t>0</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1</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1</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1</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1</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0</w:t>
            </w:r>
          </w:p>
        </w:tc>
      </w:tr>
      <w:tr w:rsidR="00902578" w:rsidRPr="000F2EE3" w:rsidTr="00902578">
        <w:trPr>
          <w:trHeight w:val="330"/>
          <w:jc w:val="center"/>
        </w:trPr>
        <w:tc>
          <w:tcPr>
            <w:tcW w:w="563"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2</w:t>
            </w:r>
          </w:p>
        </w:tc>
        <w:tc>
          <w:tcPr>
            <w:tcW w:w="3827"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both"/>
              <w:rPr>
                <w:sz w:val="24"/>
                <w:szCs w:val="24"/>
              </w:rPr>
            </w:pPr>
            <w:r w:rsidRPr="000F2EE3">
              <w:rPr>
                <w:sz w:val="24"/>
                <w:szCs w:val="24"/>
              </w:rPr>
              <w:t>Nhà giáo Ưu tú</w:t>
            </w:r>
          </w:p>
        </w:tc>
        <w:tc>
          <w:tcPr>
            <w:tcW w:w="1701" w:type="dxa"/>
            <w:tcBorders>
              <w:top w:val="nil"/>
              <w:left w:val="nil"/>
              <w:bottom w:val="single" w:sz="4" w:space="0" w:color="auto"/>
              <w:right w:val="single" w:sz="4" w:space="0" w:color="auto"/>
            </w:tcBorders>
            <w:vAlign w:val="center"/>
          </w:tcPr>
          <w:p w:rsidR="00902578" w:rsidRPr="000F2EE3" w:rsidRDefault="00902578" w:rsidP="000F2EE3">
            <w:pPr>
              <w:spacing w:after="0" w:line="288" w:lineRule="auto"/>
              <w:jc w:val="center"/>
              <w:rPr>
                <w:sz w:val="24"/>
                <w:szCs w:val="24"/>
              </w:rPr>
            </w:pPr>
            <w:r w:rsidRPr="000F2EE3">
              <w:rPr>
                <w:color w:val="000000"/>
                <w:sz w:val="24"/>
                <w:szCs w:val="24"/>
              </w:rPr>
              <w:t>7</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6</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8</w:t>
            </w:r>
          </w:p>
        </w:tc>
        <w:tc>
          <w:tcPr>
            <w:tcW w:w="1559"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8</w:t>
            </w:r>
          </w:p>
        </w:tc>
        <w:tc>
          <w:tcPr>
            <w:tcW w:w="149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7</w:t>
            </w:r>
          </w:p>
        </w:tc>
        <w:tc>
          <w:tcPr>
            <w:tcW w:w="1631" w:type="dxa"/>
            <w:tcBorders>
              <w:top w:val="nil"/>
              <w:left w:val="nil"/>
              <w:bottom w:val="single" w:sz="4" w:space="0" w:color="auto"/>
              <w:right w:val="single" w:sz="4" w:space="0" w:color="auto"/>
            </w:tcBorders>
            <w:shd w:val="clear" w:color="auto" w:fill="auto"/>
            <w:vAlign w:val="center"/>
            <w:hideMark/>
          </w:tcPr>
          <w:p w:rsidR="00902578" w:rsidRPr="000F2EE3" w:rsidRDefault="00902578" w:rsidP="000F2EE3">
            <w:pPr>
              <w:spacing w:after="0" w:line="288" w:lineRule="auto"/>
              <w:jc w:val="center"/>
              <w:rPr>
                <w:sz w:val="24"/>
                <w:szCs w:val="24"/>
              </w:rPr>
            </w:pPr>
            <w:r w:rsidRPr="000F2EE3">
              <w:rPr>
                <w:sz w:val="24"/>
                <w:szCs w:val="24"/>
              </w:rPr>
              <w:t>4</w:t>
            </w:r>
          </w:p>
        </w:tc>
      </w:tr>
    </w:tbl>
    <w:p w:rsidR="00BC1E78" w:rsidRPr="00661460" w:rsidRDefault="00BC1E78" w:rsidP="00661460">
      <w:pPr>
        <w:widowControl w:val="0"/>
        <w:spacing w:after="120" w:line="312" w:lineRule="auto"/>
        <w:jc w:val="center"/>
        <w:rPr>
          <w:rFonts w:eastAsia="Calibri" w:cs="Times New Roman"/>
          <w:b/>
          <w:iCs/>
          <w:szCs w:val="26"/>
        </w:rPr>
      </w:pPr>
    </w:p>
    <w:p w:rsidR="009718CF" w:rsidRPr="00661460" w:rsidRDefault="009718CF" w:rsidP="00661460">
      <w:pPr>
        <w:widowControl w:val="0"/>
        <w:spacing w:after="120" w:line="312" w:lineRule="auto"/>
        <w:jc w:val="center"/>
        <w:rPr>
          <w:rFonts w:eastAsia="Calibri" w:cs="Times New Roman"/>
          <w:b/>
          <w:iCs/>
          <w:szCs w:val="26"/>
        </w:rPr>
      </w:pPr>
    </w:p>
    <w:p w:rsidR="009718CF" w:rsidRPr="00661460" w:rsidRDefault="009718CF" w:rsidP="00661460">
      <w:pPr>
        <w:widowControl w:val="0"/>
        <w:spacing w:after="120" w:line="312" w:lineRule="auto"/>
        <w:jc w:val="center"/>
        <w:rPr>
          <w:rFonts w:eastAsia="Calibri" w:cs="Times New Roman"/>
          <w:b/>
          <w:iCs/>
          <w:szCs w:val="26"/>
        </w:rPr>
      </w:pPr>
    </w:p>
    <w:p w:rsidR="009718CF" w:rsidRPr="00661460" w:rsidRDefault="009718CF" w:rsidP="00661460">
      <w:pPr>
        <w:widowControl w:val="0"/>
        <w:spacing w:after="120" w:line="312" w:lineRule="auto"/>
        <w:jc w:val="center"/>
        <w:rPr>
          <w:rFonts w:eastAsia="Calibri" w:cs="Times New Roman"/>
          <w:b/>
          <w:iCs/>
          <w:szCs w:val="26"/>
        </w:rPr>
      </w:pPr>
    </w:p>
    <w:p w:rsidR="009718CF" w:rsidRPr="00661460" w:rsidRDefault="009718CF" w:rsidP="00661460">
      <w:pPr>
        <w:widowControl w:val="0"/>
        <w:spacing w:after="120" w:line="312" w:lineRule="auto"/>
        <w:jc w:val="center"/>
        <w:rPr>
          <w:rFonts w:eastAsia="Calibri" w:cs="Times New Roman"/>
          <w:b/>
          <w:iCs/>
          <w:szCs w:val="26"/>
        </w:rPr>
      </w:pPr>
    </w:p>
    <w:p w:rsidR="009718CF" w:rsidRPr="00661460" w:rsidRDefault="009718CF" w:rsidP="00661460">
      <w:pPr>
        <w:widowControl w:val="0"/>
        <w:spacing w:after="120" w:line="312" w:lineRule="auto"/>
        <w:jc w:val="center"/>
        <w:rPr>
          <w:rFonts w:eastAsia="Calibri" w:cs="Times New Roman"/>
          <w:b/>
          <w:iCs/>
          <w:szCs w:val="26"/>
        </w:rPr>
      </w:pPr>
    </w:p>
    <w:p w:rsidR="000F2EE3" w:rsidRDefault="000F2EE3" w:rsidP="00B95617">
      <w:pPr>
        <w:pStyle w:val="1"/>
        <w:spacing w:after="0"/>
      </w:pPr>
    </w:p>
    <w:p w:rsidR="000F2EE3" w:rsidRDefault="000F2EE3" w:rsidP="00B95617">
      <w:pPr>
        <w:pStyle w:val="1"/>
        <w:spacing w:after="0"/>
      </w:pPr>
    </w:p>
    <w:p w:rsidR="000F2EE3" w:rsidRDefault="000F2EE3" w:rsidP="00B95617">
      <w:pPr>
        <w:pStyle w:val="1"/>
        <w:spacing w:after="0"/>
      </w:pPr>
    </w:p>
    <w:p w:rsidR="000F2EE3" w:rsidRDefault="000F2EE3" w:rsidP="00B95617">
      <w:pPr>
        <w:pStyle w:val="1"/>
        <w:spacing w:after="0"/>
      </w:pPr>
    </w:p>
    <w:p w:rsidR="000F2EE3" w:rsidRDefault="000F2EE3" w:rsidP="00B95617">
      <w:pPr>
        <w:pStyle w:val="1"/>
        <w:spacing w:after="0"/>
      </w:pPr>
    </w:p>
    <w:p w:rsidR="000F2EE3" w:rsidRDefault="000F2EE3" w:rsidP="00B95617">
      <w:pPr>
        <w:pStyle w:val="1"/>
        <w:spacing w:after="0"/>
      </w:pPr>
    </w:p>
    <w:p w:rsidR="000F2EE3" w:rsidRDefault="000F2EE3" w:rsidP="00B95617">
      <w:pPr>
        <w:pStyle w:val="1"/>
        <w:spacing w:after="0"/>
      </w:pPr>
    </w:p>
    <w:p w:rsidR="000F2EE3" w:rsidRDefault="000F2EE3" w:rsidP="00B95617">
      <w:pPr>
        <w:pStyle w:val="1"/>
        <w:spacing w:after="0"/>
      </w:pPr>
    </w:p>
    <w:p w:rsidR="000F2EE3" w:rsidRDefault="000F2EE3" w:rsidP="00B95617">
      <w:pPr>
        <w:pStyle w:val="1"/>
        <w:spacing w:after="0"/>
      </w:pPr>
    </w:p>
    <w:p w:rsidR="000F2EE3" w:rsidRDefault="000F2EE3" w:rsidP="00B95617">
      <w:pPr>
        <w:pStyle w:val="1"/>
        <w:spacing w:after="0"/>
      </w:pPr>
    </w:p>
    <w:p w:rsidR="000F2EE3" w:rsidRDefault="000F2EE3" w:rsidP="00B95617">
      <w:pPr>
        <w:pStyle w:val="1"/>
        <w:spacing w:after="0"/>
      </w:pPr>
    </w:p>
    <w:p w:rsidR="00A97C2C" w:rsidRPr="00661460" w:rsidRDefault="00A97C2C" w:rsidP="00B95617">
      <w:pPr>
        <w:pStyle w:val="1"/>
        <w:spacing w:after="0"/>
      </w:pPr>
      <w:bookmarkStart w:id="76" w:name="_Toc88838347"/>
      <w:r w:rsidRPr="00661460">
        <w:lastRenderedPageBreak/>
        <w:t>PHỤ LỤC 3</w:t>
      </w:r>
      <w:bookmarkEnd w:id="76"/>
    </w:p>
    <w:p w:rsidR="00FC1D59" w:rsidRPr="00661460" w:rsidRDefault="00FC1D59" w:rsidP="00B95617">
      <w:pPr>
        <w:pStyle w:val="1"/>
        <w:spacing w:after="0"/>
        <w:rPr>
          <w:lang w:val="vi-VN"/>
        </w:rPr>
      </w:pPr>
      <w:bookmarkStart w:id="77" w:name="_Toc88838348"/>
      <w:r w:rsidRPr="00661460">
        <w:rPr>
          <w:lang w:val="vi-VN"/>
        </w:rPr>
        <w:t xml:space="preserve">Thực trạng và biến động ngành nghề đào tạo </w:t>
      </w:r>
      <w:r w:rsidRPr="00661460">
        <w:t>đại học</w:t>
      </w:r>
      <w:r w:rsidRPr="00661460">
        <w:rPr>
          <w:lang w:val="vi-VN"/>
        </w:rPr>
        <w:t xml:space="preserve"> và </w:t>
      </w:r>
      <w:r w:rsidRPr="00661460">
        <w:t>sau đại học</w:t>
      </w:r>
      <w:r w:rsidRPr="00661460">
        <w:rPr>
          <w:lang w:val="vi-VN"/>
        </w:rPr>
        <w:t>, liên kết</w:t>
      </w:r>
      <w:bookmarkEnd w:id="77"/>
    </w:p>
    <w:p w:rsidR="00A97C2C" w:rsidRPr="00661460" w:rsidRDefault="00FC1D59" w:rsidP="00B95617">
      <w:pPr>
        <w:pStyle w:val="1"/>
        <w:spacing w:after="0"/>
      </w:pPr>
      <w:bookmarkStart w:id="78" w:name="_Toc88838349"/>
      <w:r w:rsidRPr="00661460">
        <w:rPr>
          <w:lang w:val="vi-VN"/>
        </w:rPr>
        <w:t>giai đoạn 201</w:t>
      </w:r>
      <w:r w:rsidR="00306DA6" w:rsidRPr="00661460">
        <w:t>6</w:t>
      </w:r>
      <w:r w:rsidRPr="00661460">
        <w:rPr>
          <w:lang w:val="vi-VN"/>
        </w:rPr>
        <w:t xml:space="preserve"> – 2020</w:t>
      </w:r>
      <w:bookmarkEnd w:id="78"/>
    </w:p>
    <w:tbl>
      <w:tblPr>
        <w:tblW w:w="14018" w:type="dxa"/>
        <w:jc w:val="center"/>
        <w:tblLook w:val="04A0" w:firstRow="1" w:lastRow="0" w:firstColumn="1" w:lastColumn="0" w:noHBand="0" w:noVBand="1"/>
      </w:tblPr>
      <w:tblGrid>
        <w:gridCol w:w="709"/>
        <w:gridCol w:w="4429"/>
        <w:gridCol w:w="1480"/>
        <w:gridCol w:w="1480"/>
        <w:gridCol w:w="1480"/>
        <w:gridCol w:w="1480"/>
        <w:gridCol w:w="1480"/>
        <w:gridCol w:w="1480"/>
      </w:tblGrid>
      <w:tr w:rsidR="00F3382D" w:rsidRPr="00F3382D" w:rsidTr="00F3382D">
        <w:trPr>
          <w:trHeight w:val="375"/>
          <w:jc w:val="center"/>
        </w:trPr>
        <w:tc>
          <w:tcPr>
            <w:tcW w:w="5138" w:type="dxa"/>
            <w:gridSpan w:val="2"/>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rPr>
                <w:rFonts w:eastAsia="Times New Roman" w:cs="Times New Roman"/>
                <w:b/>
                <w:color w:val="000000"/>
                <w:sz w:val="24"/>
                <w:szCs w:val="24"/>
              </w:rPr>
            </w:pPr>
            <w:r w:rsidRPr="00F3382D">
              <w:rPr>
                <w:rFonts w:eastAsia="Times New Roman" w:cs="Times New Roman"/>
                <w:b/>
                <w:color w:val="000000"/>
                <w:sz w:val="24"/>
                <w:szCs w:val="24"/>
              </w:rPr>
              <w:t> I. ĐẠI HỌC</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r>
      <w:tr w:rsidR="00F3382D" w:rsidRPr="00F3382D" w:rsidTr="00F3382D">
        <w:trPr>
          <w:trHeight w:val="375"/>
          <w:jc w:val="center"/>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Pr>
                <w:rFonts w:eastAsia="Times New Roman" w:cs="Times New Roman"/>
                <w:b/>
                <w:bCs/>
                <w:color w:val="000000"/>
                <w:sz w:val="24"/>
                <w:szCs w:val="24"/>
              </w:rPr>
              <w:t>S</w:t>
            </w:r>
            <w:r w:rsidRPr="00F3382D">
              <w:rPr>
                <w:rFonts w:eastAsia="Times New Roman" w:cs="Times New Roman"/>
                <w:b/>
                <w:bCs/>
                <w:color w:val="000000"/>
                <w:sz w:val="24"/>
                <w:szCs w:val="24"/>
              </w:rPr>
              <w:t>TT</w:t>
            </w:r>
          </w:p>
        </w:tc>
        <w:tc>
          <w:tcPr>
            <w:tcW w:w="442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Pr>
                <w:rFonts w:eastAsia="Times New Roman" w:cs="Times New Roman"/>
                <w:b/>
                <w:bCs/>
                <w:color w:val="000000"/>
                <w:sz w:val="24"/>
                <w:szCs w:val="24"/>
              </w:rPr>
              <w:t>Ngành</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2016</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2017</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2018</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2019</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2020</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2021</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1</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Khoa học cây trồng</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2</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Bảo vệ thực vật</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510"/>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3</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Công nghệ rau hoa quả và cảnh quan</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4</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Nông học</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5</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Nông nghiệp công nghệ cao</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mở mới</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6</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Sinh học ứng dụng</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mở mới</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7</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Chăn nuôi</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8</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Thú y</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9</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Lâm học</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10</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Quản lý tài nguyên rừng</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11</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Công nghệ chế biến lâm sản</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đóng ngành</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12</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Lâm nghiệp đô thị</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đóng ngành</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13</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Công nghệ kỹ thuật cơ khí</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14</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Công nghệ thực phẩm</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15</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Kỹ thuật cơ - điện tử</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16</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Công nghệ sau thu hoạch</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17</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Kỹ thuật cơ sở hạ tầng</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10"/>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18</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Đảm bảo chất lượng và an toàn thực phẩm</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mở mới</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19</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Công thôn</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đóng ngành</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đóng ngành</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đóng ngành</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đóng ngành</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đóng ngành</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đóng ngành</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lastRenderedPageBreak/>
              <w:t>20</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Nuôi trồng thủy sản</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21</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Quản lý nguồn lợi thủy sản</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22</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Bệnh học thủy sản</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23</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Khuyến nông</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24</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Phát triển nông thôn</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510"/>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25</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Kinh doanh và khởi nghiệp nông thôn 55</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mở mới</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26</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Bất động sản</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mở mới</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27</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Quản lý đất đai</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28</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Địa chính và Quản lý đô thị</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29</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Quản lý thị trường bất động sản</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đóng ngành</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đóng ngành</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đóng ngành</w:t>
            </w:r>
          </w:p>
        </w:tc>
        <w:tc>
          <w:tcPr>
            <w:tcW w:w="1480" w:type="dxa"/>
            <w:tcBorders>
              <w:top w:val="nil"/>
              <w:left w:val="nil"/>
              <w:bottom w:val="single" w:sz="4" w:space="0" w:color="000000"/>
              <w:right w:val="single" w:sz="4" w:space="0" w:color="000000"/>
            </w:tcBorders>
            <w:shd w:val="clear" w:color="auto" w:fill="auto"/>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đóng ngành</w:t>
            </w:r>
          </w:p>
        </w:tc>
      </w:tr>
      <w:tr w:rsidR="00F3382D" w:rsidRPr="00F3382D" w:rsidTr="00F3382D">
        <w:trPr>
          <w:trHeight w:val="375"/>
          <w:jc w:val="center"/>
        </w:trPr>
        <w:tc>
          <w:tcPr>
            <w:tcW w:w="709" w:type="dxa"/>
            <w:tcBorders>
              <w:top w:val="nil"/>
              <w:left w:val="nil"/>
              <w:bottom w:val="nil"/>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4429" w:type="dxa"/>
            <w:tcBorders>
              <w:top w:val="nil"/>
              <w:left w:val="nil"/>
              <w:bottom w:val="nil"/>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sz w:val="24"/>
                <w:szCs w:val="24"/>
              </w:rPr>
            </w:pPr>
          </w:p>
        </w:tc>
        <w:tc>
          <w:tcPr>
            <w:tcW w:w="1480" w:type="dxa"/>
            <w:tcBorders>
              <w:top w:val="nil"/>
              <w:left w:val="nil"/>
              <w:bottom w:val="nil"/>
              <w:right w:val="nil"/>
            </w:tcBorders>
            <w:shd w:val="clear" w:color="auto" w:fill="auto"/>
            <w:noWrap/>
            <w:vAlign w:val="bottom"/>
            <w:hideMark/>
          </w:tcPr>
          <w:p w:rsidR="00F3382D" w:rsidRPr="00F3382D" w:rsidRDefault="00F3382D" w:rsidP="00F3382D">
            <w:pPr>
              <w:spacing w:after="0" w:line="288" w:lineRule="auto"/>
              <w:rPr>
                <w:rFonts w:eastAsia="Times New Roman" w:cs="Times New Roman"/>
                <w:sz w:val="24"/>
                <w:szCs w:val="24"/>
              </w:rPr>
            </w:pPr>
          </w:p>
        </w:tc>
        <w:tc>
          <w:tcPr>
            <w:tcW w:w="1480" w:type="dxa"/>
            <w:tcBorders>
              <w:top w:val="nil"/>
              <w:left w:val="nil"/>
              <w:bottom w:val="nil"/>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sz w:val="24"/>
                <w:szCs w:val="24"/>
              </w:rPr>
            </w:pPr>
          </w:p>
        </w:tc>
        <w:tc>
          <w:tcPr>
            <w:tcW w:w="1480" w:type="dxa"/>
            <w:tcBorders>
              <w:top w:val="nil"/>
              <w:left w:val="nil"/>
              <w:bottom w:val="nil"/>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sz w:val="24"/>
                <w:szCs w:val="24"/>
              </w:rPr>
            </w:pPr>
          </w:p>
        </w:tc>
        <w:tc>
          <w:tcPr>
            <w:tcW w:w="1480" w:type="dxa"/>
            <w:tcBorders>
              <w:top w:val="nil"/>
              <w:left w:val="nil"/>
              <w:bottom w:val="nil"/>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sz w:val="24"/>
                <w:szCs w:val="24"/>
              </w:rPr>
            </w:pPr>
          </w:p>
        </w:tc>
        <w:tc>
          <w:tcPr>
            <w:tcW w:w="1480" w:type="dxa"/>
            <w:tcBorders>
              <w:top w:val="nil"/>
              <w:left w:val="nil"/>
              <w:bottom w:val="nil"/>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sz w:val="24"/>
                <w:szCs w:val="24"/>
              </w:rPr>
            </w:pPr>
          </w:p>
        </w:tc>
        <w:tc>
          <w:tcPr>
            <w:tcW w:w="1480" w:type="dxa"/>
            <w:tcBorders>
              <w:top w:val="nil"/>
              <w:left w:val="nil"/>
              <w:bottom w:val="nil"/>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sz w:val="24"/>
                <w:szCs w:val="24"/>
              </w:rPr>
            </w:pPr>
          </w:p>
        </w:tc>
      </w:tr>
      <w:tr w:rsidR="00F3382D" w:rsidRPr="00F3382D" w:rsidTr="00F3382D">
        <w:trPr>
          <w:trHeight w:val="375"/>
          <w:jc w:val="center"/>
        </w:trPr>
        <w:tc>
          <w:tcPr>
            <w:tcW w:w="5138" w:type="dxa"/>
            <w:gridSpan w:val="2"/>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rPr>
                <w:rFonts w:eastAsia="Times New Roman" w:cs="Times New Roman"/>
                <w:b/>
                <w:color w:val="000000"/>
                <w:sz w:val="24"/>
                <w:szCs w:val="24"/>
              </w:rPr>
            </w:pPr>
            <w:r w:rsidRPr="00F3382D">
              <w:rPr>
                <w:rFonts w:eastAsia="Times New Roman" w:cs="Times New Roman"/>
                <w:b/>
                <w:color w:val="000000"/>
                <w:sz w:val="24"/>
                <w:szCs w:val="24"/>
              </w:rPr>
              <w:t> II. THẠC SĨ</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r>
      <w:tr w:rsidR="00F3382D" w:rsidRPr="00F3382D" w:rsidTr="00F3382D">
        <w:trPr>
          <w:trHeight w:val="375"/>
          <w:jc w:val="center"/>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TT</w:t>
            </w:r>
          </w:p>
        </w:tc>
        <w:tc>
          <w:tcPr>
            <w:tcW w:w="442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Pr>
                <w:rFonts w:eastAsia="Times New Roman" w:cs="Times New Roman"/>
                <w:b/>
                <w:bCs/>
                <w:color w:val="000000"/>
                <w:sz w:val="24"/>
                <w:szCs w:val="24"/>
              </w:rPr>
              <w:t>Ngành</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2016</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2017</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2018</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2019</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2020</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2021</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1</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Kỹ thuật cơ khí</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2</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Công nghệ thực phẩm</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3</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Chăn nuôi</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4</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Khoa học cây trồng</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5</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Bảo vệ thực vật</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6</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Phát triển nông thôn</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7</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Lâm học</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8</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Nuôi trồng thuỷ sản</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9</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Thú y</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10</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Quản lý đất đai</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5138" w:type="dxa"/>
            <w:gridSpan w:val="2"/>
            <w:tcBorders>
              <w:top w:val="nil"/>
              <w:left w:val="nil"/>
              <w:bottom w:val="single" w:sz="4" w:space="0" w:color="auto"/>
              <w:right w:val="nil"/>
            </w:tcBorders>
            <w:shd w:val="clear" w:color="auto" w:fill="auto"/>
            <w:noWrap/>
            <w:vAlign w:val="bottom"/>
            <w:hideMark/>
          </w:tcPr>
          <w:p w:rsid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 </w:t>
            </w:r>
          </w:p>
          <w:p w:rsidR="00F3382D" w:rsidRPr="00F3382D" w:rsidRDefault="00F3382D" w:rsidP="00F3382D">
            <w:pPr>
              <w:spacing w:after="0" w:line="288" w:lineRule="auto"/>
              <w:rPr>
                <w:rFonts w:eastAsia="Times New Roman" w:cs="Times New Roman"/>
                <w:b/>
                <w:color w:val="000000"/>
                <w:sz w:val="24"/>
                <w:szCs w:val="24"/>
              </w:rPr>
            </w:pPr>
            <w:r w:rsidRPr="00F3382D">
              <w:rPr>
                <w:rFonts w:eastAsia="Times New Roman" w:cs="Times New Roman"/>
                <w:b/>
                <w:color w:val="000000"/>
                <w:sz w:val="24"/>
                <w:szCs w:val="24"/>
              </w:rPr>
              <w:lastRenderedPageBreak/>
              <w:t>I</w:t>
            </w:r>
            <w:r>
              <w:rPr>
                <w:rFonts w:eastAsia="Times New Roman" w:cs="Times New Roman"/>
                <w:b/>
                <w:color w:val="000000"/>
                <w:sz w:val="24"/>
                <w:szCs w:val="24"/>
              </w:rPr>
              <w:t>I</w:t>
            </w:r>
            <w:r w:rsidRPr="00F3382D">
              <w:rPr>
                <w:rFonts w:eastAsia="Times New Roman" w:cs="Times New Roman"/>
                <w:b/>
                <w:color w:val="000000"/>
                <w:sz w:val="24"/>
                <w:szCs w:val="24"/>
              </w:rPr>
              <w:t>I. TIẾN SĨ</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lastRenderedPageBreak/>
              <w:t> </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c>
          <w:tcPr>
            <w:tcW w:w="1480" w:type="dxa"/>
            <w:tcBorders>
              <w:top w:val="nil"/>
              <w:left w:val="nil"/>
              <w:bottom w:val="single" w:sz="4" w:space="0" w:color="auto"/>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r>
      <w:tr w:rsidR="00F3382D" w:rsidRPr="00F3382D" w:rsidTr="00F3382D">
        <w:trPr>
          <w:trHeight w:val="375"/>
          <w:jc w:val="center"/>
        </w:trPr>
        <w:tc>
          <w:tcPr>
            <w:tcW w:w="709"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lastRenderedPageBreak/>
              <w:t>TT</w:t>
            </w:r>
          </w:p>
        </w:tc>
        <w:tc>
          <w:tcPr>
            <w:tcW w:w="442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Pr>
                <w:rFonts w:eastAsia="Times New Roman" w:cs="Times New Roman"/>
                <w:b/>
                <w:bCs/>
                <w:color w:val="000000"/>
                <w:sz w:val="24"/>
                <w:szCs w:val="24"/>
              </w:rPr>
              <w:t>Ngành</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2016</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2017</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2018</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2019</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2020</w:t>
            </w:r>
          </w:p>
        </w:tc>
        <w:tc>
          <w:tcPr>
            <w:tcW w:w="1480"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2021</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1</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Công nghệ thực phẩm</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2</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Chăn nuôi</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3</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Khoa học cây trồng</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4</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Bảo vệ thực vật</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5</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Phát triển nông thôn</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6</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Lâm sinh</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7</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Nuôi trồng thuỷ sản</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8</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Thú y</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single" w:sz="4" w:space="0" w:color="000000"/>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9</w:t>
            </w:r>
          </w:p>
        </w:tc>
        <w:tc>
          <w:tcPr>
            <w:tcW w:w="4429"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color w:val="000000"/>
                <w:sz w:val="24"/>
                <w:szCs w:val="24"/>
              </w:rPr>
              <w:t>Quản lý đất đai</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c>
          <w:tcPr>
            <w:tcW w:w="1480" w:type="dxa"/>
            <w:tcBorders>
              <w:top w:val="nil"/>
              <w:left w:val="nil"/>
              <w:bottom w:val="single" w:sz="4" w:space="0" w:color="000000"/>
              <w:right w:val="single" w:sz="4" w:space="0" w:color="000000"/>
            </w:tcBorders>
            <w:shd w:val="clear" w:color="auto" w:fill="auto"/>
            <w:vAlign w:val="bottom"/>
            <w:hideMark/>
          </w:tcPr>
          <w:p w:rsidR="00F3382D" w:rsidRPr="00F3382D" w:rsidRDefault="00F3382D" w:rsidP="00F3382D">
            <w:pPr>
              <w:spacing w:after="0" w:line="288" w:lineRule="auto"/>
              <w:jc w:val="center"/>
              <w:rPr>
                <w:rFonts w:eastAsia="Times New Roman" w:cs="Times New Roman"/>
                <w:color w:val="000000"/>
                <w:sz w:val="24"/>
                <w:szCs w:val="24"/>
              </w:rPr>
            </w:pPr>
            <w:r w:rsidRPr="00F3382D">
              <w:rPr>
                <w:rFonts w:eastAsia="Times New Roman" w:cs="Times New Roman"/>
                <w:color w:val="000000"/>
                <w:sz w:val="24"/>
                <w:szCs w:val="24"/>
              </w:rPr>
              <w:t>x</w:t>
            </w:r>
          </w:p>
        </w:tc>
      </w:tr>
      <w:tr w:rsidR="00F3382D" w:rsidRPr="00F3382D" w:rsidTr="00F3382D">
        <w:trPr>
          <w:trHeight w:val="375"/>
          <w:jc w:val="center"/>
        </w:trPr>
        <w:tc>
          <w:tcPr>
            <w:tcW w:w="709" w:type="dxa"/>
            <w:tcBorders>
              <w:top w:val="nil"/>
              <w:left w:val="nil"/>
              <w:bottom w:val="nil"/>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color w:val="000000"/>
                <w:sz w:val="24"/>
                <w:szCs w:val="24"/>
              </w:rPr>
            </w:pPr>
          </w:p>
        </w:tc>
        <w:tc>
          <w:tcPr>
            <w:tcW w:w="4429" w:type="dxa"/>
            <w:tcBorders>
              <w:top w:val="nil"/>
              <w:left w:val="nil"/>
              <w:bottom w:val="nil"/>
              <w:right w:val="nil"/>
            </w:tcBorders>
            <w:shd w:val="clear" w:color="auto" w:fill="auto"/>
            <w:vAlign w:val="bottom"/>
            <w:hideMark/>
          </w:tcPr>
          <w:p w:rsidR="00F3382D" w:rsidRPr="00F3382D" w:rsidRDefault="00F3382D" w:rsidP="00F3382D">
            <w:pPr>
              <w:spacing w:after="0" w:line="288" w:lineRule="auto"/>
              <w:rPr>
                <w:rFonts w:eastAsia="Times New Roman" w:cs="Times New Roman"/>
                <w:color w:val="000000"/>
                <w:sz w:val="24"/>
                <w:szCs w:val="24"/>
              </w:rPr>
            </w:pPr>
            <w:r w:rsidRPr="00F3382D">
              <w:rPr>
                <w:rFonts w:eastAsia="Times New Roman" w:cs="Times New Roman"/>
                <w:i/>
                <w:color w:val="000000"/>
                <w:sz w:val="24"/>
                <w:szCs w:val="24"/>
              </w:rPr>
              <w:t>Ghi chú:</w:t>
            </w:r>
            <w:r w:rsidRPr="00F3382D">
              <w:rPr>
                <w:rFonts w:eastAsia="Times New Roman" w:cs="Times New Roman"/>
                <w:color w:val="000000"/>
                <w:sz w:val="24"/>
                <w:szCs w:val="24"/>
              </w:rPr>
              <w:t xml:space="preserve"> dấu "x" đang tuyển sinh</w:t>
            </w:r>
          </w:p>
        </w:tc>
        <w:tc>
          <w:tcPr>
            <w:tcW w:w="1480" w:type="dxa"/>
            <w:tcBorders>
              <w:top w:val="nil"/>
              <w:left w:val="nil"/>
              <w:bottom w:val="nil"/>
              <w:right w:val="nil"/>
            </w:tcBorders>
            <w:shd w:val="clear" w:color="auto" w:fill="auto"/>
            <w:noWrap/>
            <w:vAlign w:val="bottom"/>
            <w:hideMark/>
          </w:tcPr>
          <w:p w:rsidR="00F3382D" w:rsidRPr="00F3382D" w:rsidRDefault="00F3382D" w:rsidP="00F3382D">
            <w:pPr>
              <w:spacing w:after="0" w:line="288" w:lineRule="auto"/>
              <w:rPr>
                <w:rFonts w:eastAsia="Times New Roman" w:cs="Times New Roman"/>
                <w:color w:val="000000"/>
                <w:sz w:val="24"/>
                <w:szCs w:val="24"/>
              </w:rPr>
            </w:pPr>
          </w:p>
        </w:tc>
        <w:tc>
          <w:tcPr>
            <w:tcW w:w="1480" w:type="dxa"/>
            <w:tcBorders>
              <w:top w:val="nil"/>
              <w:left w:val="nil"/>
              <w:bottom w:val="nil"/>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sz w:val="24"/>
                <w:szCs w:val="24"/>
              </w:rPr>
            </w:pPr>
          </w:p>
        </w:tc>
        <w:tc>
          <w:tcPr>
            <w:tcW w:w="1480" w:type="dxa"/>
            <w:tcBorders>
              <w:top w:val="nil"/>
              <w:left w:val="nil"/>
              <w:bottom w:val="nil"/>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sz w:val="24"/>
                <w:szCs w:val="24"/>
              </w:rPr>
            </w:pPr>
          </w:p>
        </w:tc>
        <w:tc>
          <w:tcPr>
            <w:tcW w:w="1480" w:type="dxa"/>
            <w:tcBorders>
              <w:top w:val="nil"/>
              <w:left w:val="nil"/>
              <w:bottom w:val="nil"/>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sz w:val="24"/>
                <w:szCs w:val="24"/>
              </w:rPr>
            </w:pPr>
          </w:p>
        </w:tc>
        <w:tc>
          <w:tcPr>
            <w:tcW w:w="1480" w:type="dxa"/>
            <w:tcBorders>
              <w:top w:val="nil"/>
              <w:left w:val="nil"/>
              <w:bottom w:val="nil"/>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sz w:val="24"/>
                <w:szCs w:val="24"/>
              </w:rPr>
            </w:pPr>
          </w:p>
        </w:tc>
        <w:tc>
          <w:tcPr>
            <w:tcW w:w="1480" w:type="dxa"/>
            <w:tcBorders>
              <w:top w:val="nil"/>
              <w:left w:val="nil"/>
              <w:bottom w:val="nil"/>
              <w:right w:val="nil"/>
            </w:tcBorders>
            <w:shd w:val="clear" w:color="auto" w:fill="auto"/>
            <w:noWrap/>
            <w:vAlign w:val="bottom"/>
            <w:hideMark/>
          </w:tcPr>
          <w:p w:rsidR="00F3382D" w:rsidRPr="00F3382D" w:rsidRDefault="00F3382D" w:rsidP="00F3382D">
            <w:pPr>
              <w:spacing w:after="0" w:line="288" w:lineRule="auto"/>
              <w:jc w:val="center"/>
              <w:rPr>
                <w:rFonts w:eastAsia="Times New Roman" w:cs="Times New Roman"/>
                <w:sz w:val="24"/>
                <w:szCs w:val="24"/>
              </w:rPr>
            </w:pPr>
          </w:p>
        </w:tc>
      </w:tr>
    </w:tbl>
    <w:p w:rsidR="00A97C2C" w:rsidRPr="00661460" w:rsidRDefault="00A97C2C" w:rsidP="00661460">
      <w:pPr>
        <w:widowControl w:val="0"/>
        <w:spacing w:after="120" w:line="312" w:lineRule="auto"/>
        <w:jc w:val="center"/>
        <w:rPr>
          <w:rFonts w:eastAsia="Calibri" w:cs="Times New Roman"/>
          <w:b/>
          <w:szCs w:val="26"/>
          <w:lang w:val="vi-VN"/>
        </w:rPr>
      </w:pPr>
    </w:p>
    <w:p w:rsidR="00A97C2C" w:rsidRPr="00661460" w:rsidRDefault="00A97C2C" w:rsidP="00661460">
      <w:pPr>
        <w:widowControl w:val="0"/>
        <w:spacing w:after="120" w:line="312" w:lineRule="auto"/>
        <w:jc w:val="center"/>
        <w:rPr>
          <w:rFonts w:eastAsia="Calibri" w:cs="Times New Roman"/>
          <w:b/>
          <w:iCs/>
          <w:szCs w:val="26"/>
        </w:rPr>
      </w:pPr>
    </w:p>
    <w:p w:rsidR="00A97C2C" w:rsidRPr="00661460" w:rsidRDefault="00A97C2C" w:rsidP="00661460">
      <w:pPr>
        <w:spacing w:after="120" w:line="312" w:lineRule="auto"/>
        <w:jc w:val="center"/>
        <w:rPr>
          <w:rFonts w:eastAsia="Calibri" w:cs="Times New Roman"/>
          <w:szCs w:val="26"/>
        </w:rPr>
      </w:pPr>
    </w:p>
    <w:p w:rsidR="00A97C2C" w:rsidRPr="00661460" w:rsidRDefault="00A97C2C" w:rsidP="00661460">
      <w:pPr>
        <w:spacing w:after="120" w:line="312" w:lineRule="auto"/>
        <w:jc w:val="center"/>
        <w:rPr>
          <w:rFonts w:eastAsia="Calibri" w:cs="Times New Roman"/>
          <w:szCs w:val="26"/>
        </w:rPr>
      </w:pPr>
    </w:p>
    <w:p w:rsidR="00C404B1" w:rsidRPr="00661460" w:rsidRDefault="00C404B1" w:rsidP="00661460">
      <w:pPr>
        <w:spacing w:after="120" w:line="312" w:lineRule="auto"/>
        <w:jc w:val="center"/>
        <w:rPr>
          <w:b/>
          <w:i/>
        </w:rPr>
      </w:pPr>
    </w:p>
    <w:p w:rsidR="00A97C2C" w:rsidRPr="00661460" w:rsidRDefault="00A97C2C" w:rsidP="00661460">
      <w:pPr>
        <w:spacing w:after="120" w:line="312" w:lineRule="auto"/>
        <w:jc w:val="center"/>
        <w:rPr>
          <w:b/>
          <w:i/>
        </w:rPr>
      </w:pPr>
    </w:p>
    <w:p w:rsidR="00A97C2C" w:rsidRPr="00661460" w:rsidRDefault="00A97C2C" w:rsidP="00661460">
      <w:pPr>
        <w:spacing w:after="120" w:line="312" w:lineRule="auto"/>
        <w:jc w:val="center"/>
        <w:rPr>
          <w:b/>
          <w:i/>
        </w:rPr>
      </w:pPr>
    </w:p>
    <w:p w:rsidR="00A97C2C" w:rsidRPr="00661460" w:rsidRDefault="00A97C2C" w:rsidP="00661460">
      <w:pPr>
        <w:spacing w:after="120" w:line="312" w:lineRule="auto"/>
        <w:jc w:val="center"/>
        <w:rPr>
          <w:b/>
          <w:i/>
        </w:rPr>
      </w:pPr>
    </w:p>
    <w:p w:rsidR="00A97C2C" w:rsidRPr="00661460" w:rsidRDefault="00A97C2C" w:rsidP="00661460">
      <w:pPr>
        <w:spacing w:after="120" w:line="312" w:lineRule="auto"/>
        <w:jc w:val="center"/>
        <w:rPr>
          <w:b/>
          <w:i/>
        </w:rPr>
      </w:pPr>
    </w:p>
    <w:p w:rsidR="00A97C2C" w:rsidRPr="00661460" w:rsidRDefault="00A97C2C" w:rsidP="00661460">
      <w:pPr>
        <w:spacing w:after="120" w:line="312" w:lineRule="auto"/>
        <w:jc w:val="center"/>
        <w:rPr>
          <w:b/>
          <w:i/>
        </w:rPr>
      </w:pPr>
    </w:p>
    <w:p w:rsidR="00A97C2C" w:rsidRPr="00661460" w:rsidRDefault="00A97C2C" w:rsidP="000F2EE3">
      <w:pPr>
        <w:pStyle w:val="1"/>
        <w:spacing w:after="0" w:line="264" w:lineRule="auto"/>
      </w:pPr>
      <w:bookmarkStart w:id="79" w:name="_Toc88838350"/>
      <w:r w:rsidRPr="00661460">
        <w:lastRenderedPageBreak/>
        <w:t>PHỤ LỤC 4</w:t>
      </w:r>
      <w:bookmarkEnd w:id="79"/>
    </w:p>
    <w:p w:rsidR="00FC1D59" w:rsidRPr="00661460" w:rsidRDefault="00FC1D59" w:rsidP="000F2EE3">
      <w:pPr>
        <w:pStyle w:val="1"/>
        <w:spacing w:after="0" w:line="264" w:lineRule="auto"/>
      </w:pPr>
      <w:bookmarkStart w:id="80" w:name="_Toc88838351"/>
      <w:r w:rsidRPr="00661460">
        <w:t>Thực trạng và biến động số liệu người học đại học</w:t>
      </w:r>
      <w:r w:rsidRPr="00661460">
        <w:rPr>
          <w:lang w:val="vi-VN"/>
        </w:rPr>
        <w:t xml:space="preserve"> và </w:t>
      </w:r>
      <w:r w:rsidRPr="00661460">
        <w:t>sau đại học</w:t>
      </w:r>
      <w:bookmarkEnd w:id="80"/>
    </w:p>
    <w:p w:rsidR="00A97C2C" w:rsidRDefault="00FC1D59" w:rsidP="000F2EE3">
      <w:pPr>
        <w:pStyle w:val="1"/>
        <w:spacing w:after="0" w:line="264" w:lineRule="auto"/>
      </w:pPr>
      <w:bookmarkStart w:id="81" w:name="_Toc88838352"/>
      <w:r w:rsidRPr="00661460">
        <w:t>giai đoạn 201</w:t>
      </w:r>
      <w:r w:rsidR="00306DA6" w:rsidRPr="00661460">
        <w:t>6</w:t>
      </w:r>
      <w:r w:rsidRPr="00661460">
        <w:t xml:space="preserve"> – 2020</w:t>
      </w:r>
      <w:bookmarkEnd w:id="81"/>
    </w:p>
    <w:p w:rsidR="00F3382D" w:rsidRPr="00F3382D" w:rsidRDefault="00F3382D" w:rsidP="00F3382D">
      <w:pPr>
        <w:pStyle w:val="1"/>
        <w:spacing w:after="0" w:line="264" w:lineRule="auto"/>
        <w:jc w:val="left"/>
        <w:rPr>
          <w:lang w:val="vi-VN"/>
        </w:rPr>
      </w:pPr>
      <w:bookmarkStart w:id="82" w:name="_Toc88838353"/>
      <w:r w:rsidRPr="00F3382D">
        <w:t>I. ĐẠI HỌC</w:t>
      </w:r>
      <w:bookmarkEnd w:id="82"/>
    </w:p>
    <w:tbl>
      <w:tblPr>
        <w:tblW w:w="14176" w:type="dxa"/>
        <w:jc w:val="center"/>
        <w:tblLook w:val="04A0" w:firstRow="1" w:lastRow="0" w:firstColumn="1" w:lastColumn="0" w:noHBand="0" w:noVBand="1"/>
      </w:tblPr>
      <w:tblGrid>
        <w:gridCol w:w="568"/>
        <w:gridCol w:w="4961"/>
        <w:gridCol w:w="1417"/>
        <w:gridCol w:w="1418"/>
        <w:gridCol w:w="1559"/>
        <w:gridCol w:w="1418"/>
        <w:gridCol w:w="1417"/>
        <w:gridCol w:w="1418"/>
      </w:tblGrid>
      <w:tr w:rsidR="00F3382D" w:rsidRPr="00F3382D" w:rsidTr="00F3382D">
        <w:trPr>
          <w:trHeight w:val="375"/>
          <w:jc w:val="cent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TT</w:t>
            </w:r>
          </w:p>
        </w:tc>
        <w:tc>
          <w:tcPr>
            <w:tcW w:w="4961" w:type="dxa"/>
            <w:tcBorders>
              <w:top w:val="single" w:sz="4" w:space="0" w:color="auto"/>
              <w:left w:val="nil"/>
              <w:bottom w:val="single" w:sz="4" w:space="0" w:color="auto"/>
              <w:right w:val="single" w:sz="4" w:space="0" w:color="auto"/>
            </w:tcBorders>
            <w:shd w:val="clear" w:color="auto" w:fill="auto"/>
            <w:noWrap/>
            <w:vAlign w:val="bottom"/>
            <w:hideMark/>
          </w:tcPr>
          <w:p w:rsidR="00F3382D" w:rsidRPr="00F3382D" w:rsidRDefault="00361F8E" w:rsidP="00361F8E">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Ngành</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2016</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2017</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2018</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2020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2021</w:t>
            </w:r>
          </w:p>
        </w:tc>
      </w:tr>
      <w:tr w:rsidR="00F3382D" w:rsidRPr="00F3382D" w:rsidTr="00F3382D">
        <w:trPr>
          <w:trHeight w:val="375"/>
          <w:jc w:val="center"/>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w:t>
            </w:r>
          </w:p>
        </w:tc>
        <w:tc>
          <w:tcPr>
            <w:tcW w:w="4961" w:type="dxa"/>
            <w:tcBorders>
              <w:top w:val="nil"/>
              <w:left w:val="nil"/>
              <w:bottom w:val="single" w:sz="4" w:space="0" w:color="auto"/>
              <w:right w:val="single" w:sz="4" w:space="0" w:color="auto"/>
            </w:tcBorders>
            <w:shd w:val="clear" w:color="auto" w:fill="auto"/>
            <w:vAlign w:val="center"/>
            <w:hideMark/>
          </w:tcPr>
          <w:p w:rsidR="00F3382D" w:rsidRPr="00F3382D" w:rsidRDefault="00F3382D" w:rsidP="00361F8E">
            <w:pPr>
              <w:spacing w:after="0" w:line="240" w:lineRule="auto"/>
              <w:rPr>
                <w:rFonts w:eastAsia="Times New Roman" w:cs="Times New Roman"/>
                <w:color w:val="000000"/>
                <w:sz w:val="24"/>
                <w:szCs w:val="24"/>
              </w:rPr>
            </w:pPr>
            <w:r w:rsidRPr="00F3382D">
              <w:rPr>
                <w:rFonts w:eastAsia="Times New Roman" w:cs="Times New Roman"/>
                <w:color w:val="000000"/>
                <w:sz w:val="24"/>
                <w:szCs w:val="24"/>
              </w:rPr>
              <w:t>Khoa Nông học</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1029</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973</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834</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640</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544</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449</w:t>
            </w:r>
          </w:p>
        </w:tc>
      </w:tr>
      <w:tr w:rsidR="00F3382D" w:rsidRPr="00F3382D" w:rsidTr="00F3382D">
        <w:trPr>
          <w:trHeight w:val="375"/>
          <w:jc w:val="center"/>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2</w:t>
            </w:r>
          </w:p>
        </w:tc>
        <w:tc>
          <w:tcPr>
            <w:tcW w:w="4961" w:type="dxa"/>
            <w:tcBorders>
              <w:top w:val="nil"/>
              <w:left w:val="nil"/>
              <w:bottom w:val="single" w:sz="4" w:space="0" w:color="auto"/>
              <w:right w:val="single" w:sz="4" w:space="0" w:color="auto"/>
            </w:tcBorders>
            <w:shd w:val="clear" w:color="auto" w:fill="auto"/>
            <w:vAlign w:val="center"/>
            <w:hideMark/>
          </w:tcPr>
          <w:p w:rsidR="00F3382D" w:rsidRPr="00F3382D" w:rsidRDefault="00F3382D" w:rsidP="00361F8E">
            <w:pPr>
              <w:spacing w:after="0" w:line="240" w:lineRule="auto"/>
              <w:rPr>
                <w:rFonts w:eastAsia="Times New Roman" w:cs="Times New Roman"/>
                <w:color w:val="000000"/>
                <w:sz w:val="24"/>
                <w:szCs w:val="24"/>
              </w:rPr>
            </w:pPr>
            <w:r w:rsidRPr="00F3382D">
              <w:rPr>
                <w:rFonts w:eastAsia="Times New Roman" w:cs="Times New Roman"/>
                <w:color w:val="000000"/>
                <w:sz w:val="24"/>
                <w:szCs w:val="24"/>
              </w:rPr>
              <w:t>Khoa Chăn nuôi Thú y</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1598</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1759</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1752</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1565</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1438</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1341</w:t>
            </w:r>
          </w:p>
        </w:tc>
      </w:tr>
      <w:tr w:rsidR="00F3382D" w:rsidRPr="00F3382D" w:rsidTr="00F3382D">
        <w:trPr>
          <w:trHeight w:val="375"/>
          <w:jc w:val="center"/>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3</w:t>
            </w:r>
          </w:p>
        </w:tc>
        <w:tc>
          <w:tcPr>
            <w:tcW w:w="4961" w:type="dxa"/>
            <w:tcBorders>
              <w:top w:val="nil"/>
              <w:left w:val="nil"/>
              <w:bottom w:val="single" w:sz="4" w:space="0" w:color="auto"/>
              <w:right w:val="single" w:sz="4" w:space="0" w:color="auto"/>
            </w:tcBorders>
            <w:shd w:val="clear" w:color="auto" w:fill="auto"/>
            <w:vAlign w:val="center"/>
            <w:hideMark/>
          </w:tcPr>
          <w:p w:rsidR="00F3382D" w:rsidRPr="00F3382D" w:rsidRDefault="00F3382D" w:rsidP="00361F8E">
            <w:pPr>
              <w:spacing w:after="0" w:line="240" w:lineRule="auto"/>
              <w:rPr>
                <w:rFonts w:eastAsia="Times New Roman" w:cs="Times New Roman"/>
                <w:color w:val="000000"/>
                <w:sz w:val="24"/>
                <w:szCs w:val="24"/>
              </w:rPr>
            </w:pPr>
            <w:r w:rsidRPr="00F3382D">
              <w:rPr>
                <w:rFonts w:eastAsia="Times New Roman" w:cs="Times New Roman"/>
                <w:color w:val="000000"/>
                <w:sz w:val="24"/>
                <w:szCs w:val="24"/>
              </w:rPr>
              <w:t>Khoa Lâm nghiệp</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904</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692</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571</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380</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332</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267</w:t>
            </w:r>
          </w:p>
        </w:tc>
      </w:tr>
      <w:tr w:rsidR="00F3382D" w:rsidRPr="00F3382D" w:rsidTr="00F3382D">
        <w:trPr>
          <w:trHeight w:val="307"/>
          <w:jc w:val="center"/>
        </w:trPr>
        <w:tc>
          <w:tcPr>
            <w:tcW w:w="568" w:type="dxa"/>
            <w:tcBorders>
              <w:top w:val="nil"/>
              <w:left w:val="single" w:sz="4" w:space="0" w:color="auto"/>
              <w:bottom w:val="single" w:sz="4" w:space="0" w:color="auto"/>
              <w:right w:val="single" w:sz="4" w:space="0" w:color="auto"/>
            </w:tcBorders>
            <w:shd w:val="clear" w:color="auto" w:fill="auto"/>
            <w:noWrap/>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4</w:t>
            </w:r>
          </w:p>
        </w:tc>
        <w:tc>
          <w:tcPr>
            <w:tcW w:w="4961" w:type="dxa"/>
            <w:tcBorders>
              <w:top w:val="nil"/>
              <w:left w:val="nil"/>
              <w:bottom w:val="single" w:sz="4" w:space="0" w:color="auto"/>
              <w:right w:val="single" w:sz="4" w:space="0" w:color="auto"/>
            </w:tcBorders>
            <w:shd w:val="clear" w:color="auto" w:fill="auto"/>
            <w:hideMark/>
          </w:tcPr>
          <w:p w:rsidR="00F3382D" w:rsidRPr="00F3382D" w:rsidRDefault="00F3382D" w:rsidP="00361F8E">
            <w:pPr>
              <w:spacing w:after="0" w:line="240" w:lineRule="auto"/>
              <w:rPr>
                <w:rFonts w:eastAsia="Times New Roman" w:cs="Times New Roman"/>
                <w:color w:val="000000"/>
                <w:sz w:val="24"/>
                <w:szCs w:val="24"/>
              </w:rPr>
            </w:pPr>
            <w:r w:rsidRPr="00F3382D">
              <w:rPr>
                <w:rFonts w:eastAsia="Times New Roman" w:cs="Times New Roman"/>
                <w:color w:val="000000"/>
                <w:sz w:val="24"/>
                <w:szCs w:val="24"/>
              </w:rPr>
              <w:t>Khoa Cơ khí và Công nghệ</w:t>
            </w:r>
          </w:p>
        </w:tc>
        <w:tc>
          <w:tcPr>
            <w:tcW w:w="1417" w:type="dxa"/>
            <w:tcBorders>
              <w:top w:val="nil"/>
              <w:left w:val="nil"/>
              <w:bottom w:val="single" w:sz="4" w:space="0" w:color="auto"/>
              <w:right w:val="single" w:sz="4" w:space="0" w:color="auto"/>
            </w:tcBorders>
            <w:shd w:val="clear" w:color="auto" w:fill="auto"/>
            <w:noWrap/>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1663</w:t>
            </w:r>
          </w:p>
        </w:tc>
        <w:tc>
          <w:tcPr>
            <w:tcW w:w="1418" w:type="dxa"/>
            <w:tcBorders>
              <w:top w:val="nil"/>
              <w:left w:val="nil"/>
              <w:bottom w:val="single" w:sz="4" w:space="0" w:color="auto"/>
              <w:right w:val="single" w:sz="4" w:space="0" w:color="auto"/>
            </w:tcBorders>
            <w:shd w:val="clear" w:color="auto" w:fill="auto"/>
            <w:noWrap/>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1667</w:t>
            </w:r>
          </w:p>
        </w:tc>
        <w:tc>
          <w:tcPr>
            <w:tcW w:w="1559" w:type="dxa"/>
            <w:tcBorders>
              <w:top w:val="nil"/>
              <w:left w:val="nil"/>
              <w:bottom w:val="single" w:sz="4" w:space="0" w:color="auto"/>
              <w:right w:val="single" w:sz="4" w:space="0" w:color="auto"/>
            </w:tcBorders>
            <w:shd w:val="clear" w:color="auto" w:fill="auto"/>
            <w:noWrap/>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1677</w:t>
            </w:r>
          </w:p>
        </w:tc>
        <w:tc>
          <w:tcPr>
            <w:tcW w:w="1418" w:type="dxa"/>
            <w:tcBorders>
              <w:top w:val="nil"/>
              <w:left w:val="nil"/>
              <w:bottom w:val="single" w:sz="4" w:space="0" w:color="auto"/>
              <w:right w:val="single" w:sz="4" w:space="0" w:color="auto"/>
            </w:tcBorders>
            <w:shd w:val="clear" w:color="auto" w:fill="auto"/>
            <w:noWrap/>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1530</w:t>
            </w:r>
          </w:p>
        </w:tc>
        <w:tc>
          <w:tcPr>
            <w:tcW w:w="1417" w:type="dxa"/>
            <w:tcBorders>
              <w:top w:val="nil"/>
              <w:left w:val="nil"/>
              <w:bottom w:val="single" w:sz="4" w:space="0" w:color="auto"/>
              <w:right w:val="single" w:sz="4" w:space="0" w:color="auto"/>
            </w:tcBorders>
            <w:shd w:val="clear" w:color="auto" w:fill="auto"/>
            <w:noWrap/>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1424</w:t>
            </w:r>
          </w:p>
        </w:tc>
        <w:tc>
          <w:tcPr>
            <w:tcW w:w="1418" w:type="dxa"/>
            <w:tcBorders>
              <w:top w:val="nil"/>
              <w:left w:val="nil"/>
              <w:bottom w:val="single" w:sz="4" w:space="0" w:color="auto"/>
              <w:right w:val="single" w:sz="4" w:space="0" w:color="auto"/>
            </w:tcBorders>
            <w:shd w:val="clear" w:color="auto" w:fill="auto"/>
            <w:noWrap/>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1319</w:t>
            </w:r>
          </w:p>
        </w:tc>
      </w:tr>
      <w:tr w:rsidR="00F3382D" w:rsidRPr="00F3382D" w:rsidTr="00F3382D">
        <w:trPr>
          <w:trHeight w:val="375"/>
          <w:jc w:val="center"/>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5</w:t>
            </w:r>
          </w:p>
        </w:tc>
        <w:tc>
          <w:tcPr>
            <w:tcW w:w="4961" w:type="dxa"/>
            <w:tcBorders>
              <w:top w:val="nil"/>
              <w:left w:val="nil"/>
              <w:bottom w:val="single" w:sz="4" w:space="0" w:color="auto"/>
              <w:right w:val="single" w:sz="4" w:space="0" w:color="auto"/>
            </w:tcBorders>
            <w:shd w:val="clear" w:color="auto" w:fill="auto"/>
            <w:vAlign w:val="center"/>
            <w:hideMark/>
          </w:tcPr>
          <w:p w:rsidR="00F3382D" w:rsidRPr="00F3382D" w:rsidRDefault="00F3382D" w:rsidP="00361F8E">
            <w:pPr>
              <w:spacing w:after="0" w:line="240" w:lineRule="auto"/>
              <w:rPr>
                <w:rFonts w:eastAsia="Times New Roman" w:cs="Times New Roman"/>
                <w:color w:val="000000"/>
                <w:sz w:val="24"/>
                <w:szCs w:val="24"/>
              </w:rPr>
            </w:pPr>
            <w:r w:rsidRPr="00F3382D">
              <w:rPr>
                <w:rFonts w:eastAsia="Times New Roman" w:cs="Times New Roman"/>
                <w:color w:val="000000"/>
                <w:sz w:val="24"/>
                <w:szCs w:val="24"/>
              </w:rPr>
              <w:t>Khoa Thủy sản</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1046</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911</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893</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785</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836</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959</w:t>
            </w:r>
          </w:p>
        </w:tc>
      </w:tr>
      <w:tr w:rsidR="00F3382D" w:rsidRPr="00F3382D" w:rsidTr="00F3382D">
        <w:trPr>
          <w:trHeight w:val="461"/>
          <w:jc w:val="center"/>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6</w:t>
            </w:r>
          </w:p>
        </w:tc>
        <w:tc>
          <w:tcPr>
            <w:tcW w:w="4961" w:type="dxa"/>
            <w:tcBorders>
              <w:top w:val="nil"/>
              <w:left w:val="nil"/>
              <w:bottom w:val="single" w:sz="4" w:space="0" w:color="auto"/>
              <w:right w:val="single" w:sz="4" w:space="0" w:color="auto"/>
            </w:tcBorders>
            <w:shd w:val="clear" w:color="auto" w:fill="auto"/>
            <w:vAlign w:val="center"/>
            <w:hideMark/>
          </w:tcPr>
          <w:p w:rsidR="00F3382D" w:rsidRPr="00F3382D" w:rsidRDefault="00F3382D" w:rsidP="00361F8E">
            <w:pPr>
              <w:spacing w:after="0" w:line="240" w:lineRule="auto"/>
              <w:rPr>
                <w:rFonts w:eastAsia="Times New Roman" w:cs="Times New Roman"/>
                <w:color w:val="000000"/>
                <w:sz w:val="24"/>
                <w:szCs w:val="24"/>
              </w:rPr>
            </w:pPr>
            <w:r w:rsidRPr="00F3382D">
              <w:rPr>
                <w:rFonts w:eastAsia="Times New Roman" w:cs="Times New Roman"/>
                <w:color w:val="000000"/>
                <w:sz w:val="24"/>
                <w:szCs w:val="24"/>
              </w:rPr>
              <w:t>Khoa Phát triển nông thôn</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583</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621</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548</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426</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352</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294</w:t>
            </w:r>
          </w:p>
        </w:tc>
      </w:tr>
      <w:tr w:rsidR="00F3382D" w:rsidRPr="00F3382D" w:rsidTr="00F3382D">
        <w:trPr>
          <w:trHeight w:val="401"/>
          <w:jc w:val="center"/>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7</w:t>
            </w:r>
          </w:p>
        </w:tc>
        <w:tc>
          <w:tcPr>
            <w:tcW w:w="4961" w:type="dxa"/>
            <w:tcBorders>
              <w:top w:val="nil"/>
              <w:left w:val="nil"/>
              <w:bottom w:val="single" w:sz="4" w:space="0" w:color="auto"/>
              <w:right w:val="single" w:sz="4" w:space="0" w:color="auto"/>
            </w:tcBorders>
            <w:shd w:val="clear" w:color="auto" w:fill="auto"/>
            <w:vAlign w:val="center"/>
            <w:hideMark/>
          </w:tcPr>
          <w:p w:rsidR="00F3382D" w:rsidRPr="00F3382D" w:rsidRDefault="00F3382D" w:rsidP="00361F8E">
            <w:pPr>
              <w:spacing w:after="0" w:line="240" w:lineRule="auto"/>
              <w:ind w:right="-245"/>
              <w:rPr>
                <w:rFonts w:eastAsia="Times New Roman" w:cs="Times New Roman"/>
                <w:color w:val="000000"/>
                <w:sz w:val="24"/>
                <w:szCs w:val="24"/>
              </w:rPr>
            </w:pPr>
            <w:r w:rsidRPr="00F3382D">
              <w:rPr>
                <w:rFonts w:eastAsia="Times New Roman" w:cs="Times New Roman"/>
                <w:color w:val="000000"/>
                <w:sz w:val="24"/>
                <w:szCs w:val="24"/>
              </w:rPr>
              <w:t>Khoa Tài nguyên đất và Môi trường nông nghiệp</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878</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674</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571</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504</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556</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657</w:t>
            </w:r>
          </w:p>
        </w:tc>
      </w:tr>
      <w:tr w:rsidR="00F3382D" w:rsidRPr="00F3382D" w:rsidTr="00361F8E">
        <w:trPr>
          <w:trHeight w:val="235"/>
          <w:jc w:val="center"/>
        </w:trPr>
        <w:tc>
          <w:tcPr>
            <w:tcW w:w="5529" w:type="dxa"/>
            <w:gridSpan w:val="2"/>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TỔNG</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7701</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7297</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6846</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5830</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5482</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5286</w:t>
            </w:r>
          </w:p>
        </w:tc>
      </w:tr>
      <w:tr w:rsidR="00F3382D" w:rsidRPr="00F3382D" w:rsidTr="00F3382D">
        <w:trPr>
          <w:trHeight w:val="375"/>
          <w:jc w:val="center"/>
        </w:trPr>
        <w:tc>
          <w:tcPr>
            <w:tcW w:w="5529" w:type="dxa"/>
            <w:gridSpan w:val="2"/>
            <w:tcBorders>
              <w:top w:val="nil"/>
              <w:left w:val="nil"/>
              <w:bottom w:val="nil"/>
              <w:right w:val="nil"/>
            </w:tcBorders>
            <w:shd w:val="clear" w:color="auto" w:fill="auto"/>
            <w:noWrap/>
            <w:vAlign w:val="bottom"/>
            <w:hideMark/>
          </w:tcPr>
          <w:p w:rsidR="00F3382D" w:rsidRPr="00F3382D" w:rsidRDefault="00F3382D" w:rsidP="00361F8E">
            <w:pPr>
              <w:spacing w:after="0" w:line="240" w:lineRule="auto"/>
              <w:rPr>
                <w:rFonts w:eastAsia="Times New Roman" w:cs="Times New Roman"/>
                <w:b/>
                <w:color w:val="000000"/>
                <w:sz w:val="24"/>
                <w:szCs w:val="24"/>
              </w:rPr>
            </w:pPr>
            <w:r>
              <w:rPr>
                <w:rFonts w:eastAsia="Times New Roman" w:cs="Times New Roman"/>
                <w:b/>
                <w:color w:val="000000"/>
                <w:sz w:val="24"/>
                <w:szCs w:val="24"/>
              </w:rPr>
              <w:t xml:space="preserve">II. </w:t>
            </w:r>
            <w:r w:rsidRPr="00F3382D">
              <w:rPr>
                <w:rFonts w:eastAsia="Times New Roman" w:cs="Times New Roman"/>
                <w:b/>
                <w:color w:val="000000"/>
                <w:sz w:val="24"/>
                <w:szCs w:val="24"/>
              </w:rPr>
              <w:t>SAU ĐẠI HỌC</w:t>
            </w:r>
          </w:p>
        </w:tc>
        <w:tc>
          <w:tcPr>
            <w:tcW w:w="1417" w:type="dxa"/>
            <w:tcBorders>
              <w:top w:val="nil"/>
              <w:left w:val="nil"/>
              <w:bottom w:val="nil"/>
              <w:right w:val="nil"/>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p>
        </w:tc>
        <w:tc>
          <w:tcPr>
            <w:tcW w:w="1418" w:type="dxa"/>
            <w:tcBorders>
              <w:top w:val="nil"/>
              <w:left w:val="nil"/>
              <w:bottom w:val="nil"/>
              <w:right w:val="nil"/>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sz w:val="24"/>
                <w:szCs w:val="24"/>
              </w:rPr>
            </w:pPr>
          </w:p>
        </w:tc>
        <w:tc>
          <w:tcPr>
            <w:tcW w:w="1559" w:type="dxa"/>
            <w:tcBorders>
              <w:top w:val="nil"/>
              <w:left w:val="nil"/>
              <w:bottom w:val="nil"/>
              <w:right w:val="nil"/>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sz w:val="24"/>
                <w:szCs w:val="24"/>
              </w:rPr>
            </w:pPr>
          </w:p>
        </w:tc>
        <w:tc>
          <w:tcPr>
            <w:tcW w:w="1418" w:type="dxa"/>
            <w:tcBorders>
              <w:top w:val="nil"/>
              <w:left w:val="nil"/>
              <w:bottom w:val="nil"/>
              <w:right w:val="nil"/>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sz w:val="24"/>
                <w:szCs w:val="24"/>
              </w:rPr>
            </w:pPr>
          </w:p>
        </w:tc>
        <w:tc>
          <w:tcPr>
            <w:tcW w:w="1417" w:type="dxa"/>
            <w:tcBorders>
              <w:top w:val="nil"/>
              <w:left w:val="nil"/>
              <w:bottom w:val="nil"/>
              <w:right w:val="nil"/>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sz w:val="24"/>
                <w:szCs w:val="24"/>
              </w:rPr>
            </w:pPr>
          </w:p>
        </w:tc>
        <w:tc>
          <w:tcPr>
            <w:tcW w:w="1418" w:type="dxa"/>
            <w:tcBorders>
              <w:top w:val="nil"/>
              <w:left w:val="nil"/>
              <w:bottom w:val="nil"/>
              <w:right w:val="nil"/>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sz w:val="24"/>
                <w:szCs w:val="24"/>
              </w:rPr>
            </w:pPr>
          </w:p>
        </w:tc>
      </w:tr>
      <w:tr w:rsidR="00F3382D" w:rsidRPr="00F3382D" w:rsidTr="00361F8E">
        <w:trPr>
          <w:trHeight w:val="260"/>
          <w:jc w:val="cent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TT</w:t>
            </w:r>
          </w:p>
        </w:tc>
        <w:tc>
          <w:tcPr>
            <w:tcW w:w="4961" w:type="dxa"/>
            <w:tcBorders>
              <w:top w:val="single" w:sz="4" w:space="0" w:color="auto"/>
              <w:left w:val="nil"/>
              <w:bottom w:val="single" w:sz="4" w:space="0" w:color="auto"/>
              <w:right w:val="single" w:sz="4" w:space="0" w:color="auto"/>
            </w:tcBorders>
            <w:shd w:val="clear" w:color="auto" w:fill="auto"/>
            <w:noWrap/>
            <w:vAlign w:val="bottom"/>
            <w:hideMark/>
          </w:tcPr>
          <w:p w:rsidR="00F3382D" w:rsidRPr="00F3382D" w:rsidRDefault="00361F8E" w:rsidP="00361F8E">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Ngành</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2016</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2017</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2018</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2019</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2020</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Đợt 1/2021</w:t>
            </w:r>
          </w:p>
        </w:tc>
      </w:tr>
      <w:tr w:rsidR="00F3382D" w:rsidRPr="00F3382D" w:rsidTr="00F3382D">
        <w:trPr>
          <w:trHeight w:val="375"/>
          <w:jc w:val="center"/>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w:t>
            </w:r>
          </w:p>
        </w:tc>
        <w:tc>
          <w:tcPr>
            <w:tcW w:w="4961" w:type="dxa"/>
            <w:tcBorders>
              <w:top w:val="nil"/>
              <w:left w:val="nil"/>
              <w:bottom w:val="single" w:sz="4" w:space="0" w:color="auto"/>
              <w:right w:val="single" w:sz="4" w:space="0" w:color="auto"/>
            </w:tcBorders>
            <w:shd w:val="clear" w:color="auto" w:fill="auto"/>
            <w:vAlign w:val="center"/>
            <w:hideMark/>
          </w:tcPr>
          <w:p w:rsidR="00F3382D" w:rsidRPr="00F3382D" w:rsidRDefault="00F3382D" w:rsidP="00361F8E">
            <w:pPr>
              <w:spacing w:after="0" w:line="240" w:lineRule="auto"/>
              <w:rPr>
                <w:rFonts w:eastAsia="Times New Roman" w:cs="Times New Roman"/>
                <w:color w:val="000000"/>
                <w:sz w:val="24"/>
                <w:szCs w:val="24"/>
              </w:rPr>
            </w:pPr>
            <w:r w:rsidRPr="00F3382D">
              <w:rPr>
                <w:rFonts w:eastAsia="Times New Roman" w:cs="Times New Roman"/>
                <w:color w:val="000000"/>
                <w:sz w:val="24"/>
                <w:szCs w:val="24"/>
              </w:rPr>
              <w:t>Quản lý đất đai</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183</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154</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150</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34</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51</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84</w:t>
            </w:r>
          </w:p>
        </w:tc>
      </w:tr>
      <w:tr w:rsidR="00F3382D" w:rsidRPr="00F3382D" w:rsidTr="00F3382D">
        <w:trPr>
          <w:trHeight w:val="375"/>
          <w:jc w:val="center"/>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2</w:t>
            </w:r>
          </w:p>
        </w:tc>
        <w:tc>
          <w:tcPr>
            <w:tcW w:w="4961" w:type="dxa"/>
            <w:tcBorders>
              <w:top w:val="nil"/>
              <w:left w:val="nil"/>
              <w:bottom w:val="single" w:sz="4" w:space="0" w:color="auto"/>
              <w:right w:val="single" w:sz="4" w:space="0" w:color="auto"/>
            </w:tcBorders>
            <w:shd w:val="clear" w:color="auto" w:fill="auto"/>
            <w:vAlign w:val="center"/>
            <w:hideMark/>
          </w:tcPr>
          <w:p w:rsidR="00F3382D" w:rsidRPr="00F3382D" w:rsidRDefault="00F3382D" w:rsidP="00361F8E">
            <w:pPr>
              <w:spacing w:after="0" w:line="240" w:lineRule="auto"/>
              <w:rPr>
                <w:rFonts w:eastAsia="Times New Roman" w:cs="Times New Roman"/>
                <w:color w:val="000000"/>
                <w:sz w:val="24"/>
                <w:szCs w:val="24"/>
              </w:rPr>
            </w:pPr>
            <w:r w:rsidRPr="00F3382D">
              <w:rPr>
                <w:rFonts w:eastAsia="Times New Roman" w:cs="Times New Roman"/>
                <w:color w:val="000000"/>
                <w:sz w:val="24"/>
                <w:szCs w:val="24"/>
              </w:rPr>
              <w:t>Khoa học cây trồng</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47</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10</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23</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5</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10</w:t>
            </w:r>
          </w:p>
        </w:tc>
      </w:tr>
      <w:tr w:rsidR="00F3382D" w:rsidRPr="00F3382D" w:rsidTr="00F3382D">
        <w:trPr>
          <w:trHeight w:val="375"/>
          <w:jc w:val="center"/>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3</w:t>
            </w:r>
          </w:p>
        </w:tc>
        <w:tc>
          <w:tcPr>
            <w:tcW w:w="4961" w:type="dxa"/>
            <w:tcBorders>
              <w:top w:val="nil"/>
              <w:left w:val="nil"/>
              <w:bottom w:val="single" w:sz="4" w:space="0" w:color="auto"/>
              <w:right w:val="single" w:sz="4" w:space="0" w:color="auto"/>
            </w:tcBorders>
            <w:shd w:val="clear" w:color="auto" w:fill="auto"/>
            <w:vAlign w:val="center"/>
            <w:hideMark/>
          </w:tcPr>
          <w:p w:rsidR="00F3382D" w:rsidRPr="00F3382D" w:rsidRDefault="00F3382D" w:rsidP="00361F8E">
            <w:pPr>
              <w:spacing w:after="0" w:line="240" w:lineRule="auto"/>
              <w:rPr>
                <w:rFonts w:eastAsia="Times New Roman" w:cs="Times New Roman"/>
                <w:color w:val="000000"/>
                <w:sz w:val="24"/>
                <w:szCs w:val="24"/>
              </w:rPr>
            </w:pPr>
            <w:r w:rsidRPr="00F3382D">
              <w:rPr>
                <w:rFonts w:eastAsia="Times New Roman" w:cs="Times New Roman"/>
                <w:color w:val="000000"/>
                <w:sz w:val="24"/>
                <w:szCs w:val="24"/>
              </w:rPr>
              <w:t>Bảo vệ thực vật</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3</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2</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2</w:t>
            </w:r>
          </w:p>
        </w:tc>
      </w:tr>
      <w:tr w:rsidR="00F3382D" w:rsidRPr="00F3382D" w:rsidTr="00F3382D">
        <w:trPr>
          <w:trHeight w:val="375"/>
          <w:jc w:val="center"/>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4</w:t>
            </w:r>
          </w:p>
        </w:tc>
        <w:tc>
          <w:tcPr>
            <w:tcW w:w="4961" w:type="dxa"/>
            <w:tcBorders>
              <w:top w:val="nil"/>
              <w:left w:val="nil"/>
              <w:bottom w:val="single" w:sz="4" w:space="0" w:color="auto"/>
              <w:right w:val="single" w:sz="4" w:space="0" w:color="auto"/>
            </w:tcBorders>
            <w:shd w:val="clear" w:color="auto" w:fill="auto"/>
            <w:vAlign w:val="center"/>
            <w:hideMark/>
          </w:tcPr>
          <w:p w:rsidR="00F3382D" w:rsidRPr="00F3382D" w:rsidRDefault="00F3382D" w:rsidP="00361F8E">
            <w:pPr>
              <w:spacing w:after="0" w:line="240" w:lineRule="auto"/>
              <w:rPr>
                <w:rFonts w:eastAsia="Times New Roman" w:cs="Times New Roman"/>
                <w:color w:val="000000"/>
                <w:sz w:val="24"/>
                <w:szCs w:val="24"/>
              </w:rPr>
            </w:pPr>
            <w:r w:rsidRPr="00F3382D">
              <w:rPr>
                <w:rFonts w:eastAsia="Times New Roman" w:cs="Times New Roman"/>
                <w:color w:val="000000"/>
                <w:sz w:val="24"/>
                <w:szCs w:val="24"/>
              </w:rPr>
              <w:t>Nuôi trồng thủy sản</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2</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4</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6</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2</w:t>
            </w:r>
          </w:p>
        </w:tc>
      </w:tr>
      <w:tr w:rsidR="00F3382D" w:rsidRPr="00F3382D" w:rsidTr="00F3382D">
        <w:trPr>
          <w:trHeight w:val="375"/>
          <w:jc w:val="center"/>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5</w:t>
            </w:r>
          </w:p>
        </w:tc>
        <w:tc>
          <w:tcPr>
            <w:tcW w:w="4961" w:type="dxa"/>
            <w:tcBorders>
              <w:top w:val="nil"/>
              <w:left w:val="nil"/>
              <w:bottom w:val="single" w:sz="4" w:space="0" w:color="auto"/>
              <w:right w:val="single" w:sz="4" w:space="0" w:color="auto"/>
            </w:tcBorders>
            <w:shd w:val="clear" w:color="auto" w:fill="auto"/>
            <w:vAlign w:val="center"/>
            <w:hideMark/>
          </w:tcPr>
          <w:p w:rsidR="00F3382D" w:rsidRPr="00F3382D" w:rsidRDefault="00F3382D" w:rsidP="00361F8E">
            <w:pPr>
              <w:spacing w:after="0" w:line="240" w:lineRule="auto"/>
              <w:rPr>
                <w:rFonts w:eastAsia="Times New Roman" w:cs="Times New Roman"/>
                <w:color w:val="000000"/>
                <w:sz w:val="24"/>
                <w:szCs w:val="24"/>
              </w:rPr>
            </w:pPr>
            <w:r w:rsidRPr="00F3382D">
              <w:rPr>
                <w:rFonts w:eastAsia="Times New Roman" w:cs="Times New Roman"/>
                <w:color w:val="000000"/>
                <w:sz w:val="24"/>
                <w:szCs w:val="24"/>
              </w:rPr>
              <w:t xml:space="preserve">Lâm học </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36</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21</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29</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8</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9</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24</w:t>
            </w:r>
          </w:p>
        </w:tc>
      </w:tr>
      <w:tr w:rsidR="00F3382D" w:rsidRPr="00F3382D" w:rsidTr="00F3382D">
        <w:trPr>
          <w:trHeight w:val="375"/>
          <w:jc w:val="center"/>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6</w:t>
            </w:r>
          </w:p>
        </w:tc>
        <w:tc>
          <w:tcPr>
            <w:tcW w:w="4961" w:type="dxa"/>
            <w:tcBorders>
              <w:top w:val="nil"/>
              <w:left w:val="nil"/>
              <w:bottom w:val="single" w:sz="4" w:space="0" w:color="auto"/>
              <w:right w:val="single" w:sz="4" w:space="0" w:color="auto"/>
            </w:tcBorders>
            <w:shd w:val="clear" w:color="auto" w:fill="auto"/>
            <w:vAlign w:val="center"/>
            <w:hideMark/>
          </w:tcPr>
          <w:p w:rsidR="00F3382D" w:rsidRPr="00F3382D" w:rsidRDefault="00F3382D" w:rsidP="00361F8E">
            <w:pPr>
              <w:spacing w:after="0" w:line="240" w:lineRule="auto"/>
              <w:rPr>
                <w:rFonts w:eastAsia="Times New Roman" w:cs="Times New Roman"/>
                <w:color w:val="000000"/>
                <w:sz w:val="24"/>
                <w:szCs w:val="24"/>
              </w:rPr>
            </w:pPr>
            <w:r w:rsidRPr="00F3382D">
              <w:rPr>
                <w:rFonts w:eastAsia="Times New Roman" w:cs="Times New Roman"/>
                <w:color w:val="000000"/>
                <w:sz w:val="24"/>
                <w:szCs w:val="24"/>
              </w:rPr>
              <w:t>Kỹ thuật cơ khí</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10</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0</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12</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0</w:t>
            </w:r>
          </w:p>
        </w:tc>
      </w:tr>
      <w:tr w:rsidR="00F3382D" w:rsidRPr="00F3382D" w:rsidTr="00F3382D">
        <w:trPr>
          <w:trHeight w:val="375"/>
          <w:jc w:val="center"/>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7</w:t>
            </w:r>
          </w:p>
        </w:tc>
        <w:tc>
          <w:tcPr>
            <w:tcW w:w="4961" w:type="dxa"/>
            <w:tcBorders>
              <w:top w:val="nil"/>
              <w:left w:val="nil"/>
              <w:bottom w:val="single" w:sz="4" w:space="0" w:color="auto"/>
              <w:right w:val="single" w:sz="4" w:space="0" w:color="auto"/>
            </w:tcBorders>
            <w:shd w:val="clear" w:color="auto" w:fill="auto"/>
            <w:vAlign w:val="center"/>
            <w:hideMark/>
          </w:tcPr>
          <w:p w:rsidR="00F3382D" w:rsidRPr="00F3382D" w:rsidRDefault="00F3382D" w:rsidP="00361F8E">
            <w:pPr>
              <w:spacing w:after="0" w:line="240" w:lineRule="auto"/>
              <w:rPr>
                <w:rFonts w:eastAsia="Times New Roman" w:cs="Times New Roman"/>
                <w:color w:val="000000"/>
                <w:sz w:val="24"/>
                <w:szCs w:val="24"/>
              </w:rPr>
            </w:pPr>
            <w:r w:rsidRPr="00F3382D">
              <w:rPr>
                <w:rFonts w:eastAsia="Times New Roman" w:cs="Times New Roman"/>
                <w:color w:val="000000"/>
                <w:sz w:val="24"/>
                <w:szCs w:val="24"/>
              </w:rPr>
              <w:t>Phát triển nông thôn</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10</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10</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18</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28</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2</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8</w:t>
            </w:r>
          </w:p>
        </w:tc>
      </w:tr>
      <w:tr w:rsidR="00F3382D" w:rsidRPr="00F3382D" w:rsidTr="00F3382D">
        <w:trPr>
          <w:trHeight w:val="375"/>
          <w:jc w:val="center"/>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8</w:t>
            </w:r>
          </w:p>
        </w:tc>
        <w:tc>
          <w:tcPr>
            <w:tcW w:w="4961" w:type="dxa"/>
            <w:tcBorders>
              <w:top w:val="nil"/>
              <w:left w:val="nil"/>
              <w:bottom w:val="single" w:sz="4" w:space="0" w:color="auto"/>
              <w:right w:val="single" w:sz="4" w:space="0" w:color="auto"/>
            </w:tcBorders>
            <w:shd w:val="clear" w:color="auto" w:fill="auto"/>
            <w:vAlign w:val="center"/>
            <w:hideMark/>
          </w:tcPr>
          <w:p w:rsidR="00F3382D" w:rsidRPr="00F3382D" w:rsidRDefault="00F3382D" w:rsidP="00361F8E">
            <w:pPr>
              <w:spacing w:after="0" w:line="240" w:lineRule="auto"/>
              <w:rPr>
                <w:rFonts w:eastAsia="Times New Roman" w:cs="Times New Roman"/>
                <w:color w:val="000000"/>
                <w:sz w:val="24"/>
                <w:szCs w:val="24"/>
              </w:rPr>
            </w:pPr>
            <w:r w:rsidRPr="00F3382D">
              <w:rPr>
                <w:rFonts w:eastAsia="Times New Roman" w:cs="Times New Roman"/>
                <w:color w:val="000000"/>
                <w:sz w:val="24"/>
                <w:szCs w:val="24"/>
              </w:rPr>
              <w:t>Chăn nuôi</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0</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6</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2</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3</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0</w:t>
            </w:r>
          </w:p>
        </w:tc>
      </w:tr>
      <w:tr w:rsidR="00F3382D" w:rsidRPr="00F3382D" w:rsidTr="00F3382D">
        <w:trPr>
          <w:trHeight w:val="375"/>
          <w:jc w:val="center"/>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9</w:t>
            </w:r>
          </w:p>
        </w:tc>
        <w:tc>
          <w:tcPr>
            <w:tcW w:w="4961" w:type="dxa"/>
            <w:tcBorders>
              <w:top w:val="nil"/>
              <w:left w:val="nil"/>
              <w:bottom w:val="single" w:sz="4" w:space="0" w:color="auto"/>
              <w:right w:val="single" w:sz="4" w:space="0" w:color="auto"/>
            </w:tcBorders>
            <w:shd w:val="clear" w:color="auto" w:fill="auto"/>
            <w:vAlign w:val="center"/>
            <w:hideMark/>
          </w:tcPr>
          <w:p w:rsidR="00F3382D" w:rsidRPr="00F3382D" w:rsidRDefault="00F3382D" w:rsidP="00361F8E">
            <w:pPr>
              <w:spacing w:after="0" w:line="240" w:lineRule="auto"/>
              <w:rPr>
                <w:rFonts w:eastAsia="Times New Roman" w:cs="Times New Roman"/>
                <w:color w:val="000000"/>
                <w:sz w:val="24"/>
                <w:szCs w:val="24"/>
              </w:rPr>
            </w:pPr>
            <w:r w:rsidRPr="00F3382D">
              <w:rPr>
                <w:rFonts w:eastAsia="Times New Roman" w:cs="Times New Roman"/>
                <w:color w:val="000000"/>
                <w:sz w:val="24"/>
                <w:szCs w:val="24"/>
              </w:rPr>
              <w:t>Công nghệ thực phẩm</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8</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12</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13</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0</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2</w:t>
            </w:r>
          </w:p>
        </w:tc>
      </w:tr>
      <w:tr w:rsidR="00F3382D" w:rsidRPr="00F3382D" w:rsidTr="00F3382D">
        <w:trPr>
          <w:trHeight w:val="375"/>
          <w:jc w:val="center"/>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10</w:t>
            </w:r>
          </w:p>
        </w:tc>
        <w:tc>
          <w:tcPr>
            <w:tcW w:w="4961" w:type="dxa"/>
            <w:tcBorders>
              <w:top w:val="nil"/>
              <w:left w:val="nil"/>
              <w:bottom w:val="single" w:sz="4" w:space="0" w:color="auto"/>
              <w:right w:val="single" w:sz="4" w:space="0" w:color="auto"/>
            </w:tcBorders>
            <w:shd w:val="clear" w:color="auto" w:fill="auto"/>
            <w:vAlign w:val="center"/>
            <w:hideMark/>
          </w:tcPr>
          <w:p w:rsidR="00F3382D" w:rsidRPr="00F3382D" w:rsidRDefault="00F3382D" w:rsidP="00361F8E">
            <w:pPr>
              <w:spacing w:after="0" w:line="240" w:lineRule="auto"/>
              <w:rPr>
                <w:rFonts w:eastAsia="Times New Roman" w:cs="Times New Roman"/>
                <w:color w:val="000000"/>
                <w:sz w:val="24"/>
                <w:szCs w:val="24"/>
              </w:rPr>
            </w:pPr>
            <w:r w:rsidRPr="00F3382D">
              <w:rPr>
                <w:rFonts w:eastAsia="Times New Roman" w:cs="Times New Roman"/>
                <w:color w:val="000000"/>
                <w:sz w:val="24"/>
                <w:szCs w:val="24"/>
              </w:rPr>
              <w:t>Thú y</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15</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4</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0</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5</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17</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6</w:t>
            </w:r>
          </w:p>
        </w:tc>
      </w:tr>
      <w:tr w:rsidR="00F3382D" w:rsidRPr="00F3382D" w:rsidTr="00361F8E">
        <w:trPr>
          <w:trHeight w:val="131"/>
          <w:jc w:val="center"/>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color w:val="000000"/>
                <w:sz w:val="24"/>
                <w:szCs w:val="24"/>
              </w:rPr>
            </w:pPr>
            <w:r w:rsidRPr="00F3382D">
              <w:rPr>
                <w:rFonts w:eastAsia="Times New Roman" w:cs="Times New Roman"/>
                <w:color w:val="000000"/>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F3382D" w:rsidRPr="00F3382D" w:rsidRDefault="00F3382D" w:rsidP="00361F8E">
            <w:pPr>
              <w:spacing w:after="0" w:line="240" w:lineRule="auto"/>
              <w:rPr>
                <w:rFonts w:eastAsia="Times New Roman" w:cs="Times New Roman"/>
                <w:b/>
                <w:bCs/>
                <w:color w:val="000000"/>
                <w:sz w:val="24"/>
                <w:szCs w:val="24"/>
              </w:rPr>
            </w:pPr>
            <w:r w:rsidRPr="00F3382D">
              <w:rPr>
                <w:rFonts w:eastAsia="Times New Roman" w:cs="Times New Roman"/>
                <w:b/>
                <w:bCs/>
                <w:color w:val="000000"/>
                <w:sz w:val="24"/>
                <w:szCs w:val="24"/>
              </w:rPr>
              <w:t>TỔNG</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314</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217</w:t>
            </w:r>
          </w:p>
        </w:tc>
        <w:tc>
          <w:tcPr>
            <w:tcW w:w="1559"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240</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94</w:t>
            </w:r>
          </w:p>
        </w:tc>
        <w:tc>
          <w:tcPr>
            <w:tcW w:w="1417"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93</w:t>
            </w:r>
          </w:p>
        </w:tc>
        <w:tc>
          <w:tcPr>
            <w:tcW w:w="1418" w:type="dxa"/>
            <w:tcBorders>
              <w:top w:val="nil"/>
              <w:left w:val="nil"/>
              <w:bottom w:val="single" w:sz="4" w:space="0" w:color="auto"/>
              <w:right w:val="single" w:sz="4" w:space="0" w:color="auto"/>
            </w:tcBorders>
            <w:shd w:val="clear" w:color="auto" w:fill="auto"/>
            <w:noWrap/>
            <w:vAlign w:val="bottom"/>
            <w:hideMark/>
          </w:tcPr>
          <w:p w:rsidR="00F3382D" w:rsidRPr="00F3382D" w:rsidRDefault="00F3382D" w:rsidP="00361F8E">
            <w:pPr>
              <w:spacing w:after="0" w:line="240" w:lineRule="auto"/>
              <w:jc w:val="center"/>
              <w:rPr>
                <w:rFonts w:eastAsia="Times New Roman" w:cs="Times New Roman"/>
                <w:b/>
                <w:bCs/>
                <w:color w:val="000000"/>
                <w:sz w:val="24"/>
                <w:szCs w:val="24"/>
              </w:rPr>
            </w:pPr>
            <w:r w:rsidRPr="00F3382D">
              <w:rPr>
                <w:rFonts w:eastAsia="Times New Roman" w:cs="Times New Roman"/>
                <w:b/>
                <w:bCs/>
                <w:color w:val="000000"/>
                <w:sz w:val="24"/>
                <w:szCs w:val="24"/>
              </w:rPr>
              <w:t>138</w:t>
            </w:r>
          </w:p>
        </w:tc>
      </w:tr>
    </w:tbl>
    <w:p w:rsidR="00A97C2C" w:rsidRPr="00661460" w:rsidRDefault="00A97C2C" w:rsidP="000F2EE3">
      <w:pPr>
        <w:pStyle w:val="1"/>
        <w:spacing w:after="0" w:line="264" w:lineRule="auto"/>
      </w:pPr>
      <w:bookmarkStart w:id="83" w:name="_Toc88838354"/>
      <w:r w:rsidRPr="00661460">
        <w:lastRenderedPageBreak/>
        <w:t>PHỤ LỤC 5</w:t>
      </w:r>
      <w:bookmarkEnd w:id="83"/>
    </w:p>
    <w:p w:rsidR="00A97C2C" w:rsidRPr="00661460" w:rsidRDefault="00FC1D59" w:rsidP="000F2EE3">
      <w:pPr>
        <w:pStyle w:val="1"/>
        <w:spacing w:after="0" w:line="264" w:lineRule="auto"/>
        <w:rPr>
          <w:lang w:val="vi-VN"/>
        </w:rPr>
      </w:pPr>
      <w:bookmarkStart w:id="84" w:name="_Toc88838355"/>
      <w:r w:rsidRPr="00661460">
        <w:rPr>
          <w:lang w:val="vi-VN"/>
        </w:rPr>
        <w:t>Thực trạng và biến động số liệu người học có việc làm giai đoạn 201</w:t>
      </w:r>
      <w:r w:rsidR="00361F8E">
        <w:t>7</w:t>
      </w:r>
      <w:r w:rsidRPr="00661460">
        <w:rPr>
          <w:lang w:val="vi-VN"/>
        </w:rPr>
        <w:t xml:space="preserve"> </w:t>
      </w:r>
      <w:r w:rsidRPr="00661460">
        <w:t>–</w:t>
      </w:r>
      <w:r w:rsidRPr="00661460">
        <w:rPr>
          <w:lang w:val="vi-VN"/>
        </w:rPr>
        <w:t xml:space="preserve"> 2020</w:t>
      </w:r>
      <w:bookmarkEnd w:id="84"/>
    </w:p>
    <w:tbl>
      <w:tblPr>
        <w:tblW w:w="14317" w:type="dxa"/>
        <w:tblInd w:w="-147" w:type="dxa"/>
        <w:tblLook w:val="04A0" w:firstRow="1" w:lastRow="0" w:firstColumn="1" w:lastColumn="0" w:noHBand="0" w:noVBand="1"/>
      </w:tblPr>
      <w:tblGrid>
        <w:gridCol w:w="670"/>
        <w:gridCol w:w="3809"/>
        <w:gridCol w:w="2467"/>
        <w:gridCol w:w="2410"/>
        <w:gridCol w:w="2552"/>
        <w:gridCol w:w="2409"/>
      </w:tblGrid>
      <w:tr w:rsidR="00C24EF7" w:rsidRPr="00C24EF7" w:rsidTr="00C24EF7">
        <w:trPr>
          <w:trHeight w:val="660"/>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b/>
                <w:bCs/>
                <w:color w:val="000000"/>
                <w:sz w:val="24"/>
                <w:szCs w:val="24"/>
              </w:rPr>
            </w:pPr>
            <w:r w:rsidRPr="00361F8E">
              <w:rPr>
                <w:rFonts w:eastAsia="Times New Roman" w:cs="Times New Roman"/>
                <w:b/>
                <w:bCs/>
                <w:color w:val="000000"/>
                <w:sz w:val="24"/>
                <w:szCs w:val="24"/>
              </w:rPr>
              <w:t>STT</w:t>
            </w:r>
          </w:p>
        </w:tc>
        <w:tc>
          <w:tcPr>
            <w:tcW w:w="3809" w:type="dxa"/>
            <w:tcBorders>
              <w:top w:val="single" w:sz="4" w:space="0" w:color="auto"/>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b/>
                <w:bCs/>
                <w:color w:val="000000"/>
                <w:sz w:val="24"/>
                <w:szCs w:val="24"/>
              </w:rPr>
            </w:pPr>
            <w:r w:rsidRPr="00361F8E">
              <w:rPr>
                <w:rFonts w:eastAsia="Times New Roman" w:cs="Times New Roman"/>
                <w:b/>
                <w:bCs/>
                <w:color w:val="000000"/>
                <w:sz w:val="24"/>
                <w:szCs w:val="24"/>
              </w:rPr>
              <w:t>NGÀNH</w:t>
            </w:r>
          </w:p>
        </w:tc>
        <w:tc>
          <w:tcPr>
            <w:tcW w:w="2467" w:type="dxa"/>
            <w:tcBorders>
              <w:top w:val="single" w:sz="4" w:space="0" w:color="auto"/>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b/>
                <w:bCs/>
                <w:color w:val="000000"/>
                <w:sz w:val="24"/>
                <w:szCs w:val="24"/>
              </w:rPr>
            </w:pPr>
            <w:r w:rsidRPr="00361F8E">
              <w:rPr>
                <w:rFonts w:eastAsia="Times New Roman" w:cs="Times New Roman"/>
                <w:b/>
                <w:bCs/>
                <w:color w:val="000000"/>
                <w:sz w:val="24"/>
                <w:szCs w:val="24"/>
              </w:rPr>
              <w:t xml:space="preserve">2017 </w:t>
            </w:r>
            <w:r w:rsidRPr="00361F8E">
              <w:rPr>
                <w:rFonts w:eastAsia="Times New Roman" w:cs="Times New Roman"/>
                <w:b/>
                <w:bCs/>
                <w:color w:val="000000"/>
                <w:sz w:val="24"/>
                <w:szCs w:val="24"/>
              </w:rPr>
              <w:br/>
              <w:t>(tỷ lệ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b/>
                <w:bCs/>
                <w:color w:val="000000"/>
                <w:sz w:val="24"/>
                <w:szCs w:val="24"/>
              </w:rPr>
            </w:pPr>
            <w:r w:rsidRPr="00361F8E">
              <w:rPr>
                <w:rFonts w:eastAsia="Times New Roman" w:cs="Times New Roman"/>
                <w:b/>
                <w:bCs/>
                <w:color w:val="000000"/>
                <w:sz w:val="24"/>
                <w:szCs w:val="24"/>
              </w:rPr>
              <w:t xml:space="preserve">2018 </w:t>
            </w:r>
            <w:r w:rsidRPr="00361F8E">
              <w:rPr>
                <w:rFonts w:eastAsia="Times New Roman" w:cs="Times New Roman"/>
                <w:b/>
                <w:bCs/>
                <w:color w:val="000000"/>
                <w:sz w:val="24"/>
                <w:szCs w:val="24"/>
              </w:rPr>
              <w:br/>
              <w:t>(tỷ lệ %)</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b/>
                <w:bCs/>
                <w:color w:val="000000"/>
                <w:sz w:val="24"/>
                <w:szCs w:val="24"/>
              </w:rPr>
            </w:pPr>
            <w:r w:rsidRPr="00361F8E">
              <w:rPr>
                <w:rFonts w:eastAsia="Times New Roman" w:cs="Times New Roman"/>
                <w:b/>
                <w:bCs/>
                <w:color w:val="000000"/>
                <w:sz w:val="24"/>
                <w:szCs w:val="24"/>
              </w:rPr>
              <w:t xml:space="preserve">2019 </w:t>
            </w:r>
            <w:r w:rsidRPr="00361F8E">
              <w:rPr>
                <w:rFonts w:eastAsia="Times New Roman" w:cs="Times New Roman"/>
                <w:b/>
                <w:bCs/>
                <w:color w:val="000000"/>
                <w:sz w:val="24"/>
                <w:szCs w:val="24"/>
              </w:rPr>
              <w:br/>
              <w:t>(tỷ lệ %)</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b/>
                <w:bCs/>
                <w:color w:val="000000"/>
                <w:sz w:val="24"/>
                <w:szCs w:val="24"/>
              </w:rPr>
            </w:pPr>
            <w:r w:rsidRPr="00361F8E">
              <w:rPr>
                <w:rFonts w:eastAsia="Times New Roman" w:cs="Times New Roman"/>
                <w:b/>
                <w:bCs/>
                <w:color w:val="000000"/>
                <w:sz w:val="24"/>
                <w:szCs w:val="24"/>
              </w:rPr>
              <w:t>2020</w:t>
            </w:r>
            <w:r w:rsidRPr="00361F8E">
              <w:rPr>
                <w:rFonts w:eastAsia="Times New Roman" w:cs="Times New Roman"/>
                <w:b/>
                <w:bCs/>
                <w:color w:val="000000"/>
                <w:sz w:val="24"/>
                <w:szCs w:val="24"/>
              </w:rPr>
              <w:br/>
              <w:t>(tỷ lệ %)</w:t>
            </w:r>
          </w:p>
        </w:tc>
      </w:tr>
      <w:tr w:rsidR="00C24EF7" w:rsidRPr="00C24EF7"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Công nghệ kỹ thuật cơ khí</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100.00</w:t>
            </w:r>
          </w:p>
        </w:tc>
        <w:tc>
          <w:tcPr>
            <w:tcW w:w="2410"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81.48</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62.96</w:t>
            </w:r>
          </w:p>
        </w:tc>
        <w:tc>
          <w:tcPr>
            <w:tcW w:w="2409" w:type="dxa"/>
            <w:vMerge w:val="restart"/>
            <w:tcBorders>
              <w:top w:val="nil"/>
              <w:left w:val="single" w:sz="4" w:space="0" w:color="auto"/>
              <w:bottom w:val="single" w:sz="4" w:space="0" w:color="000000"/>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Đang thực hiện</w:t>
            </w:r>
            <w:r w:rsidRPr="00361F8E">
              <w:rPr>
                <w:rFonts w:eastAsia="Times New Roman" w:cs="Times New Roman"/>
                <w:color w:val="000000"/>
                <w:sz w:val="24"/>
                <w:szCs w:val="24"/>
              </w:rPr>
              <w:br/>
              <w:t xml:space="preserve"> theo công văn của Bộ GD&amp;ĐT đến 10/12/2021 (khảo sát sinh viên sau 1 năm tốt nghiệp)</w:t>
            </w:r>
          </w:p>
        </w:tc>
      </w:tr>
      <w:tr w:rsidR="00361F8E" w:rsidRPr="00361F8E"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2</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Công thôn</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73.00</w:t>
            </w:r>
          </w:p>
        </w:tc>
        <w:tc>
          <w:tcPr>
            <w:tcW w:w="496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DỪNG TS</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361F8E" w:rsidRPr="00361F8E"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3</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Công nghệ thực phẩm</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82.14</w:t>
            </w:r>
          </w:p>
        </w:tc>
        <w:tc>
          <w:tcPr>
            <w:tcW w:w="2410"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86.89</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82.93</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361F8E" w:rsidRPr="00361F8E"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4</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Công nghệ sau thu hoạch</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100.00</w:t>
            </w:r>
          </w:p>
        </w:tc>
        <w:tc>
          <w:tcPr>
            <w:tcW w:w="2410"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77.78</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82.93</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361F8E" w:rsidRPr="00361F8E"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5</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Công nghệ chế biến lâm sản</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100.00</w:t>
            </w:r>
          </w:p>
        </w:tc>
        <w:tc>
          <w:tcPr>
            <w:tcW w:w="2410"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100.00</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78.79</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361F8E" w:rsidRPr="00361F8E"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6</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Chăn nuôi</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100.00</w:t>
            </w:r>
          </w:p>
        </w:tc>
        <w:tc>
          <w:tcPr>
            <w:tcW w:w="2410"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96.00</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91.30</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C24EF7" w:rsidRPr="00C24EF7"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7</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Nông học</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100.00</w:t>
            </w:r>
          </w:p>
        </w:tc>
        <w:tc>
          <w:tcPr>
            <w:tcW w:w="2410"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93.33</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66.12</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C24EF7" w:rsidRPr="00C24EF7"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8</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Khoa học cây trồng</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100.00</w:t>
            </w:r>
          </w:p>
        </w:tc>
        <w:tc>
          <w:tcPr>
            <w:tcW w:w="2410"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81.69</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76.47</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C24EF7" w:rsidRPr="00C24EF7"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9</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Bảo vệ thực vật</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100.00</w:t>
            </w:r>
          </w:p>
        </w:tc>
        <w:tc>
          <w:tcPr>
            <w:tcW w:w="2410"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88.37</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81.57</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C24EF7" w:rsidRPr="00C24EF7" w:rsidTr="00C24EF7">
        <w:trPr>
          <w:trHeight w:val="405"/>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10</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Công nghệ rau hoa quả và cảnh quan</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83.33</w:t>
            </w:r>
          </w:p>
        </w:tc>
        <w:tc>
          <w:tcPr>
            <w:tcW w:w="2410"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90.00</w:t>
            </w:r>
          </w:p>
        </w:tc>
        <w:tc>
          <w:tcPr>
            <w:tcW w:w="2552"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DỪNG TS</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C24EF7" w:rsidRPr="00C24EF7"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11</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Phát triển nông thôn</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100.00</w:t>
            </w:r>
          </w:p>
        </w:tc>
        <w:tc>
          <w:tcPr>
            <w:tcW w:w="2410"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79.25</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81.58</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C24EF7" w:rsidRPr="00C24EF7"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12</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Khuyến nông</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100.00</w:t>
            </w:r>
          </w:p>
        </w:tc>
        <w:tc>
          <w:tcPr>
            <w:tcW w:w="2410"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83.33</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79.85</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C24EF7" w:rsidRPr="00C24EF7"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13</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Lâm nghiệp</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100.00</w:t>
            </w:r>
          </w:p>
        </w:tc>
        <w:tc>
          <w:tcPr>
            <w:tcW w:w="2410"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79.55</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80.33</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C24EF7" w:rsidRPr="00C24EF7"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14</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Quản lý tài nguyên rừng</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100.00</w:t>
            </w:r>
          </w:p>
        </w:tc>
        <w:tc>
          <w:tcPr>
            <w:tcW w:w="2410"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92.50</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87.80</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C24EF7" w:rsidRPr="00C24EF7"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15</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Nuôi trồng thủy sản</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100.00</w:t>
            </w:r>
          </w:p>
        </w:tc>
        <w:tc>
          <w:tcPr>
            <w:tcW w:w="2410"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95.74</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88.95</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C24EF7" w:rsidRPr="00C24EF7"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16</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Quản lý nguồn lợi thủy sản</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95.00</w:t>
            </w:r>
          </w:p>
        </w:tc>
        <w:tc>
          <w:tcPr>
            <w:tcW w:w="2410"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96.30</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94.44</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C24EF7" w:rsidRPr="00C24EF7"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17</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Thú y</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90.91</w:t>
            </w:r>
          </w:p>
        </w:tc>
        <w:tc>
          <w:tcPr>
            <w:tcW w:w="2410"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92.13</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91.98</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C24EF7" w:rsidRPr="00C24EF7"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18</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Quản lý đất đai</w:t>
            </w:r>
          </w:p>
        </w:tc>
        <w:tc>
          <w:tcPr>
            <w:tcW w:w="2467" w:type="dxa"/>
            <w:tcBorders>
              <w:top w:val="nil"/>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100.00</w:t>
            </w:r>
          </w:p>
        </w:tc>
        <w:tc>
          <w:tcPr>
            <w:tcW w:w="2410"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94.38</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79.07</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361F8E" w:rsidRPr="00361F8E"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19</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Kĩ thuật cơ điện tử</w:t>
            </w:r>
          </w:p>
        </w:tc>
        <w:tc>
          <w:tcPr>
            <w:tcW w:w="4877" w:type="dxa"/>
            <w:gridSpan w:val="2"/>
            <w:tcBorders>
              <w:top w:val="single" w:sz="4" w:space="0" w:color="auto"/>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CHƯA TS</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75.00</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361F8E" w:rsidRPr="00361F8E"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20</w:t>
            </w:r>
          </w:p>
        </w:tc>
        <w:tc>
          <w:tcPr>
            <w:tcW w:w="3809" w:type="dxa"/>
            <w:tcBorders>
              <w:top w:val="nil"/>
              <w:left w:val="nil"/>
              <w:bottom w:val="single" w:sz="4" w:space="0" w:color="auto"/>
              <w:right w:val="single" w:sz="4" w:space="0" w:color="auto"/>
            </w:tcBorders>
            <w:shd w:val="clear" w:color="auto" w:fill="auto"/>
            <w:vAlign w:val="center"/>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Kĩ thuật cơ sở hạ tầng</w:t>
            </w:r>
          </w:p>
        </w:tc>
        <w:tc>
          <w:tcPr>
            <w:tcW w:w="4877" w:type="dxa"/>
            <w:gridSpan w:val="2"/>
            <w:tcBorders>
              <w:top w:val="single" w:sz="4" w:space="0" w:color="auto"/>
              <w:left w:val="nil"/>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CHƯA TS</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81.00</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361F8E" w:rsidRPr="00361F8E"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center"/>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21</w:t>
            </w:r>
          </w:p>
        </w:tc>
        <w:tc>
          <w:tcPr>
            <w:tcW w:w="3809"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 xml:space="preserve">Lâm nghiệp đô thị </w:t>
            </w:r>
          </w:p>
        </w:tc>
        <w:tc>
          <w:tcPr>
            <w:tcW w:w="4877" w:type="dxa"/>
            <w:gridSpan w:val="2"/>
            <w:tcBorders>
              <w:top w:val="single" w:sz="4" w:space="0" w:color="auto"/>
              <w:left w:val="nil"/>
              <w:bottom w:val="single" w:sz="4" w:space="0" w:color="auto"/>
              <w:right w:val="single" w:sz="4" w:space="0" w:color="000000"/>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CHƯA TS</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73.00</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361F8E" w:rsidRPr="00361F8E" w:rsidTr="00C24EF7">
        <w:trPr>
          <w:trHeight w:val="330"/>
        </w:trPr>
        <w:tc>
          <w:tcPr>
            <w:tcW w:w="670" w:type="dxa"/>
            <w:tcBorders>
              <w:top w:val="nil"/>
              <w:left w:val="single" w:sz="4" w:space="0" w:color="auto"/>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22</w:t>
            </w:r>
          </w:p>
        </w:tc>
        <w:tc>
          <w:tcPr>
            <w:tcW w:w="3809"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rPr>
                <w:rFonts w:eastAsia="Times New Roman" w:cs="Times New Roman"/>
                <w:color w:val="000000"/>
                <w:sz w:val="24"/>
                <w:szCs w:val="24"/>
              </w:rPr>
            </w:pPr>
            <w:r w:rsidRPr="00361F8E">
              <w:rPr>
                <w:rFonts w:eastAsia="Times New Roman" w:cs="Times New Roman"/>
                <w:color w:val="000000"/>
                <w:sz w:val="24"/>
                <w:szCs w:val="24"/>
              </w:rPr>
              <w:t>Khoa học đất</w:t>
            </w:r>
          </w:p>
        </w:tc>
        <w:tc>
          <w:tcPr>
            <w:tcW w:w="4877" w:type="dxa"/>
            <w:gridSpan w:val="2"/>
            <w:tcBorders>
              <w:top w:val="single" w:sz="4" w:space="0" w:color="auto"/>
              <w:left w:val="nil"/>
              <w:bottom w:val="single" w:sz="4" w:space="0" w:color="auto"/>
              <w:right w:val="single" w:sz="4" w:space="0" w:color="000000"/>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CHƯA TS</w:t>
            </w:r>
          </w:p>
        </w:tc>
        <w:tc>
          <w:tcPr>
            <w:tcW w:w="2552" w:type="dxa"/>
            <w:tcBorders>
              <w:top w:val="nil"/>
              <w:left w:val="nil"/>
              <w:bottom w:val="single" w:sz="4" w:space="0" w:color="auto"/>
              <w:right w:val="single" w:sz="4" w:space="0" w:color="auto"/>
            </w:tcBorders>
            <w:shd w:val="clear" w:color="auto" w:fill="auto"/>
            <w:noWrap/>
            <w:vAlign w:val="bottom"/>
            <w:hideMark/>
          </w:tcPr>
          <w:p w:rsidR="00361F8E" w:rsidRPr="00361F8E" w:rsidRDefault="00361F8E" w:rsidP="00C24EF7">
            <w:pPr>
              <w:spacing w:after="0" w:line="288" w:lineRule="auto"/>
              <w:jc w:val="center"/>
              <w:rPr>
                <w:rFonts w:eastAsia="Times New Roman" w:cs="Times New Roman"/>
                <w:color w:val="000000"/>
                <w:sz w:val="24"/>
                <w:szCs w:val="24"/>
              </w:rPr>
            </w:pPr>
            <w:r w:rsidRPr="00361F8E">
              <w:rPr>
                <w:rFonts w:eastAsia="Times New Roman" w:cs="Times New Roman"/>
                <w:color w:val="000000"/>
                <w:sz w:val="24"/>
                <w:szCs w:val="24"/>
              </w:rPr>
              <w:t>65.00</w:t>
            </w:r>
          </w:p>
        </w:tc>
        <w:tc>
          <w:tcPr>
            <w:tcW w:w="2409" w:type="dxa"/>
            <w:vMerge/>
            <w:tcBorders>
              <w:top w:val="nil"/>
              <w:left w:val="single" w:sz="4" w:space="0" w:color="auto"/>
              <w:bottom w:val="single" w:sz="4" w:space="0" w:color="000000"/>
              <w:right w:val="single" w:sz="4" w:space="0" w:color="auto"/>
            </w:tcBorders>
            <w:vAlign w:val="center"/>
            <w:hideMark/>
          </w:tcPr>
          <w:p w:rsidR="00361F8E" w:rsidRPr="00361F8E" w:rsidRDefault="00361F8E" w:rsidP="00C24EF7">
            <w:pPr>
              <w:spacing w:after="0" w:line="288" w:lineRule="auto"/>
              <w:rPr>
                <w:rFonts w:eastAsia="Times New Roman" w:cs="Times New Roman"/>
                <w:color w:val="000000"/>
                <w:sz w:val="24"/>
                <w:szCs w:val="24"/>
              </w:rPr>
            </w:pPr>
          </w:p>
        </w:tc>
      </w:tr>
      <w:tr w:rsidR="00361F8E" w:rsidRPr="00361F8E" w:rsidTr="00C24EF7">
        <w:trPr>
          <w:trHeight w:val="330"/>
        </w:trPr>
        <w:tc>
          <w:tcPr>
            <w:tcW w:w="14317" w:type="dxa"/>
            <w:gridSpan w:val="6"/>
            <w:tcBorders>
              <w:top w:val="nil"/>
              <w:left w:val="nil"/>
              <w:bottom w:val="nil"/>
              <w:right w:val="nil"/>
            </w:tcBorders>
            <w:shd w:val="clear" w:color="auto" w:fill="auto"/>
            <w:noWrap/>
            <w:vAlign w:val="bottom"/>
            <w:hideMark/>
          </w:tcPr>
          <w:p w:rsidR="00361F8E" w:rsidRPr="00361F8E" w:rsidRDefault="00361F8E" w:rsidP="00C24EF7">
            <w:pPr>
              <w:spacing w:after="0" w:line="288" w:lineRule="auto"/>
              <w:rPr>
                <w:rFonts w:eastAsia="Times New Roman" w:cs="Times New Roman"/>
                <w:i/>
                <w:iCs/>
                <w:color w:val="000000"/>
                <w:sz w:val="24"/>
                <w:szCs w:val="24"/>
              </w:rPr>
            </w:pPr>
            <w:r w:rsidRPr="00361F8E">
              <w:rPr>
                <w:rFonts w:eastAsia="Times New Roman" w:cs="Times New Roman"/>
                <w:i/>
                <w:iCs/>
                <w:color w:val="000000"/>
                <w:sz w:val="24"/>
                <w:szCs w:val="24"/>
              </w:rPr>
              <w:t>Ghi chú: Năm 2016 không có số liệu vì Bộ GD&amp;ĐT chưa yêu cầu thực hiện khảo sát</w:t>
            </w:r>
          </w:p>
        </w:tc>
      </w:tr>
    </w:tbl>
    <w:p w:rsidR="00A97C2C" w:rsidRPr="00361F8E" w:rsidRDefault="00A97C2C" w:rsidP="00661460">
      <w:pPr>
        <w:widowControl w:val="0"/>
        <w:spacing w:after="120" w:line="312" w:lineRule="auto"/>
        <w:jc w:val="center"/>
        <w:rPr>
          <w:rFonts w:eastAsia="Calibri" w:cs="Times New Roman"/>
          <w:b/>
          <w:iCs/>
          <w:szCs w:val="26"/>
          <w:lang w:val="vi-VN"/>
        </w:rPr>
      </w:pPr>
    </w:p>
    <w:p w:rsidR="00FC1D59" w:rsidRPr="00661460" w:rsidRDefault="00FC1D59" w:rsidP="000F2EE3">
      <w:pPr>
        <w:pStyle w:val="1"/>
        <w:spacing w:after="0" w:line="264" w:lineRule="auto"/>
        <w:rPr>
          <w:lang w:val="vi-VN"/>
        </w:rPr>
      </w:pPr>
      <w:bookmarkStart w:id="85" w:name="_Toc88838356"/>
      <w:r w:rsidRPr="00661460">
        <w:rPr>
          <w:lang w:val="vi-VN"/>
        </w:rPr>
        <w:lastRenderedPageBreak/>
        <w:t>PHỤ LỤC</w:t>
      </w:r>
      <w:r w:rsidRPr="00661460">
        <w:t xml:space="preserve"> 6</w:t>
      </w:r>
      <w:bookmarkEnd w:id="85"/>
    </w:p>
    <w:p w:rsidR="00FC1D59" w:rsidRPr="00661460" w:rsidRDefault="00FC1D59" w:rsidP="000F2EE3">
      <w:pPr>
        <w:pStyle w:val="1"/>
        <w:spacing w:after="0" w:line="264" w:lineRule="auto"/>
        <w:rPr>
          <w:bCs/>
          <w:iCs/>
          <w:lang w:val="vi-VN"/>
        </w:rPr>
      </w:pPr>
      <w:bookmarkStart w:id="86" w:name="_Toc88838357"/>
      <w:r w:rsidRPr="00661460">
        <w:rPr>
          <w:lang w:val="vi-VN"/>
        </w:rPr>
        <w:t>Thực trạng và biến động s</w:t>
      </w:r>
      <w:r w:rsidRPr="00661460">
        <w:rPr>
          <w:bCs/>
          <w:iCs/>
          <w:lang w:val="de-DE"/>
        </w:rPr>
        <w:t>ố lượng khoa học và công nghệ giai đoạn 201</w:t>
      </w:r>
      <w:r w:rsidR="00306DA6" w:rsidRPr="00661460">
        <w:rPr>
          <w:bCs/>
          <w:iCs/>
          <w:lang w:val="de-DE"/>
        </w:rPr>
        <w:t>6</w:t>
      </w:r>
      <w:r w:rsidRPr="00661460">
        <w:rPr>
          <w:bCs/>
          <w:iCs/>
          <w:lang w:val="de-DE"/>
        </w:rPr>
        <w:t xml:space="preserve"> </w:t>
      </w:r>
      <w:r w:rsidRPr="00661460">
        <w:t>–</w:t>
      </w:r>
      <w:r w:rsidRPr="00661460">
        <w:rPr>
          <w:bCs/>
          <w:iCs/>
          <w:lang w:val="de-DE"/>
        </w:rPr>
        <w:t xml:space="preserve"> 2020</w:t>
      </w:r>
      <w:bookmarkEnd w:id="86"/>
    </w:p>
    <w:tbl>
      <w:tblPr>
        <w:tblW w:w="48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4396"/>
        <w:gridCol w:w="373"/>
        <w:gridCol w:w="485"/>
        <w:gridCol w:w="372"/>
        <w:gridCol w:w="485"/>
        <w:gridCol w:w="485"/>
        <w:gridCol w:w="485"/>
        <w:gridCol w:w="485"/>
        <w:gridCol w:w="485"/>
        <w:gridCol w:w="485"/>
        <w:gridCol w:w="485"/>
        <w:gridCol w:w="804"/>
        <w:gridCol w:w="804"/>
        <w:gridCol w:w="739"/>
        <w:gridCol w:w="804"/>
        <w:gridCol w:w="728"/>
      </w:tblGrid>
      <w:tr w:rsidR="00991C7E" w:rsidRPr="000F2EE3" w:rsidTr="00991C7E">
        <w:trPr>
          <w:tblHeader/>
        </w:trPr>
        <w:tc>
          <w:tcPr>
            <w:tcW w:w="216" w:type="pct"/>
            <w:vMerge w:val="restar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TT</w:t>
            </w:r>
          </w:p>
        </w:tc>
        <w:tc>
          <w:tcPr>
            <w:tcW w:w="1630" w:type="pct"/>
            <w:vMerge w:val="restar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Loại hình</w:t>
            </w:r>
          </w:p>
        </w:tc>
        <w:tc>
          <w:tcPr>
            <w:tcW w:w="1713" w:type="pct"/>
            <w:gridSpan w:val="10"/>
            <w:tcBorders>
              <w:top w:val="single" w:sz="4" w:space="0" w:color="auto"/>
              <w:left w:val="single" w:sz="4" w:space="0" w:color="auto"/>
              <w:bottom w:val="single" w:sz="4" w:space="0" w:color="auto"/>
              <w:right w:val="single" w:sz="4" w:space="0" w:color="auto"/>
            </w:tcBorders>
          </w:tcPr>
          <w:p w:rsidR="00991C7E" w:rsidRPr="000F2EE3" w:rsidRDefault="00991C7E" w:rsidP="000F2EE3">
            <w:pPr>
              <w:widowControl w:val="0"/>
              <w:spacing w:after="0" w:line="288" w:lineRule="auto"/>
              <w:jc w:val="center"/>
              <w:rPr>
                <w:rFonts w:eastAsia="Times New Roman" w:cs="Times New Roman"/>
                <w:b/>
                <w:bCs/>
                <w:sz w:val="24"/>
                <w:szCs w:val="24"/>
              </w:rPr>
            </w:pPr>
            <w:r w:rsidRPr="000F2EE3">
              <w:rPr>
                <w:rFonts w:eastAsia="Times New Roman" w:cs="Times New Roman"/>
                <w:b/>
                <w:bCs/>
                <w:sz w:val="24"/>
                <w:szCs w:val="24"/>
              </w:rPr>
              <w:t>Số lượng</w:t>
            </w:r>
          </w:p>
        </w:tc>
        <w:tc>
          <w:tcPr>
            <w:tcW w:w="1442" w:type="pct"/>
            <w:gridSpan w:val="5"/>
            <w:tcBorders>
              <w:top w:val="single" w:sz="4" w:space="0" w:color="auto"/>
              <w:left w:val="single" w:sz="4" w:space="0" w:color="auto"/>
              <w:bottom w:val="single" w:sz="4" w:space="0" w:color="auto"/>
              <w:right w:val="single" w:sz="4" w:space="0" w:color="auto"/>
            </w:tcBorders>
          </w:tcPr>
          <w:p w:rsidR="00991C7E" w:rsidRPr="000F2EE3" w:rsidRDefault="00991C7E" w:rsidP="000F2EE3">
            <w:pPr>
              <w:widowControl w:val="0"/>
              <w:spacing w:after="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Kinh phí</w:t>
            </w:r>
            <w:r w:rsidRPr="000F2EE3">
              <w:rPr>
                <w:rFonts w:eastAsia="Times New Roman" w:cs="Times New Roman"/>
                <w:b/>
                <w:bCs/>
                <w:sz w:val="24"/>
                <w:szCs w:val="24"/>
                <w:vertAlign w:val="superscript"/>
                <w:lang w:val="vi-VN"/>
              </w:rPr>
              <w:t>(1)</w:t>
            </w:r>
            <w:r w:rsidRPr="000F2EE3">
              <w:rPr>
                <w:rFonts w:eastAsia="Times New Roman" w:cs="Times New Roman"/>
                <w:b/>
                <w:bCs/>
                <w:sz w:val="24"/>
                <w:szCs w:val="24"/>
                <w:lang w:val="vi-VN"/>
              </w:rPr>
              <w:t xml:space="preserve"> (triệu đồng)</w:t>
            </w:r>
          </w:p>
        </w:tc>
      </w:tr>
      <w:tr w:rsidR="00991C7E" w:rsidRPr="000F2EE3" w:rsidTr="00991C7E">
        <w:trPr>
          <w:tblHeader/>
        </w:trPr>
        <w:tc>
          <w:tcPr>
            <w:tcW w:w="216" w:type="pct"/>
            <w:vMerge/>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rPr>
                <w:rFonts w:eastAsia="Times New Roman" w:cs="Times New Roman"/>
                <w:b/>
                <w:bCs/>
                <w:sz w:val="24"/>
                <w:szCs w:val="24"/>
                <w:lang w:val="vi-VN"/>
              </w:rPr>
            </w:pPr>
          </w:p>
        </w:tc>
        <w:tc>
          <w:tcPr>
            <w:tcW w:w="1630" w:type="pct"/>
            <w:vMerge/>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rPr>
                <w:rFonts w:eastAsia="Times New Roman" w:cs="Times New Roman"/>
                <w:b/>
                <w:bCs/>
                <w:sz w:val="24"/>
                <w:szCs w:val="24"/>
                <w:lang w:val="vi-VN"/>
              </w:rPr>
            </w:pPr>
          </w:p>
        </w:tc>
        <w:tc>
          <w:tcPr>
            <w:tcW w:w="317" w:type="pct"/>
            <w:gridSpan w:val="2"/>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2016</w:t>
            </w:r>
          </w:p>
        </w:tc>
        <w:tc>
          <w:tcPr>
            <w:tcW w:w="317" w:type="pct"/>
            <w:gridSpan w:val="2"/>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2017</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2018</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2019</w:t>
            </w:r>
          </w:p>
        </w:tc>
        <w:tc>
          <w:tcPr>
            <w:tcW w:w="359" w:type="pct"/>
            <w:gridSpan w:val="2"/>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2020</w:t>
            </w:r>
          </w:p>
        </w:tc>
        <w:tc>
          <w:tcPr>
            <w:tcW w:w="298"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2016</w:t>
            </w:r>
          </w:p>
        </w:tc>
        <w:tc>
          <w:tcPr>
            <w:tcW w:w="298"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2017</w:t>
            </w:r>
          </w:p>
        </w:tc>
        <w:tc>
          <w:tcPr>
            <w:tcW w:w="274"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2018</w:t>
            </w:r>
          </w:p>
        </w:tc>
        <w:tc>
          <w:tcPr>
            <w:tcW w:w="298"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2019</w:t>
            </w:r>
          </w:p>
        </w:tc>
        <w:tc>
          <w:tcPr>
            <w:tcW w:w="274"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2020</w:t>
            </w:r>
          </w:p>
        </w:tc>
      </w:tr>
      <w:tr w:rsidR="00991C7E" w:rsidRPr="000F2EE3" w:rsidTr="00991C7E">
        <w:tc>
          <w:tcPr>
            <w:tcW w:w="1846" w:type="pct"/>
            <w:gridSpan w:val="2"/>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rPr>
                <w:rFonts w:eastAsia="Times New Roman" w:cs="Times New Roman"/>
                <w:b/>
                <w:bCs/>
                <w:sz w:val="24"/>
                <w:szCs w:val="24"/>
                <w:lang w:val="vi-VN"/>
              </w:rPr>
            </w:pPr>
            <w:r w:rsidRPr="000F2EE3">
              <w:rPr>
                <w:rFonts w:eastAsia="Times New Roman" w:cs="Times New Roman"/>
                <w:b/>
                <w:bCs/>
                <w:sz w:val="24"/>
                <w:szCs w:val="24"/>
                <w:lang w:val="vi-VN"/>
              </w:rPr>
              <w:t>I. Thực hiện các nhiệm vụ KHCN các cấp</w:t>
            </w:r>
            <w:r w:rsidRPr="000F2EE3">
              <w:rPr>
                <w:rFonts w:eastAsia="Times New Roman" w:cs="Times New Roman"/>
                <w:sz w:val="24"/>
                <w:szCs w:val="24"/>
                <w:vertAlign w:val="superscript"/>
                <w:lang w:val="vi-VN"/>
              </w:rPr>
              <w:t>(2)</w:t>
            </w:r>
          </w:p>
        </w:tc>
        <w:tc>
          <w:tcPr>
            <w:tcW w:w="317" w:type="pct"/>
            <w:gridSpan w:val="2"/>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jc w:val="center"/>
              <w:rPr>
                <w:rFonts w:eastAsia="Times New Roman" w:cs="Times New Roman"/>
                <w:b/>
                <w:bCs/>
                <w:sz w:val="24"/>
                <w:szCs w:val="24"/>
                <w:lang w:val="vi-VN"/>
              </w:rPr>
            </w:pPr>
          </w:p>
        </w:tc>
        <w:tc>
          <w:tcPr>
            <w:tcW w:w="317" w:type="pct"/>
            <w:gridSpan w:val="2"/>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jc w:val="center"/>
              <w:rPr>
                <w:rFonts w:eastAsia="Times New Roman" w:cs="Times New Roman"/>
                <w:b/>
                <w:bCs/>
                <w:sz w:val="24"/>
                <w:szCs w:val="24"/>
                <w:lang w:val="vi-VN"/>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jc w:val="center"/>
              <w:rPr>
                <w:rFonts w:eastAsia="Times New Roman" w:cs="Times New Roman"/>
                <w:b/>
                <w:bCs/>
                <w:sz w:val="24"/>
                <w:szCs w:val="24"/>
                <w:lang w:val="vi-VN"/>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jc w:val="center"/>
              <w:rPr>
                <w:rFonts w:eastAsia="Times New Roman" w:cs="Times New Roman"/>
                <w:b/>
                <w:bCs/>
                <w:sz w:val="24"/>
                <w:szCs w:val="24"/>
                <w:lang w:val="vi-VN"/>
              </w:rPr>
            </w:pPr>
          </w:p>
        </w:tc>
        <w:tc>
          <w:tcPr>
            <w:tcW w:w="359" w:type="pct"/>
            <w:gridSpan w:val="2"/>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jc w:val="center"/>
              <w:rPr>
                <w:rFonts w:eastAsia="Times New Roman" w:cs="Times New Roman"/>
                <w:b/>
                <w:bCs/>
                <w:sz w:val="24"/>
                <w:szCs w:val="24"/>
                <w:lang w:val="vi-VN"/>
              </w:rPr>
            </w:pPr>
          </w:p>
        </w:tc>
        <w:tc>
          <w:tcPr>
            <w:tcW w:w="298" w:type="pct"/>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jc w:val="center"/>
              <w:rPr>
                <w:rFonts w:eastAsia="Times New Roman" w:cs="Times New Roman"/>
                <w:b/>
                <w:bCs/>
                <w:sz w:val="24"/>
                <w:szCs w:val="24"/>
                <w:lang w:val="vi-VN"/>
              </w:rPr>
            </w:pPr>
          </w:p>
        </w:tc>
        <w:tc>
          <w:tcPr>
            <w:tcW w:w="298" w:type="pct"/>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jc w:val="center"/>
              <w:rPr>
                <w:rFonts w:eastAsia="Times New Roman" w:cs="Times New Roman"/>
                <w:b/>
                <w:bCs/>
                <w:sz w:val="24"/>
                <w:szCs w:val="24"/>
                <w:lang w:val="vi-VN"/>
              </w:rPr>
            </w:pPr>
          </w:p>
        </w:tc>
        <w:tc>
          <w:tcPr>
            <w:tcW w:w="274" w:type="pct"/>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jc w:val="center"/>
              <w:rPr>
                <w:rFonts w:eastAsia="Times New Roman" w:cs="Times New Roman"/>
                <w:b/>
                <w:bCs/>
                <w:sz w:val="24"/>
                <w:szCs w:val="24"/>
                <w:lang w:val="vi-VN"/>
              </w:rPr>
            </w:pPr>
          </w:p>
        </w:tc>
        <w:tc>
          <w:tcPr>
            <w:tcW w:w="298" w:type="pct"/>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jc w:val="center"/>
              <w:rPr>
                <w:rFonts w:eastAsia="Times New Roman" w:cs="Times New Roman"/>
                <w:b/>
                <w:bCs/>
                <w:sz w:val="24"/>
                <w:szCs w:val="24"/>
                <w:lang w:val="vi-VN"/>
              </w:rPr>
            </w:pPr>
          </w:p>
        </w:tc>
        <w:tc>
          <w:tcPr>
            <w:tcW w:w="274" w:type="pct"/>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jc w:val="center"/>
              <w:rPr>
                <w:rFonts w:eastAsia="Times New Roman" w:cs="Times New Roman"/>
                <w:b/>
                <w:bCs/>
                <w:sz w:val="24"/>
                <w:szCs w:val="24"/>
                <w:lang w:val="vi-VN"/>
              </w:rPr>
            </w:pPr>
          </w:p>
        </w:tc>
      </w:tr>
      <w:tr w:rsidR="00991C7E" w:rsidRPr="000F2EE3" w:rsidTr="00991C7E">
        <w:tc>
          <w:tcPr>
            <w:tcW w:w="216" w:type="pc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1</w:t>
            </w:r>
          </w:p>
        </w:tc>
        <w:tc>
          <w:tcPr>
            <w:tcW w:w="1630"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rPr>
                <w:rFonts w:eastAsia="Times New Roman" w:cs="Times New Roman"/>
                <w:sz w:val="24"/>
                <w:szCs w:val="24"/>
                <w:lang w:val="vi-VN"/>
              </w:rPr>
            </w:pPr>
            <w:r w:rsidRPr="000F2EE3">
              <w:rPr>
                <w:rFonts w:eastAsia="Times New Roman" w:cs="Times New Roman"/>
                <w:sz w:val="24"/>
                <w:szCs w:val="24"/>
                <w:lang w:val="vi-VN"/>
              </w:rPr>
              <w:t>Nhiệm vụ/đề tài cấp Quốc gia</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01</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01</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Calibri" w:cs="Times New Roman"/>
                <w:sz w:val="24"/>
                <w:szCs w:val="24"/>
              </w:rPr>
            </w:pPr>
            <w:r w:rsidRPr="000F2EE3">
              <w:rPr>
                <w:rFonts w:eastAsia="Calibri" w:cs="Times New Roman"/>
                <w:sz w:val="24"/>
                <w:szCs w:val="24"/>
              </w:rPr>
              <w:t>01</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Calibri" w:cs="Times New Roman"/>
                <w:sz w:val="24"/>
                <w:szCs w:val="24"/>
              </w:rPr>
            </w:pPr>
            <w:r w:rsidRPr="000F2EE3">
              <w:rPr>
                <w:rFonts w:eastAsia="Calibri" w:cs="Times New Roman"/>
                <w:sz w:val="24"/>
                <w:szCs w:val="24"/>
              </w:rPr>
              <w:t>0</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5310</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w:t>
            </w: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5000</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4900</w:t>
            </w: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w:t>
            </w:r>
          </w:p>
        </w:tc>
      </w:tr>
      <w:tr w:rsidR="00991C7E" w:rsidRPr="000F2EE3" w:rsidTr="00991C7E">
        <w:tc>
          <w:tcPr>
            <w:tcW w:w="216" w:type="pc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2</w:t>
            </w:r>
          </w:p>
        </w:tc>
        <w:tc>
          <w:tcPr>
            <w:tcW w:w="1630"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rPr>
                <w:rFonts w:eastAsia="Times New Roman" w:cs="Times New Roman"/>
                <w:sz w:val="24"/>
                <w:szCs w:val="24"/>
                <w:lang w:val="vi-VN"/>
              </w:rPr>
            </w:pPr>
            <w:r w:rsidRPr="000F2EE3">
              <w:rPr>
                <w:rFonts w:eastAsia="Times New Roman" w:cs="Times New Roman"/>
                <w:sz w:val="24"/>
                <w:szCs w:val="24"/>
                <w:lang w:val="vi-VN"/>
              </w:rPr>
              <w:t>Đề tài nghiên cứu cơ bản (NAFOSTED)</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01</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01</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03</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835</w:t>
            </w: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673</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2663</w:t>
            </w: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w:t>
            </w:r>
          </w:p>
        </w:tc>
      </w:tr>
      <w:tr w:rsidR="00991C7E" w:rsidRPr="000F2EE3" w:rsidTr="00991C7E">
        <w:tc>
          <w:tcPr>
            <w:tcW w:w="216" w:type="pc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3</w:t>
            </w:r>
          </w:p>
        </w:tc>
        <w:tc>
          <w:tcPr>
            <w:tcW w:w="1630"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rPr>
                <w:rFonts w:eastAsia="Times New Roman" w:cs="Times New Roman"/>
                <w:sz w:val="24"/>
                <w:szCs w:val="24"/>
                <w:lang w:val="vi-VN"/>
              </w:rPr>
            </w:pPr>
            <w:r w:rsidRPr="000F2EE3">
              <w:rPr>
                <w:rFonts w:eastAsia="Times New Roman" w:cs="Times New Roman"/>
                <w:sz w:val="24"/>
                <w:szCs w:val="24"/>
                <w:lang w:val="vi-VN"/>
              </w:rPr>
              <w:t>Chương trình KHCN cấp Bộ</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Calibri" w:cs="Times New Roman"/>
                <w:sz w:val="24"/>
                <w:szCs w:val="24"/>
                <w:lang w:val="vi-VN"/>
              </w:rPr>
            </w:pPr>
          </w:p>
        </w:tc>
      </w:tr>
      <w:tr w:rsidR="00991C7E" w:rsidRPr="000F2EE3" w:rsidTr="00991C7E">
        <w:tc>
          <w:tcPr>
            <w:tcW w:w="216" w:type="pc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4</w:t>
            </w:r>
          </w:p>
        </w:tc>
        <w:tc>
          <w:tcPr>
            <w:tcW w:w="1630"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rPr>
                <w:rFonts w:eastAsia="Times New Roman" w:cs="Times New Roman"/>
                <w:sz w:val="24"/>
                <w:szCs w:val="24"/>
                <w:lang w:val="vi-VN"/>
              </w:rPr>
            </w:pPr>
            <w:r w:rsidRPr="000F2EE3">
              <w:rPr>
                <w:rFonts w:eastAsia="Times New Roman" w:cs="Times New Roman"/>
                <w:sz w:val="24"/>
                <w:szCs w:val="24"/>
                <w:lang w:val="vi-VN"/>
              </w:rPr>
              <w:t>Đề tài KHCN cấp Bộ</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05</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05</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02</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02</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03</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1600</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1900</w:t>
            </w: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1100</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1300</w:t>
            </w: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1710</w:t>
            </w:r>
          </w:p>
        </w:tc>
      </w:tr>
      <w:tr w:rsidR="00991C7E" w:rsidRPr="000F2EE3" w:rsidTr="00991C7E">
        <w:tc>
          <w:tcPr>
            <w:tcW w:w="216" w:type="pc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5</w:t>
            </w:r>
          </w:p>
        </w:tc>
        <w:tc>
          <w:tcPr>
            <w:tcW w:w="1630"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rPr>
                <w:rFonts w:eastAsia="Times New Roman" w:cs="Times New Roman"/>
                <w:sz w:val="24"/>
                <w:szCs w:val="24"/>
                <w:lang w:val="vi-VN"/>
              </w:rPr>
            </w:pPr>
            <w:r w:rsidRPr="000F2EE3">
              <w:rPr>
                <w:rFonts w:eastAsia="Times New Roman" w:cs="Times New Roman"/>
                <w:sz w:val="24"/>
                <w:szCs w:val="24"/>
                <w:lang w:val="vi-VN"/>
              </w:rPr>
              <w:t>Nhiệm vụ KHCN cấp Bộ khác (quỹ gen, SXTN, BV môi trường...)</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02</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01</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01</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900</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320</w:t>
            </w: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300</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w:t>
            </w: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w:t>
            </w:r>
          </w:p>
        </w:tc>
      </w:tr>
      <w:tr w:rsidR="00991C7E" w:rsidRPr="000F2EE3" w:rsidTr="00991C7E">
        <w:tc>
          <w:tcPr>
            <w:tcW w:w="216" w:type="pc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6</w:t>
            </w:r>
          </w:p>
        </w:tc>
        <w:tc>
          <w:tcPr>
            <w:tcW w:w="1630"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rPr>
                <w:rFonts w:eastAsia="Times New Roman" w:cs="Times New Roman"/>
                <w:sz w:val="24"/>
                <w:szCs w:val="24"/>
                <w:lang w:val="vi-VN"/>
              </w:rPr>
            </w:pPr>
            <w:r w:rsidRPr="000F2EE3">
              <w:rPr>
                <w:rFonts w:eastAsia="Times New Roman" w:cs="Times New Roman"/>
                <w:sz w:val="24"/>
                <w:szCs w:val="24"/>
                <w:lang w:val="vi-VN"/>
              </w:rPr>
              <w:t>Đề tài cấp Đại học Huế</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12</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14</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14</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19</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19</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1020</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720</w:t>
            </w: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720</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1520</w:t>
            </w: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1380</w:t>
            </w:r>
          </w:p>
        </w:tc>
      </w:tr>
      <w:tr w:rsidR="00991C7E" w:rsidRPr="000F2EE3" w:rsidTr="00991C7E">
        <w:tc>
          <w:tcPr>
            <w:tcW w:w="216" w:type="pc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7</w:t>
            </w:r>
          </w:p>
        </w:tc>
        <w:tc>
          <w:tcPr>
            <w:tcW w:w="1630"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rPr>
                <w:rFonts w:eastAsia="Times New Roman" w:cs="Times New Roman"/>
                <w:sz w:val="24"/>
                <w:szCs w:val="24"/>
              </w:rPr>
            </w:pPr>
            <w:r w:rsidRPr="000F2EE3">
              <w:rPr>
                <w:rFonts w:eastAsia="Times New Roman" w:cs="Times New Roman"/>
                <w:sz w:val="24"/>
                <w:szCs w:val="24"/>
                <w:lang w:val="vi-VN"/>
              </w:rPr>
              <w:t>Đề tài cấp Tỉnh</w:t>
            </w:r>
            <w:r w:rsidRPr="000F2EE3">
              <w:rPr>
                <w:rFonts w:eastAsia="Times New Roman" w:cs="Times New Roman"/>
                <w:sz w:val="24"/>
                <w:szCs w:val="24"/>
              </w:rPr>
              <w:t>, huyệnvàđịaphươngkhác</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01</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03</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05</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04</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11</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960</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1520</w:t>
            </w: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3348</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9202</w:t>
            </w: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9807</w:t>
            </w:r>
          </w:p>
        </w:tc>
      </w:tr>
      <w:tr w:rsidR="00991C7E" w:rsidRPr="000F2EE3" w:rsidTr="00991C7E">
        <w:tc>
          <w:tcPr>
            <w:tcW w:w="216" w:type="pc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8</w:t>
            </w:r>
          </w:p>
        </w:tc>
        <w:tc>
          <w:tcPr>
            <w:tcW w:w="1630"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rPr>
                <w:rFonts w:eastAsia="Times New Roman" w:cs="Times New Roman"/>
                <w:sz w:val="24"/>
                <w:szCs w:val="24"/>
                <w:lang w:val="vi-VN"/>
              </w:rPr>
            </w:pPr>
            <w:r w:rsidRPr="000F2EE3">
              <w:rPr>
                <w:rFonts w:eastAsia="Times New Roman" w:cs="Times New Roman"/>
                <w:sz w:val="24"/>
                <w:szCs w:val="24"/>
                <w:lang w:val="vi-VN"/>
              </w:rPr>
              <w:t>Đề tài cấp cơ sở (Trường, Viện, Khoa...) của cán bộ, giảng viên</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107</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80</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82</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69</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69</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435.7</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492.5</w:t>
            </w: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284</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370</w:t>
            </w: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539</w:t>
            </w:r>
          </w:p>
        </w:tc>
      </w:tr>
      <w:tr w:rsidR="00991C7E" w:rsidRPr="000F2EE3" w:rsidTr="00991C7E">
        <w:tc>
          <w:tcPr>
            <w:tcW w:w="216"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1630"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rPr>
                <w:rFonts w:eastAsia="Times New Roman" w:cs="Times New Roman"/>
                <w:sz w:val="24"/>
                <w:szCs w:val="24"/>
                <w:lang w:val="vi-VN"/>
              </w:rPr>
            </w:pPr>
            <w:r w:rsidRPr="000F2EE3">
              <w:rPr>
                <w:rFonts w:eastAsia="Times New Roman" w:cs="Times New Roman"/>
                <w:sz w:val="24"/>
                <w:szCs w:val="24"/>
                <w:lang w:val="vi-VN"/>
              </w:rPr>
              <w:t>Đề tài cấp cơ sở (Trường, Viện, Khoa...) của người học</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96</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51</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58</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55</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61</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156.3</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180.1</w:t>
            </w: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271</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200.5</w:t>
            </w: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407</w:t>
            </w:r>
          </w:p>
        </w:tc>
      </w:tr>
      <w:tr w:rsidR="00991C7E" w:rsidRPr="000F2EE3" w:rsidTr="00991C7E">
        <w:tc>
          <w:tcPr>
            <w:tcW w:w="1846" w:type="pct"/>
            <w:gridSpan w:val="2"/>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rPr>
                <w:rFonts w:eastAsia="Times New Roman" w:cs="Times New Roman"/>
                <w:sz w:val="24"/>
                <w:szCs w:val="24"/>
                <w:lang w:val="vi-VN"/>
              </w:rPr>
            </w:pPr>
            <w:r w:rsidRPr="000F2EE3">
              <w:rPr>
                <w:rFonts w:eastAsia="Times New Roman" w:cs="Times New Roman"/>
                <w:b/>
                <w:bCs/>
                <w:sz w:val="24"/>
                <w:szCs w:val="24"/>
                <w:lang w:val="vi-VN"/>
              </w:rPr>
              <w:t>II. Các kết quả khoa học và công nghệ khác</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r>
      <w:tr w:rsidR="00991C7E" w:rsidRPr="000F2EE3" w:rsidTr="00991C7E">
        <w:trPr>
          <w:trHeight w:val="338"/>
        </w:trPr>
        <w:tc>
          <w:tcPr>
            <w:tcW w:w="216" w:type="pct"/>
            <w:vMerge w:val="restar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1</w:t>
            </w:r>
          </w:p>
        </w:tc>
        <w:tc>
          <w:tcPr>
            <w:tcW w:w="1630" w:type="pct"/>
            <w:vMerge w:val="restar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rPr>
                <w:rFonts w:eastAsia="Times New Roman" w:cs="Times New Roman"/>
                <w:sz w:val="24"/>
                <w:szCs w:val="24"/>
                <w:lang w:val="vi-VN"/>
              </w:rPr>
            </w:pPr>
            <w:r w:rsidRPr="000F2EE3">
              <w:rPr>
                <w:rFonts w:eastAsia="Times New Roman" w:cs="Times New Roman"/>
                <w:sz w:val="24"/>
                <w:szCs w:val="24"/>
                <w:lang w:val="vi-VN"/>
              </w:rPr>
              <w:t>Số bài báo khoa học trên các tạp chí quốc tế có uy tín (WoS/ISI, Scopus)</w:t>
            </w:r>
            <w:r w:rsidRPr="000F2EE3">
              <w:rPr>
                <w:rFonts w:eastAsia="Times New Roman" w:cs="Times New Roman"/>
                <w:sz w:val="24"/>
                <w:szCs w:val="24"/>
                <w:vertAlign w:val="superscript"/>
                <w:lang w:val="vi-VN"/>
              </w:rPr>
              <w:t xml:space="preserve"> (2)</w:t>
            </w:r>
          </w:p>
        </w:tc>
        <w:tc>
          <w:tcPr>
            <w:tcW w:w="138" w:type="pc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S</w:t>
            </w:r>
          </w:p>
        </w:tc>
        <w:tc>
          <w:tcPr>
            <w:tcW w:w="180"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W</w:t>
            </w:r>
          </w:p>
        </w:tc>
        <w:tc>
          <w:tcPr>
            <w:tcW w:w="138" w:type="pc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S</w:t>
            </w:r>
          </w:p>
        </w:tc>
        <w:tc>
          <w:tcPr>
            <w:tcW w:w="180"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W</w:t>
            </w:r>
          </w:p>
        </w:tc>
        <w:tc>
          <w:tcPr>
            <w:tcW w:w="180" w:type="pc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S</w:t>
            </w:r>
          </w:p>
        </w:tc>
        <w:tc>
          <w:tcPr>
            <w:tcW w:w="180"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W</w:t>
            </w:r>
          </w:p>
        </w:tc>
        <w:tc>
          <w:tcPr>
            <w:tcW w:w="180" w:type="pc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S</w:t>
            </w:r>
          </w:p>
        </w:tc>
        <w:tc>
          <w:tcPr>
            <w:tcW w:w="180"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W</w:t>
            </w:r>
          </w:p>
        </w:tc>
        <w:tc>
          <w:tcPr>
            <w:tcW w:w="180" w:type="pc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S</w:t>
            </w:r>
          </w:p>
        </w:tc>
        <w:tc>
          <w:tcPr>
            <w:tcW w:w="180"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W</w:t>
            </w:r>
          </w:p>
        </w:tc>
        <w:tc>
          <w:tcPr>
            <w:tcW w:w="298" w:type="pct"/>
            <w:vMerge w:val="restar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 </w:t>
            </w:r>
          </w:p>
        </w:tc>
        <w:tc>
          <w:tcPr>
            <w:tcW w:w="298" w:type="pct"/>
            <w:vMerge w:val="restar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 </w:t>
            </w:r>
          </w:p>
        </w:tc>
        <w:tc>
          <w:tcPr>
            <w:tcW w:w="274" w:type="pct"/>
            <w:vMerge w:val="restar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 </w:t>
            </w:r>
          </w:p>
        </w:tc>
        <w:tc>
          <w:tcPr>
            <w:tcW w:w="298" w:type="pct"/>
            <w:vMerge w:val="restar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 </w:t>
            </w:r>
          </w:p>
        </w:tc>
        <w:tc>
          <w:tcPr>
            <w:tcW w:w="274" w:type="pct"/>
            <w:vMerge w:val="restar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 </w:t>
            </w:r>
          </w:p>
        </w:tc>
      </w:tr>
      <w:tr w:rsidR="00991C7E" w:rsidRPr="000F2EE3" w:rsidTr="00991C7E">
        <w:trPr>
          <w:trHeight w:val="337"/>
        </w:trPr>
        <w:tc>
          <w:tcPr>
            <w:tcW w:w="216" w:type="pct"/>
            <w:vMerge/>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rPr>
                <w:rFonts w:eastAsia="Times New Roman" w:cs="Times New Roman"/>
                <w:sz w:val="24"/>
                <w:szCs w:val="24"/>
                <w:lang w:val="vi-VN"/>
              </w:rPr>
            </w:pPr>
          </w:p>
        </w:tc>
        <w:tc>
          <w:tcPr>
            <w:tcW w:w="1630" w:type="pct"/>
            <w:vMerge/>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rPr>
                <w:rFonts w:eastAsia="Times New Roman" w:cs="Times New Roman"/>
                <w:sz w:val="24"/>
                <w:szCs w:val="24"/>
                <w:lang w:val="vi-VN"/>
              </w:rPr>
            </w:pPr>
          </w:p>
        </w:tc>
        <w:tc>
          <w:tcPr>
            <w:tcW w:w="13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cs="Times New Roman"/>
                <w:sz w:val="24"/>
                <w:szCs w:val="24"/>
              </w:rPr>
            </w:pPr>
            <w:r w:rsidRPr="000F2EE3">
              <w:rPr>
                <w:rFonts w:cs="Times New Roman"/>
                <w:sz w:val="24"/>
                <w:szCs w:val="24"/>
              </w:rPr>
              <w:t>6</w:t>
            </w:r>
          </w:p>
        </w:tc>
        <w:tc>
          <w:tcPr>
            <w:tcW w:w="180" w:type="pct"/>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jc w:val="center"/>
              <w:rPr>
                <w:rFonts w:cs="Times New Roman"/>
                <w:sz w:val="24"/>
                <w:szCs w:val="24"/>
              </w:rPr>
            </w:pPr>
            <w:r w:rsidRPr="000F2EE3">
              <w:rPr>
                <w:rFonts w:cs="Times New Roman"/>
                <w:sz w:val="24"/>
                <w:szCs w:val="24"/>
              </w:rPr>
              <w:t>15</w:t>
            </w:r>
          </w:p>
        </w:tc>
        <w:tc>
          <w:tcPr>
            <w:tcW w:w="13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cs="Times New Roman"/>
                <w:sz w:val="24"/>
                <w:szCs w:val="24"/>
              </w:rPr>
            </w:pPr>
            <w:r w:rsidRPr="000F2EE3">
              <w:rPr>
                <w:rFonts w:cs="Times New Roman"/>
                <w:sz w:val="24"/>
                <w:szCs w:val="24"/>
              </w:rPr>
              <w:t>6</w:t>
            </w:r>
          </w:p>
        </w:tc>
        <w:tc>
          <w:tcPr>
            <w:tcW w:w="180" w:type="pct"/>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jc w:val="center"/>
              <w:rPr>
                <w:rFonts w:cs="Times New Roman"/>
                <w:sz w:val="24"/>
                <w:szCs w:val="24"/>
              </w:rPr>
            </w:pPr>
            <w:r w:rsidRPr="000F2EE3">
              <w:rPr>
                <w:rFonts w:cs="Times New Roman"/>
                <w:sz w:val="24"/>
                <w:szCs w:val="24"/>
              </w:rPr>
              <w:t>25</w:t>
            </w:r>
          </w:p>
        </w:tc>
        <w:tc>
          <w:tcPr>
            <w:tcW w:w="180"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cs="Times New Roman"/>
                <w:sz w:val="24"/>
                <w:szCs w:val="24"/>
              </w:rPr>
            </w:pPr>
            <w:r w:rsidRPr="000F2EE3">
              <w:rPr>
                <w:rFonts w:cs="Times New Roman"/>
                <w:sz w:val="24"/>
                <w:szCs w:val="24"/>
              </w:rPr>
              <w:t>27</w:t>
            </w:r>
          </w:p>
        </w:tc>
        <w:tc>
          <w:tcPr>
            <w:tcW w:w="180" w:type="pct"/>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jc w:val="center"/>
              <w:rPr>
                <w:rFonts w:cs="Times New Roman"/>
                <w:sz w:val="24"/>
                <w:szCs w:val="24"/>
              </w:rPr>
            </w:pPr>
            <w:r w:rsidRPr="000F2EE3">
              <w:rPr>
                <w:rFonts w:cs="Times New Roman"/>
                <w:sz w:val="24"/>
                <w:szCs w:val="24"/>
              </w:rPr>
              <w:t>36</w:t>
            </w:r>
          </w:p>
        </w:tc>
        <w:tc>
          <w:tcPr>
            <w:tcW w:w="180"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cs="Times New Roman"/>
                <w:sz w:val="24"/>
                <w:szCs w:val="24"/>
              </w:rPr>
            </w:pPr>
            <w:r w:rsidRPr="000F2EE3">
              <w:rPr>
                <w:rFonts w:cs="Times New Roman"/>
                <w:sz w:val="24"/>
                <w:szCs w:val="24"/>
              </w:rPr>
              <w:t>24</w:t>
            </w:r>
          </w:p>
        </w:tc>
        <w:tc>
          <w:tcPr>
            <w:tcW w:w="180" w:type="pct"/>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jc w:val="center"/>
              <w:rPr>
                <w:rFonts w:cs="Times New Roman"/>
                <w:sz w:val="24"/>
                <w:szCs w:val="24"/>
              </w:rPr>
            </w:pPr>
            <w:r w:rsidRPr="000F2EE3">
              <w:rPr>
                <w:rFonts w:cs="Times New Roman"/>
                <w:sz w:val="24"/>
                <w:szCs w:val="24"/>
              </w:rPr>
              <w:t>41</w:t>
            </w:r>
          </w:p>
        </w:tc>
        <w:tc>
          <w:tcPr>
            <w:tcW w:w="180"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cs="Times New Roman"/>
                <w:sz w:val="24"/>
                <w:szCs w:val="24"/>
              </w:rPr>
            </w:pPr>
            <w:r w:rsidRPr="000F2EE3">
              <w:rPr>
                <w:rFonts w:cs="Times New Roman"/>
                <w:sz w:val="24"/>
                <w:szCs w:val="24"/>
              </w:rPr>
              <w:t>21</w:t>
            </w:r>
          </w:p>
        </w:tc>
        <w:tc>
          <w:tcPr>
            <w:tcW w:w="180" w:type="pct"/>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jc w:val="center"/>
              <w:rPr>
                <w:rFonts w:cs="Times New Roman"/>
                <w:sz w:val="24"/>
                <w:szCs w:val="24"/>
              </w:rPr>
            </w:pPr>
            <w:r w:rsidRPr="000F2EE3">
              <w:rPr>
                <w:rFonts w:cs="Times New Roman"/>
                <w:sz w:val="24"/>
                <w:szCs w:val="24"/>
              </w:rPr>
              <w:t>69</w:t>
            </w:r>
          </w:p>
        </w:tc>
        <w:tc>
          <w:tcPr>
            <w:tcW w:w="298" w:type="pct"/>
            <w:vMerge/>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rPr>
                <w:rFonts w:eastAsia="Times New Roman" w:cs="Times New Roman"/>
                <w:sz w:val="24"/>
                <w:szCs w:val="24"/>
                <w:lang w:val="vi-VN"/>
              </w:rPr>
            </w:pPr>
          </w:p>
        </w:tc>
        <w:tc>
          <w:tcPr>
            <w:tcW w:w="298" w:type="pct"/>
            <w:vMerge/>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rPr>
                <w:rFonts w:eastAsia="Times New Roman" w:cs="Times New Roman"/>
                <w:sz w:val="24"/>
                <w:szCs w:val="24"/>
                <w:lang w:val="vi-VN"/>
              </w:rPr>
            </w:pPr>
          </w:p>
        </w:tc>
        <w:tc>
          <w:tcPr>
            <w:tcW w:w="274" w:type="pct"/>
            <w:vMerge/>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rPr>
                <w:rFonts w:eastAsia="Times New Roman" w:cs="Times New Roman"/>
                <w:sz w:val="24"/>
                <w:szCs w:val="24"/>
                <w:lang w:val="vi-VN"/>
              </w:rPr>
            </w:pPr>
          </w:p>
        </w:tc>
        <w:tc>
          <w:tcPr>
            <w:tcW w:w="298" w:type="pct"/>
            <w:vMerge/>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rPr>
                <w:rFonts w:eastAsia="Times New Roman" w:cs="Times New Roman"/>
                <w:sz w:val="24"/>
                <w:szCs w:val="24"/>
                <w:lang w:val="vi-VN"/>
              </w:rPr>
            </w:pPr>
          </w:p>
        </w:tc>
        <w:tc>
          <w:tcPr>
            <w:tcW w:w="274" w:type="pct"/>
            <w:vMerge/>
            <w:tcBorders>
              <w:top w:val="single" w:sz="4" w:space="0" w:color="auto"/>
              <w:left w:val="single" w:sz="4" w:space="0" w:color="auto"/>
              <w:bottom w:val="single" w:sz="4" w:space="0" w:color="auto"/>
              <w:right w:val="single" w:sz="4" w:space="0" w:color="auto"/>
            </w:tcBorders>
            <w:vAlign w:val="center"/>
          </w:tcPr>
          <w:p w:rsidR="00991C7E" w:rsidRPr="000F2EE3" w:rsidRDefault="00991C7E" w:rsidP="000F2EE3">
            <w:pPr>
              <w:widowControl w:val="0"/>
              <w:spacing w:after="0" w:line="288" w:lineRule="auto"/>
              <w:rPr>
                <w:rFonts w:eastAsia="Times New Roman" w:cs="Times New Roman"/>
                <w:sz w:val="24"/>
                <w:szCs w:val="24"/>
                <w:lang w:val="vi-VN"/>
              </w:rPr>
            </w:pPr>
          </w:p>
        </w:tc>
      </w:tr>
      <w:tr w:rsidR="00991C7E" w:rsidRPr="000F2EE3" w:rsidTr="00991C7E">
        <w:tc>
          <w:tcPr>
            <w:tcW w:w="216" w:type="pc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2</w:t>
            </w:r>
          </w:p>
        </w:tc>
        <w:tc>
          <w:tcPr>
            <w:tcW w:w="1630"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rPr>
                <w:rFonts w:eastAsia="Times New Roman" w:cs="Times New Roman"/>
                <w:sz w:val="24"/>
                <w:szCs w:val="24"/>
                <w:lang w:val="vi-VN"/>
              </w:rPr>
            </w:pPr>
            <w:r w:rsidRPr="000F2EE3">
              <w:rPr>
                <w:rFonts w:eastAsia="Times New Roman" w:cs="Times New Roman"/>
                <w:sz w:val="24"/>
                <w:szCs w:val="24"/>
                <w:lang w:val="vi-VN"/>
              </w:rPr>
              <w:t>Số sản phẩm được chuyển giao, thương mại hóa</w:t>
            </w:r>
            <w:r w:rsidRPr="000F2EE3">
              <w:rPr>
                <w:rFonts w:eastAsia="Times New Roman" w:cs="Times New Roman"/>
                <w:sz w:val="24"/>
                <w:szCs w:val="24"/>
                <w:vertAlign w:val="superscript"/>
                <w:lang w:val="vi-VN"/>
              </w:rPr>
              <w:t>(3)</w:t>
            </w:r>
          </w:p>
        </w:tc>
        <w:tc>
          <w:tcPr>
            <w:tcW w:w="317" w:type="pct"/>
            <w:gridSpan w:val="2"/>
            <w:tcBorders>
              <w:top w:val="single" w:sz="4" w:space="0" w:color="auto"/>
              <w:left w:val="single" w:sz="4" w:space="0" w:color="auto"/>
              <w:bottom w:val="single" w:sz="4" w:space="0" w:color="auto"/>
              <w:right w:val="single" w:sz="4" w:space="0" w:color="auto"/>
            </w:tcBorders>
            <w:noWrap/>
            <w:vAlign w:val="bottom"/>
          </w:tcPr>
          <w:p w:rsidR="00991C7E" w:rsidRPr="000F2EE3" w:rsidRDefault="00991C7E" w:rsidP="000F2EE3">
            <w:pPr>
              <w:spacing w:after="0" w:line="288" w:lineRule="auto"/>
              <w:jc w:val="center"/>
              <w:rPr>
                <w:rFonts w:cs="Times New Roman"/>
                <w:color w:val="000000"/>
                <w:sz w:val="24"/>
                <w:szCs w:val="24"/>
              </w:rPr>
            </w:pPr>
            <w:r w:rsidRPr="000F2EE3">
              <w:rPr>
                <w:rFonts w:cs="Times New Roman"/>
                <w:color w:val="000000"/>
                <w:sz w:val="24"/>
                <w:szCs w:val="24"/>
              </w:rPr>
              <w:t>3</w:t>
            </w:r>
          </w:p>
        </w:tc>
        <w:tc>
          <w:tcPr>
            <w:tcW w:w="317" w:type="pct"/>
            <w:gridSpan w:val="2"/>
            <w:tcBorders>
              <w:top w:val="single" w:sz="4" w:space="0" w:color="auto"/>
              <w:left w:val="single" w:sz="4" w:space="0" w:color="auto"/>
              <w:bottom w:val="single" w:sz="4" w:space="0" w:color="auto"/>
              <w:right w:val="single" w:sz="4" w:space="0" w:color="auto"/>
            </w:tcBorders>
            <w:noWrap/>
            <w:vAlign w:val="bottom"/>
          </w:tcPr>
          <w:p w:rsidR="00991C7E" w:rsidRPr="000F2EE3" w:rsidRDefault="00991C7E" w:rsidP="000F2EE3">
            <w:pPr>
              <w:spacing w:after="0" w:line="288" w:lineRule="auto"/>
              <w:jc w:val="center"/>
              <w:rPr>
                <w:rFonts w:cs="Times New Roman"/>
                <w:color w:val="000000"/>
                <w:sz w:val="24"/>
                <w:szCs w:val="24"/>
              </w:rPr>
            </w:pPr>
            <w:r w:rsidRPr="000F2EE3">
              <w:rPr>
                <w:rFonts w:cs="Times New Roman"/>
                <w:color w:val="000000"/>
                <w:sz w:val="24"/>
                <w:szCs w:val="24"/>
              </w:rPr>
              <w:t>3</w:t>
            </w:r>
          </w:p>
        </w:tc>
        <w:tc>
          <w:tcPr>
            <w:tcW w:w="359" w:type="pct"/>
            <w:gridSpan w:val="2"/>
            <w:tcBorders>
              <w:top w:val="single" w:sz="4" w:space="0" w:color="auto"/>
              <w:left w:val="single" w:sz="4" w:space="0" w:color="auto"/>
              <w:bottom w:val="single" w:sz="4" w:space="0" w:color="auto"/>
              <w:right w:val="single" w:sz="4" w:space="0" w:color="auto"/>
            </w:tcBorders>
            <w:noWrap/>
            <w:vAlign w:val="bottom"/>
          </w:tcPr>
          <w:p w:rsidR="00991C7E" w:rsidRPr="000F2EE3" w:rsidRDefault="00991C7E" w:rsidP="000F2EE3">
            <w:pPr>
              <w:spacing w:after="0" w:line="288" w:lineRule="auto"/>
              <w:jc w:val="center"/>
              <w:rPr>
                <w:rFonts w:cs="Times New Roman"/>
                <w:color w:val="000000"/>
                <w:sz w:val="24"/>
                <w:szCs w:val="24"/>
              </w:rPr>
            </w:pPr>
            <w:r w:rsidRPr="000F2EE3">
              <w:rPr>
                <w:rFonts w:cs="Times New Roman"/>
                <w:color w:val="000000"/>
                <w:sz w:val="24"/>
                <w:szCs w:val="24"/>
              </w:rPr>
              <w:t>4</w:t>
            </w:r>
          </w:p>
        </w:tc>
        <w:tc>
          <w:tcPr>
            <w:tcW w:w="359" w:type="pct"/>
            <w:gridSpan w:val="2"/>
            <w:tcBorders>
              <w:top w:val="single" w:sz="4" w:space="0" w:color="auto"/>
              <w:left w:val="single" w:sz="4" w:space="0" w:color="auto"/>
              <w:bottom w:val="single" w:sz="4" w:space="0" w:color="auto"/>
              <w:right w:val="single" w:sz="4" w:space="0" w:color="auto"/>
            </w:tcBorders>
            <w:noWrap/>
            <w:vAlign w:val="bottom"/>
          </w:tcPr>
          <w:p w:rsidR="00991C7E" w:rsidRPr="000F2EE3" w:rsidRDefault="00991C7E" w:rsidP="000F2EE3">
            <w:pPr>
              <w:spacing w:after="0" w:line="288" w:lineRule="auto"/>
              <w:jc w:val="center"/>
              <w:rPr>
                <w:rFonts w:cs="Times New Roman"/>
                <w:color w:val="000000"/>
                <w:sz w:val="24"/>
                <w:szCs w:val="24"/>
              </w:rPr>
            </w:pPr>
            <w:r w:rsidRPr="000F2EE3">
              <w:rPr>
                <w:rFonts w:cs="Times New Roman"/>
                <w:color w:val="000000"/>
                <w:sz w:val="24"/>
                <w:szCs w:val="24"/>
              </w:rPr>
              <w:t>3</w:t>
            </w:r>
          </w:p>
        </w:tc>
        <w:tc>
          <w:tcPr>
            <w:tcW w:w="359" w:type="pct"/>
            <w:gridSpan w:val="2"/>
            <w:tcBorders>
              <w:top w:val="single" w:sz="4" w:space="0" w:color="auto"/>
              <w:left w:val="single" w:sz="4" w:space="0" w:color="auto"/>
              <w:bottom w:val="single" w:sz="4" w:space="0" w:color="auto"/>
              <w:right w:val="single" w:sz="4" w:space="0" w:color="auto"/>
            </w:tcBorders>
            <w:noWrap/>
            <w:vAlign w:val="bottom"/>
          </w:tcPr>
          <w:p w:rsidR="00991C7E" w:rsidRPr="000F2EE3" w:rsidRDefault="00991C7E" w:rsidP="000F2EE3">
            <w:pPr>
              <w:spacing w:after="0" w:line="288" w:lineRule="auto"/>
              <w:jc w:val="center"/>
              <w:rPr>
                <w:rFonts w:cs="Times New Roman"/>
                <w:color w:val="000000"/>
                <w:sz w:val="24"/>
                <w:szCs w:val="24"/>
              </w:rPr>
            </w:pPr>
            <w:r w:rsidRPr="000F2EE3">
              <w:rPr>
                <w:rFonts w:cs="Times New Roman"/>
                <w:color w:val="000000"/>
                <w:sz w:val="24"/>
                <w:szCs w:val="24"/>
              </w:rPr>
              <w:t>1</w:t>
            </w:r>
          </w:p>
        </w:tc>
        <w:tc>
          <w:tcPr>
            <w:tcW w:w="298" w:type="pct"/>
            <w:tcBorders>
              <w:top w:val="single" w:sz="4" w:space="0" w:color="auto"/>
              <w:left w:val="single" w:sz="4" w:space="0" w:color="auto"/>
              <w:bottom w:val="single" w:sz="4" w:space="0" w:color="auto"/>
              <w:right w:val="single" w:sz="4" w:space="0" w:color="auto"/>
            </w:tcBorders>
            <w:noWrap/>
            <w:vAlign w:val="bottom"/>
          </w:tcPr>
          <w:p w:rsidR="00991C7E" w:rsidRPr="000F2EE3" w:rsidRDefault="00991C7E" w:rsidP="000F2EE3">
            <w:pPr>
              <w:spacing w:after="0" w:line="288" w:lineRule="auto"/>
              <w:jc w:val="right"/>
              <w:rPr>
                <w:rFonts w:cs="Times New Roman"/>
                <w:color w:val="000000"/>
                <w:sz w:val="24"/>
                <w:szCs w:val="24"/>
              </w:rPr>
            </w:pPr>
            <w:r w:rsidRPr="000F2EE3">
              <w:rPr>
                <w:rFonts w:cs="Times New Roman"/>
                <w:color w:val="000000"/>
                <w:sz w:val="24"/>
                <w:szCs w:val="24"/>
              </w:rPr>
              <w:t>178</w:t>
            </w:r>
          </w:p>
        </w:tc>
        <w:tc>
          <w:tcPr>
            <w:tcW w:w="298" w:type="pct"/>
            <w:tcBorders>
              <w:top w:val="single" w:sz="4" w:space="0" w:color="auto"/>
              <w:left w:val="single" w:sz="4" w:space="0" w:color="auto"/>
              <w:bottom w:val="single" w:sz="4" w:space="0" w:color="auto"/>
              <w:right w:val="single" w:sz="4" w:space="0" w:color="auto"/>
            </w:tcBorders>
            <w:noWrap/>
            <w:vAlign w:val="bottom"/>
          </w:tcPr>
          <w:p w:rsidR="00991C7E" w:rsidRPr="000F2EE3" w:rsidRDefault="00991C7E" w:rsidP="000F2EE3">
            <w:pPr>
              <w:spacing w:after="0" w:line="288" w:lineRule="auto"/>
              <w:jc w:val="right"/>
              <w:rPr>
                <w:rFonts w:cs="Times New Roman"/>
                <w:color w:val="000000"/>
                <w:sz w:val="24"/>
                <w:szCs w:val="24"/>
              </w:rPr>
            </w:pPr>
            <w:r w:rsidRPr="000F2EE3">
              <w:rPr>
                <w:rFonts w:cs="Times New Roman"/>
                <w:color w:val="000000"/>
                <w:sz w:val="24"/>
                <w:szCs w:val="24"/>
              </w:rPr>
              <w:t>950</w:t>
            </w:r>
          </w:p>
        </w:tc>
        <w:tc>
          <w:tcPr>
            <w:tcW w:w="274" w:type="pct"/>
            <w:tcBorders>
              <w:top w:val="single" w:sz="4" w:space="0" w:color="auto"/>
              <w:left w:val="single" w:sz="4" w:space="0" w:color="auto"/>
              <w:bottom w:val="single" w:sz="4" w:space="0" w:color="auto"/>
              <w:right w:val="single" w:sz="4" w:space="0" w:color="auto"/>
            </w:tcBorders>
            <w:noWrap/>
            <w:vAlign w:val="bottom"/>
          </w:tcPr>
          <w:p w:rsidR="00991C7E" w:rsidRPr="000F2EE3" w:rsidRDefault="00991C7E" w:rsidP="000F2EE3">
            <w:pPr>
              <w:spacing w:after="0" w:line="288" w:lineRule="auto"/>
              <w:jc w:val="right"/>
              <w:rPr>
                <w:rFonts w:cs="Times New Roman"/>
                <w:color w:val="000000"/>
                <w:sz w:val="24"/>
                <w:szCs w:val="24"/>
              </w:rPr>
            </w:pPr>
            <w:r w:rsidRPr="000F2EE3">
              <w:rPr>
                <w:rFonts w:cs="Times New Roman"/>
                <w:color w:val="000000"/>
                <w:sz w:val="24"/>
                <w:szCs w:val="24"/>
              </w:rPr>
              <w:t>662</w:t>
            </w:r>
          </w:p>
        </w:tc>
        <w:tc>
          <w:tcPr>
            <w:tcW w:w="298" w:type="pct"/>
            <w:tcBorders>
              <w:top w:val="single" w:sz="4" w:space="0" w:color="auto"/>
              <w:left w:val="single" w:sz="4" w:space="0" w:color="auto"/>
              <w:bottom w:val="single" w:sz="4" w:space="0" w:color="auto"/>
              <w:right w:val="single" w:sz="4" w:space="0" w:color="auto"/>
            </w:tcBorders>
            <w:noWrap/>
            <w:vAlign w:val="bottom"/>
          </w:tcPr>
          <w:p w:rsidR="00991C7E" w:rsidRPr="000F2EE3" w:rsidRDefault="00991C7E" w:rsidP="000F2EE3">
            <w:pPr>
              <w:spacing w:after="0" w:line="288" w:lineRule="auto"/>
              <w:jc w:val="right"/>
              <w:rPr>
                <w:rFonts w:cs="Times New Roman"/>
                <w:color w:val="000000"/>
                <w:sz w:val="24"/>
                <w:szCs w:val="24"/>
              </w:rPr>
            </w:pPr>
            <w:r w:rsidRPr="000F2EE3">
              <w:rPr>
                <w:rFonts w:cs="Times New Roman"/>
                <w:color w:val="000000"/>
                <w:sz w:val="24"/>
                <w:szCs w:val="24"/>
              </w:rPr>
              <w:t>104</w:t>
            </w:r>
          </w:p>
        </w:tc>
        <w:tc>
          <w:tcPr>
            <w:tcW w:w="274" w:type="pct"/>
            <w:tcBorders>
              <w:top w:val="single" w:sz="4" w:space="0" w:color="auto"/>
              <w:left w:val="single" w:sz="4" w:space="0" w:color="auto"/>
              <w:bottom w:val="single" w:sz="4" w:space="0" w:color="auto"/>
              <w:right w:val="single" w:sz="4" w:space="0" w:color="auto"/>
            </w:tcBorders>
            <w:noWrap/>
            <w:vAlign w:val="bottom"/>
          </w:tcPr>
          <w:p w:rsidR="00991C7E" w:rsidRPr="000F2EE3" w:rsidRDefault="00991C7E" w:rsidP="000F2EE3">
            <w:pPr>
              <w:spacing w:after="0" w:line="288" w:lineRule="auto"/>
              <w:jc w:val="right"/>
              <w:rPr>
                <w:rFonts w:cs="Times New Roman"/>
                <w:color w:val="000000"/>
                <w:sz w:val="24"/>
                <w:szCs w:val="24"/>
              </w:rPr>
            </w:pPr>
            <w:r w:rsidRPr="000F2EE3">
              <w:rPr>
                <w:rFonts w:cs="Times New Roman"/>
                <w:color w:val="000000"/>
                <w:sz w:val="24"/>
                <w:szCs w:val="24"/>
              </w:rPr>
              <w:t>135</w:t>
            </w:r>
          </w:p>
        </w:tc>
      </w:tr>
      <w:tr w:rsidR="00991C7E" w:rsidRPr="000F2EE3" w:rsidTr="00991C7E">
        <w:tc>
          <w:tcPr>
            <w:tcW w:w="216" w:type="pct"/>
            <w:tcBorders>
              <w:top w:val="single" w:sz="4" w:space="0" w:color="auto"/>
              <w:left w:val="single" w:sz="4" w:space="0" w:color="auto"/>
              <w:bottom w:val="single" w:sz="4" w:space="0" w:color="auto"/>
              <w:right w:val="single" w:sz="4" w:space="0" w:color="auto"/>
            </w:tcBorders>
            <w:noWrap/>
            <w:vAlign w:val="center"/>
            <w:hideMark/>
          </w:tcPr>
          <w:p w:rsidR="00991C7E" w:rsidRPr="000F2EE3" w:rsidRDefault="00991C7E" w:rsidP="000F2EE3">
            <w:pPr>
              <w:widowControl w:val="0"/>
              <w:spacing w:after="0" w:line="288" w:lineRule="auto"/>
              <w:jc w:val="center"/>
              <w:rPr>
                <w:rFonts w:eastAsia="Times New Roman" w:cs="Times New Roman"/>
                <w:sz w:val="24"/>
                <w:szCs w:val="24"/>
                <w:lang w:val="vi-VN"/>
              </w:rPr>
            </w:pPr>
            <w:r w:rsidRPr="000F2EE3">
              <w:rPr>
                <w:rFonts w:eastAsia="Times New Roman" w:cs="Times New Roman"/>
                <w:sz w:val="24"/>
                <w:szCs w:val="24"/>
                <w:lang w:val="vi-VN"/>
              </w:rPr>
              <w:t>3</w:t>
            </w:r>
          </w:p>
        </w:tc>
        <w:tc>
          <w:tcPr>
            <w:tcW w:w="1630" w:type="pct"/>
            <w:tcBorders>
              <w:top w:val="single" w:sz="4" w:space="0" w:color="auto"/>
              <w:left w:val="single" w:sz="4" w:space="0" w:color="auto"/>
              <w:bottom w:val="single" w:sz="4" w:space="0" w:color="auto"/>
              <w:right w:val="single" w:sz="4" w:space="0" w:color="auto"/>
            </w:tcBorders>
            <w:vAlign w:val="center"/>
            <w:hideMark/>
          </w:tcPr>
          <w:p w:rsidR="00991C7E" w:rsidRPr="000F2EE3" w:rsidRDefault="00991C7E" w:rsidP="000F2EE3">
            <w:pPr>
              <w:widowControl w:val="0"/>
              <w:spacing w:after="0" w:line="288" w:lineRule="auto"/>
              <w:rPr>
                <w:rFonts w:eastAsia="Times New Roman" w:cs="Times New Roman"/>
                <w:sz w:val="24"/>
                <w:szCs w:val="24"/>
                <w:lang w:val="vi-VN"/>
              </w:rPr>
            </w:pPr>
            <w:r w:rsidRPr="000F2EE3">
              <w:rPr>
                <w:rFonts w:eastAsia="Times New Roman" w:cs="Times New Roman"/>
                <w:sz w:val="24"/>
                <w:szCs w:val="24"/>
                <w:lang w:val="vi-VN"/>
              </w:rPr>
              <w:t>Số sản phẩm đăng ký bảo hộ quyền sở hữu trí tuệ (chấp nhận đơn hợp lệ và đăng công báo)</w:t>
            </w:r>
            <w:r w:rsidRPr="000F2EE3">
              <w:rPr>
                <w:rFonts w:eastAsia="Times New Roman" w:cs="Times New Roman"/>
                <w:sz w:val="24"/>
                <w:szCs w:val="24"/>
                <w:vertAlign w:val="superscript"/>
                <w:lang w:val="vi-VN"/>
              </w:rPr>
              <w:t>(3)</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spacing w:after="0" w:line="288" w:lineRule="auto"/>
              <w:jc w:val="center"/>
              <w:rPr>
                <w:rFonts w:cs="Times New Roman"/>
                <w:color w:val="000000"/>
                <w:sz w:val="24"/>
                <w:szCs w:val="24"/>
              </w:rPr>
            </w:pPr>
            <w:r w:rsidRPr="000F2EE3">
              <w:rPr>
                <w:rFonts w:cs="Times New Roman"/>
                <w:color w:val="000000"/>
                <w:sz w:val="24"/>
                <w:szCs w:val="24"/>
              </w:rPr>
              <w:t>2</w:t>
            </w:r>
          </w:p>
        </w:tc>
        <w:tc>
          <w:tcPr>
            <w:tcW w:w="317"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spacing w:after="0" w:line="288" w:lineRule="auto"/>
              <w:jc w:val="center"/>
              <w:rPr>
                <w:rFonts w:cs="Times New Roman"/>
                <w:color w:val="000000"/>
                <w:sz w:val="24"/>
                <w:szCs w:val="24"/>
              </w:rPr>
            </w:pPr>
            <w:r w:rsidRPr="000F2EE3">
              <w:rPr>
                <w:rFonts w:cs="Times New Roman"/>
                <w:color w:val="000000"/>
                <w:sz w:val="24"/>
                <w:szCs w:val="24"/>
              </w:rPr>
              <w:t>2</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1</w:t>
            </w:r>
          </w:p>
        </w:tc>
        <w:tc>
          <w:tcPr>
            <w:tcW w:w="359" w:type="pct"/>
            <w:gridSpan w:val="2"/>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rPr>
            </w:pPr>
            <w:r w:rsidRPr="000F2EE3">
              <w:rPr>
                <w:rFonts w:eastAsia="Times New Roman" w:cs="Times New Roman"/>
                <w:sz w:val="24"/>
                <w:szCs w:val="24"/>
              </w:rPr>
              <w:t>2</w:t>
            </w: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298"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c>
          <w:tcPr>
            <w:tcW w:w="274" w:type="pct"/>
            <w:tcBorders>
              <w:top w:val="single" w:sz="4" w:space="0" w:color="auto"/>
              <w:left w:val="single" w:sz="4" w:space="0" w:color="auto"/>
              <w:bottom w:val="single" w:sz="4" w:space="0" w:color="auto"/>
              <w:right w:val="single" w:sz="4" w:space="0" w:color="auto"/>
            </w:tcBorders>
            <w:noWrap/>
            <w:vAlign w:val="center"/>
          </w:tcPr>
          <w:p w:rsidR="00991C7E" w:rsidRPr="000F2EE3" w:rsidRDefault="00991C7E" w:rsidP="000F2EE3">
            <w:pPr>
              <w:widowControl w:val="0"/>
              <w:spacing w:after="0" w:line="288" w:lineRule="auto"/>
              <w:jc w:val="center"/>
              <w:rPr>
                <w:rFonts w:eastAsia="Times New Roman" w:cs="Times New Roman"/>
                <w:sz w:val="24"/>
                <w:szCs w:val="24"/>
                <w:lang w:val="vi-VN"/>
              </w:rPr>
            </w:pPr>
          </w:p>
        </w:tc>
      </w:tr>
    </w:tbl>
    <w:p w:rsidR="00FC1D59" w:rsidRPr="00661460" w:rsidRDefault="00FC1D59" w:rsidP="00661460">
      <w:pPr>
        <w:widowControl w:val="0"/>
        <w:spacing w:after="120" w:line="312" w:lineRule="auto"/>
        <w:jc w:val="center"/>
        <w:rPr>
          <w:rFonts w:eastAsia="Calibri" w:cs="Times New Roman"/>
          <w:b/>
          <w:bCs/>
          <w:iCs/>
          <w:szCs w:val="26"/>
          <w:lang w:val="vi-VN"/>
        </w:rPr>
      </w:pPr>
    </w:p>
    <w:p w:rsidR="000F2EE3" w:rsidRDefault="000F2EE3" w:rsidP="00DA7BD7">
      <w:pPr>
        <w:widowControl w:val="0"/>
        <w:spacing w:after="60" w:line="312" w:lineRule="auto"/>
        <w:jc w:val="center"/>
        <w:rPr>
          <w:rFonts w:cs="Times New Roman"/>
          <w:b/>
        </w:rPr>
      </w:pPr>
    </w:p>
    <w:p w:rsidR="00DA7BD7" w:rsidRPr="0018097D" w:rsidRDefault="00DA7BD7" w:rsidP="00A5591F">
      <w:pPr>
        <w:widowControl w:val="0"/>
        <w:spacing w:after="0" w:line="264" w:lineRule="auto"/>
        <w:jc w:val="center"/>
        <w:rPr>
          <w:rFonts w:cs="Times New Roman"/>
          <w:b/>
        </w:rPr>
      </w:pPr>
      <w:r w:rsidRPr="0018097D">
        <w:rPr>
          <w:rFonts w:cs="Times New Roman"/>
          <w:b/>
        </w:rPr>
        <w:lastRenderedPageBreak/>
        <w:t>PHỤ LỤC 7</w:t>
      </w:r>
    </w:p>
    <w:p w:rsidR="00DA7BD7" w:rsidRPr="0018097D" w:rsidRDefault="00DA7BD7" w:rsidP="00A5591F">
      <w:pPr>
        <w:widowControl w:val="0"/>
        <w:spacing w:after="0" w:line="264" w:lineRule="auto"/>
        <w:jc w:val="center"/>
        <w:rPr>
          <w:rFonts w:eastAsia="Calibri" w:cs="Times New Roman"/>
          <w:b/>
          <w:bCs/>
          <w:iCs/>
          <w:szCs w:val="26"/>
          <w:lang w:val="vi-VN"/>
        </w:rPr>
      </w:pPr>
      <w:r w:rsidRPr="0018097D">
        <w:rPr>
          <w:rFonts w:cs="Times New Roman"/>
          <w:b/>
          <w:color w:val="000000"/>
        </w:rPr>
        <w:t>Thực trạng và biến động số liệu hợp tác quốc tế giai đoạn 2016– 2020</w:t>
      </w:r>
    </w:p>
    <w:tbl>
      <w:tblPr>
        <w:tblpPr w:leftFromText="180" w:rightFromText="180" w:vertAnchor="text" w:tblpXSpec="center" w:tblpY="1"/>
        <w:tblOverlap w:val="never"/>
        <w:tblW w:w="134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8"/>
        <w:gridCol w:w="6703"/>
        <w:gridCol w:w="1149"/>
        <w:gridCol w:w="1149"/>
        <w:gridCol w:w="1181"/>
        <w:gridCol w:w="1276"/>
        <w:gridCol w:w="1276"/>
      </w:tblGrid>
      <w:tr w:rsidR="00DA7BD7" w:rsidRPr="0018097D" w:rsidTr="00A5591F">
        <w:trPr>
          <w:cantSplit/>
          <w:tblHeader/>
        </w:trPr>
        <w:tc>
          <w:tcPr>
            <w:tcW w:w="728"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b/>
                <w:sz w:val="27"/>
                <w:szCs w:val="27"/>
              </w:rPr>
            </w:pPr>
            <w:r w:rsidRPr="0018097D">
              <w:rPr>
                <w:rFonts w:cs="Times New Roman"/>
                <w:b/>
                <w:sz w:val="27"/>
                <w:szCs w:val="27"/>
              </w:rPr>
              <w:t>STT</w:t>
            </w:r>
          </w:p>
        </w:tc>
        <w:tc>
          <w:tcPr>
            <w:tcW w:w="6703"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b/>
                <w:sz w:val="27"/>
                <w:szCs w:val="27"/>
              </w:rPr>
            </w:pPr>
            <w:r w:rsidRPr="0018097D">
              <w:rPr>
                <w:rFonts w:cs="Times New Roman"/>
                <w:b/>
                <w:sz w:val="27"/>
                <w:szCs w:val="27"/>
              </w:rPr>
              <w:t>Nội dung</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b/>
                <w:sz w:val="27"/>
                <w:szCs w:val="27"/>
              </w:rPr>
            </w:pPr>
            <w:r w:rsidRPr="0018097D">
              <w:rPr>
                <w:rFonts w:cs="Times New Roman"/>
                <w:b/>
                <w:sz w:val="27"/>
                <w:szCs w:val="27"/>
              </w:rPr>
              <w:t>Năm 2016</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b/>
                <w:sz w:val="27"/>
                <w:szCs w:val="27"/>
              </w:rPr>
            </w:pPr>
            <w:r w:rsidRPr="0018097D">
              <w:rPr>
                <w:rFonts w:cs="Times New Roman"/>
                <w:b/>
                <w:sz w:val="27"/>
                <w:szCs w:val="27"/>
              </w:rPr>
              <w:t>Năm 2017</w:t>
            </w:r>
          </w:p>
        </w:tc>
        <w:tc>
          <w:tcPr>
            <w:tcW w:w="1181"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b/>
                <w:sz w:val="27"/>
                <w:szCs w:val="27"/>
              </w:rPr>
            </w:pPr>
            <w:r w:rsidRPr="0018097D">
              <w:rPr>
                <w:rFonts w:cs="Times New Roman"/>
                <w:b/>
                <w:sz w:val="27"/>
                <w:szCs w:val="27"/>
              </w:rPr>
              <w:t>Năm 2018</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b/>
                <w:sz w:val="27"/>
                <w:szCs w:val="27"/>
              </w:rPr>
            </w:pPr>
            <w:r w:rsidRPr="0018097D">
              <w:rPr>
                <w:rFonts w:cs="Times New Roman"/>
                <w:b/>
                <w:sz w:val="27"/>
                <w:szCs w:val="27"/>
              </w:rPr>
              <w:t>Năm 2019</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b/>
                <w:sz w:val="27"/>
                <w:szCs w:val="27"/>
              </w:rPr>
            </w:pPr>
            <w:r w:rsidRPr="0018097D">
              <w:rPr>
                <w:rFonts w:cs="Times New Roman"/>
                <w:b/>
                <w:sz w:val="27"/>
                <w:szCs w:val="27"/>
              </w:rPr>
              <w:t>Năm 2020</w:t>
            </w:r>
          </w:p>
        </w:tc>
      </w:tr>
      <w:tr w:rsidR="00DA7BD7" w:rsidRPr="0018097D" w:rsidTr="00A5591F">
        <w:trPr>
          <w:cantSplit/>
          <w:tblHeader/>
        </w:trPr>
        <w:tc>
          <w:tcPr>
            <w:tcW w:w="728"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1</w:t>
            </w:r>
          </w:p>
        </w:tc>
        <w:tc>
          <w:tcPr>
            <w:tcW w:w="6703"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both"/>
              <w:rPr>
                <w:rFonts w:cs="Times New Roman"/>
                <w:sz w:val="27"/>
                <w:szCs w:val="27"/>
              </w:rPr>
            </w:pPr>
            <w:r w:rsidRPr="0018097D">
              <w:rPr>
                <w:rFonts w:cs="Times New Roman"/>
                <w:sz w:val="27"/>
                <w:szCs w:val="27"/>
              </w:rPr>
              <w:t>Số lượng văn bản hợp tác quốc tế được ký kết</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3</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5</w:t>
            </w:r>
          </w:p>
        </w:tc>
        <w:tc>
          <w:tcPr>
            <w:tcW w:w="1181"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1</w:t>
            </w:r>
          </w:p>
        </w:tc>
      </w:tr>
      <w:tr w:rsidR="00DA7BD7" w:rsidRPr="0018097D" w:rsidTr="00A5591F">
        <w:trPr>
          <w:cantSplit/>
          <w:tblHeader/>
        </w:trPr>
        <w:tc>
          <w:tcPr>
            <w:tcW w:w="728"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2</w:t>
            </w:r>
          </w:p>
        </w:tc>
        <w:tc>
          <w:tcPr>
            <w:tcW w:w="6703"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both"/>
              <w:rPr>
                <w:rFonts w:cs="Times New Roman"/>
                <w:sz w:val="27"/>
                <w:szCs w:val="27"/>
              </w:rPr>
            </w:pPr>
            <w:r w:rsidRPr="0018097D">
              <w:rPr>
                <w:rFonts w:cs="Times New Roman"/>
                <w:sz w:val="27"/>
                <w:szCs w:val="27"/>
              </w:rPr>
              <w:t>Số lượt khách quốc tế đến thăm và trao đổi cơ hội hợp tác</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295</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341</w:t>
            </w:r>
          </w:p>
        </w:tc>
        <w:tc>
          <w:tcPr>
            <w:tcW w:w="1181"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198</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230</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16</w:t>
            </w:r>
          </w:p>
        </w:tc>
      </w:tr>
      <w:tr w:rsidR="00DA7BD7" w:rsidRPr="0018097D" w:rsidTr="00A5591F">
        <w:trPr>
          <w:cantSplit/>
          <w:tblHeader/>
        </w:trPr>
        <w:tc>
          <w:tcPr>
            <w:tcW w:w="728"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3</w:t>
            </w:r>
          </w:p>
        </w:tc>
        <w:tc>
          <w:tcPr>
            <w:tcW w:w="6703"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both"/>
              <w:rPr>
                <w:rFonts w:cs="Times New Roman"/>
                <w:sz w:val="27"/>
                <w:szCs w:val="27"/>
              </w:rPr>
            </w:pPr>
            <w:r w:rsidRPr="0018097D">
              <w:rPr>
                <w:rFonts w:cs="Times New Roman"/>
                <w:sz w:val="27"/>
                <w:szCs w:val="27"/>
              </w:rPr>
              <w:t>Số lượt khách quốc tế đến giảng dạy và làm việc trong khuôn khổ các chương trình hợp tác</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17</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6</w:t>
            </w:r>
          </w:p>
        </w:tc>
        <w:tc>
          <w:tcPr>
            <w:tcW w:w="1181"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5</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5</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0</w:t>
            </w:r>
          </w:p>
        </w:tc>
      </w:tr>
      <w:tr w:rsidR="00DA7BD7" w:rsidRPr="0018097D" w:rsidTr="00A5591F">
        <w:trPr>
          <w:cantSplit/>
          <w:tblHeader/>
        </w:trPr>
        <w:tc>
          <w:tcPr>
            <w:tcW w:w="728"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4</w:t>
            </w:r>
          </w:p>
        </w:tc>
        <w:tc>
          <w:tcPr>
            <w:tcW w:w="6703"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both"/>
              <w:rPr>
                <w:rFonts w:cs="Times New Roman"/>
                <w:sz w:val="27"/>
                <w:szCs w:val="27"/>
              </w:rPr>
            </w:pPr>
            <w:r w:rsidRPr="0018097D">
              <w:rPr>
                <w:rFonts w:cs="Times New Roman"/>
                <w:sz w:val="27"/>
                <w:szCs w:val="27"/>
              </w:rPr>
              <w:t>Số lượt sinh viên nước ngoài đến học tập/thực tập</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102</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33</w:t>
            </w:r>
          </w:p>
        </w:tc>
        <w:tc>
          <w:tcPr>
            <w:tcW w:w="1181"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79</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103</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11</w:t>
            </w:r>
          </w:p>
        </w:tc>
      </w:tr>
      <w:tr w:rsidR="00DA7BD7" w:rsidRPr="0018097D" w:rsidTr="00A5591F">
        <w:trPr>
          <w:cantSplit/>
          <w:trHeight w:val="335"/>
          <w:tblHeader/>
        </w:trPr>
        <w:tc>
          <w:tcPr>
            <w:tcW w:w="728"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5</w:t>
            </w:r>
          </w:p>
        </w:tc>
        <w:tc>
          <w:tcPr>
            <w:tcW w:w="6703"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both"/>
              <w:rPr>
                <w:rFonts w:cs="Times New Roman"/>
                <w:sz w:val="27"/>
                <w:szCs w:val="27"/>
              </w:rPr>
            </w:pPr>
            <w:r w:rsidRPr="0018097D">
              <w:rPr>
                <w:rFonts w:cs="Times New Roman"/>
                <w:sz w:val="27"/>
                <w:szCs w:val="27"/>
              </w:rPr>
              <w:t>Số lượt cán bộ, giảng viên đi công tác, trao đổi chuyên môn ngắn hạn ở nước ngoài</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51</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71</w:t>
            </w:r>
          </w:p>
        </w:tc>
        <w:tc>
          <w:tcPr>
            <w:tcW w:w="1181"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69</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3`</w:t>
            </w:r>
          </w:p>
        </w:tc>
      </w:tr>
      <w:tr w:rsidR="00DA7BD7" w:rsidRPr="0018097D" w:rsidTr="00A5591F">
        <w:trPr>
          <w:cantSplit/>
          <w:tblHeader/>
        </w:trPr>
        <w:tc>
          <w:tcPr>
            <w:tcW w:w="728"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6</w:t>
            </w:r>
          </w:p>
        </w:tc>
        <w:tc>
          <w:tcPr>
            <w:tcW w:w="6703"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both"/>
              <w:rPr>
                <w:rFonts w:cs="Times New Roman"/>
                <w:sz w:val="27"/>
                <w:szCs w:val="27"/>
              </w:rPr>
            </w:pPr>
            <w:r w:rsidRPr="0018097D">
              <w:rPr>
                <w:rFonts w:cs="Times New Roman"/>
                <w:sz w:val="27"/>
                <w:szCs w:val="27"/>
              </w:rPr>
              <w:t>Số lượt cán bộ, giảng viên đi học tập dài hạn ở nước ngoài</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11</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8</w:t>
            </w:r>
          </w:p>
        </w:tc>
        <w:tc>
          <w:tcPr>
            <w:tcW w:w="1181"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12</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9</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2</w:t>
            </w:r>
          </w:p>
        </w:tc>
      </w:tr>
      <w:tr w:rsidR="00DA7BD7" w:rsidRPr="0018097D" w:rsidTr="00A5591F">
        <w:trPr>
          <w:cantSplit/>
          <w:tblHeader/>
        </w:trPr>
        <w:tc>
          <w:tcPr>
            <w:tcW w:w="728"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7</w:t>
            </w:r>
          </w:p>
        </w:tc>
        <w:tc>
          <w:tcPr>
            <w:tcW w:w="6703"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both"/>
              <w:rPr>
                <w:rFonts w:cs="Times New Roman"/>
                <w:sz w:val="27"/>
                <w:szCs w:val="27"/>
              </w:rPr>
            </w:pPr>
            <w:r w:rsidRPr="0018097D">
              <w:rPr>
                <w:rFonts w:cs="Times New Roman"/>
                <w:sz w:val="27"/>
                <w:szCs w:val="27"/>
              </w:rPr>
              <w:t>Số lượng sinh viên đi học tập ở nước ngoài</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12</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0</w:t>
            </w:r>
          </w:p>
        </w:tc>
        <w:tc>
          <w:tcPr>
            <w:tcW w:w="1181"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16</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0</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0</w:t>
            </w:r>
          </w:p>
        </w:tc>
      </w:tr>
      <w:tr w:rsidR="00DA7BD7" w:rsidRPr="0018097D" w:rsidTr="00A5591F">
        <w:trPr>
          <w:cantSplit/>
          <w:tblHeader/>
        </w:trPr>
        <w:tc>
          <w:tcPr>
            <w:tcW w:w="728"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8</w:t>
            </w:r>
          </w:p>
        </w:tc>
        <w:tc>
          <w:tcPr>
            <w:tcW w:w="6703"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both"/>
              <w:rPr>
                <w:rFonts w:cs="Times New Roman"/>
                <w:sz w:val="27"/>
                <w:szCs w:val="27"/>
              </w:rPr>
            </w:pPr>
            <w:r w:rsidRPr="0018097D">
              <w:rPr>
                <w:rFonts w:cs="Times New Roman"/>
                <w:sz w:val="27"/>
                <w:szCs w:val="27"/>
              </w:rPr>
              <w:t>Số lượng dự án được các tổ chức quốc tế tài trợ</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10</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4</w:t>
            </w:r>
          </w:p>
        </w:tc>
        <w:tc>
          <w:tcPr>
            <w:tcW w:w="1181"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7</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6</w:t>
            </w:r>
          </w:p>
        </w:tc>
      </w:tr>
      <w:tr w:rsidR="00DA7BD7" w:rsidRPr="0018097D" w:rsidTr="00A5591F">
        <w:trPr>
          <w:cantSplit/>
          <w:tblHeader/>
        </w:trPr>
        <w:tc>
          <w:tcPr>
            <w:tcW w:w="728"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9</w:t>
            </w:r>
          </w:p>
        </w:tc>
        <w:tc>
          <w:tcPr>
            <w:tcW w:w="6703"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both"/>
              <w:rPr>
                <w:rFonts w:cs="Times New Roman"/>
                <w:sz w:val="27"/>
                <w:szCs w:val="27"/>
              </w:rPr>
            </w:pPr>
            <w:r w:rsidRPr="0018097D">
              <w:rPr>
                <w:rFonts w:cs="Times New Roman"/>
                <w:sz w:val="27"/>
                <w:szCs w:val="27"/>
              </w:rPr>
              <w:t>Số lượng các chương trình liên kết đào tạo được triển khai</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p>
        </w:tc>
        <w:tc>
          <w:tcPr>
            <w:tcW w:w="1181"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p>
        </w:tc>
      </w:tr>
      <w:tr w:rsidR="00DA7BD7" w:rsidRPr="0018097D" w:rsidTr="00A5591F">
        <w:trPr>
          <w:cantSplit/>
          <w:tblHeader/>
        </w:trPr>
        <w:tc>
          <w:tcPr>
            <w:tcW w:w="728"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10</w:t>
            </w:r>
          </w:p>
        </w:tc>
        <w:tc>
          <w:tcPr>
            <w:tcW w:w="6703"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both"/>
              <w:rPr>
                <w:rFonts w:cs="Times New Roman"/>
                <w:sz w:val="27"/>
                <w:szCs w:val="27"/>
              </w:rPr>
            </w:pPr>
            <w:r w:rsidRPr="0018097D">
              <w:rPr>
                <w:rFonts w:cs="Times New Roman"/>
                <w:sz w:val="27"/>
                <w:szCs w:val="27"/>
              </w:rPr>
              <w:t>Số lượng các chương trình tập huấn/hội nghị/hội thảo quốc tế được tổ chức</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0</w:t>
            </w:r>
          </w:p>
        </w:tc>
        <w:tc>
          <w:tcPr>
            <w:tcW w:w="1149"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3</w:t>
            </w:r>
          </w:p>
        </w:tc>
        <w:tc>
          <w:tcPr>
            <w:tcW w:w="1181"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DA7BD7" w:rsidRPr="0018097D" w:rsidRDefault="00DA7BD7" w:rsidP="000F2EE3">
            <w:pPr>
              <w:widowControl w:val="0"/>
              <w:spacing w:after="0" w:line="288" w:lineRule="auto"/>
              <w:jc w:val="center"/>
              <w:rPr>
                <w:rFonts w:cs="Times New Roman"/>
                <w:sz w:val="27"/>
                <w:szCs w:val="27"/>
              </w:rPr>
            </w:pPr>
            <w:r w:rsidRPr="0018097D">
              <w:rPr>
                <w:rFonts w:cs="Times New Roman"/>
                <w:sz w:val="27"/>
                <w:szCs w:val="27"/>
              </w:rPr>
              <w:t>1</w:t>
            </w:r>
          </w:p>
        </w:tc>
      </w:tr>
    </w:tbl>
    <w:p w:rsidR="00FC1D59" w:rsidRDefault="00DA7BD7" w:rsidP="00661460">
      <w:pPr>
        <w:spacing w:after="120" w:line="312" w:lineRule="auto"/>
        <w:jc w:val="center"/>
        <w:rPr>
          <w:b/>
        </w:rPr>
      </w:pPr>
      <w:r>
        <w:rPr>
          <w:b/>
        </w:rPr>
        <w:br w:type="textWrapping" w:clear="all"/>
      </w:r>
    </w:p>
    <w:p w:rsidR="00DA7BD7" w:rsidRDefault="00DA7BD7" w:rsidP="00661460">
      <w:pPr>
        <w:spacing w:after="120" w:line="312" w:lineRule="auto"/>
        <w:jc w:val="center"/>
        <w:rPr>
          <w:b/>
        </w:rPr>
      </w:pPr>
    </w:p>
    <w:p w:rsidR="000F2EE3" w:rsidRDefault="000F2EE3" w:rsidP="00661460">
      <w:pPr>
        <w:spacing w:after="120" w:line="312" w:lineRule="auto"/>
        <w:jc w:val="center"/>
        <w:rPr>
          <w:b/>
        </w:rPr>
      </w:pPr>
    </w:p>
    <w:p w:rsidR="000F2EE3" w:rsidRDefault="000F2EE3" w:rsidP="00661460">
      <w:pPr>
        <w:spacing w:after="120" w:line="312" w:lineRule="auto"/>
        <w:jc w:val="center"/>
        <w:rPr>
          <w:b/>
        </w:rPr>
      </w:pPr>
    </w:p>
    <w:p w:rsidR="000F2EE3" w:rsidRDefault="000F2EE3" w:rsidP="00661460">
      <w:pPr>
        <w:spacing w:after="120" w:line="312" w:lineRule="auto"/>
        <w:jc w:val="center"/>
        <w:rPr>
          <w:b/>
        </w:rPr>
      </w:pPr>
    </w:p>
    <w:p w:rsidR="00DA7BD7" w:rsidRPr="00661460" w:rsidRDefault="00DA7BD7" w:rsidP="00661460">
      <w:pPr>
        <w:spacing w:after="120" w:line="312" w:lineRule="auto"/>
        <w:jc w:val="center"/>
        <w:rPr>
          <w:b/>
        </w:rPr>
      </w:pPr>
    </w:p>
    <w:p w:rsidR="000C72D8" w:rsidRDefault="000C72D8" w:rsidP="000F2EE3">
      <w:pPr>
        <w:spacing w:after="0" w:line="264" w:lineRule="auto"/>
        <w:jc w:val="center"/>
        <w:rPr>
          <w:b/>
        </w:rPr>
      </w:pPr>
      <w:r>
        <w:rPr>
          <w:b/>
        </w:rPr>
        <w:lastRenderedPageBreak/>
        <w:t>P</w:t>
      </w:r>
      <w:r w:rsidRPr="00FC1D59">
        <w:rPr>
          <w:b/>
        </w:rPr>
        <w:t>HỤ LỤC</w:t>
      </w:r>
      <w:r>
        <w:rPr>
          <w:b/>
        </w:rPr>
        <w:t xml:space="preserve"> 8</w:t>
      </w:r>
    </w:p>
    <w:p w:rsidR="000C72D8" w:rsidRPr="00AC3D98" w:rsidRDefault="000C72D8" w:rsidP="000F2EE3">
      <w:pPr>
        <w:spacing w:after="0" w:line="264" w:lineRule="auto"/>
        <w:jc w:val="center"/>
        <w:rPr>
          <w:b/>
        </w:rPr>
      </w:pPr>
      <w:r w:rsidRPr="00AC3D98">
        <w:rPr>
          <w:rFonts w:eastAsia="Calibri" w:cs="Times New Roman"/>
          <w:b/>
          <w:color w:val="000000" w:themeColor="text1"/>
          <w:szCs w:val="26"/>
          <w:lang w:val="vi-VN"/>
        </w:rPr>
        <w:t>Thực trạng và biến động t</w:t>
      </w:r>
      <w:r w:rsidRPr="00AC3D98">
        <w:rPr>
          <w:rFonts w:eastAsia="Calibri" w:cs="Times New Roman"/>
          <w:b/>
          <w:bCs/>
          <w:iCs/>
          <w:color w:val="000000" w:themeColor="text1"/>
          <w:szCs w:val="26"/>
          <w:lang w:val="de-DE"/>
        </w:rPr>
        <w:t>ài chính giai đoạ</w:t>
      </w:r>
      <w:r>
        <w:rPr>
          <w:rFonts w:eastAsia="Calibri" w:cs="Times New Roman"/>
          <w:b/>
          <w:bCs/>
          <w:iCs/>
          <w:color w:val="000000" w:themeColor="text1"/>
          <w:szCs w:val="26"/>
          <w:lang w:val="de-DE"/>
        </w:rPr>
        <w:t xml:space="preserve">n 2016 </w:t>
      </w:r>
      <w:r w:rsidRPr="00AC3D98">
        <w:rPr>
          <w:rFonts w:eastAsia="Calibri" w:cs="Times New Roman"/>
          <w:b/>
          <w:color w:val="000000" w:themeColor="text1"/>
          <w:szCs w:val="26"/>
        </w:rPr>
        <w:t>–</w:t>
      </w:r>
      <w:r w:rsidRPr="00AC3D98">
        <w:rPr>
          <w:rFonts w:eastAsia="Calibri" w:cs="Times New Roman"/>
          <w:b/>
          <w:bCs/>
          <w:iCs/>
          <w:color w:val="000000" w:themeColor="text1"/>
          <w:szCs w:val="26"/>
          <w:lang w:val="de-DE"/>
        </w:rPr>
        <w:t xml:space="preserve"> 2020</w:t>
      </w:r>
    </w:p>
    <w:tbl>
      <w:tblPr>
        <w:tblW w:w="1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40"/>
        <w:gridCol w:w="3105"/>
        <w:gridCol w:w="1194"/>
        <w:gridCol w:w="706"/>
        <w:gridCol w:w="1194"/>
        <w:gridCol w:w="719"/>
        <w:gridCol w:w="1074"/>
        <w:gridCol w:w="654"/>
        <w:gridCol w:w="1074"/>
        <w:gridCol w:w="761"/>
        <w:gridCol w:w="1074"/>
        <w:gridCol w:w="654"/>
        <w:gridCol w:w="1321"/>
        <w:gridCol w:w="824"/>
      </w:tblGrid>
      <w:tr w:rsidR="000C72D8" w:rsidRPr="000F2EE3" w:rsidTr="000F2EE3">
        <w:trPr>
          <w:trHeight w:val="883"/>
          <w:tblHeader/>
          <w:jc w:val="center"/>
        </w:trPr>
        <w:tc>
          <w:tcPr>
            <w:tcW w:w="640" w:type="dxa"/>
            <w:vMerge w:val="restart"/>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STT</w:t>
            </w:r>
          </w:p>
        </w:tc>
        <w:tc>
          <w:tcPr>
            <w:tcW w:w="3105" w:type="dxa"/>
            <w:vMerge w:val="restart"/>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Chỉ tiêu</w:t>
            </w:r>
          </w:p>
        </w:tc>
        <w:tc>
          <w:tcPr>
            <w:tcW w:w="1900" w:type="dxa"/>
            <w:gridSpan w:val="2"/>
            <w:shd w:val="clear" w:color="auto" w:fill="auto"/>
            <w:noWrap/>
            <w:vAlign w:val="center"/>
          </w:tcPr>
          <w:p w:rsidR="000C72D8" w:rsidRPr="000F2EE3" w:rsidRDefault="000C72D8" w:rsidP="000F2EE3">
            <w:pPr>
              <w:widowControl w:val="0"/>
              <w:spacing w:before="60" w:after="6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Năm 2016</w:t>
            </w:r>
          </w:p>
        </w:tc>
        <w:tc>
          <w:tcPr>
            <w:tcW w:w="1913" w:type="dxa"/>
            <w:gridSpan w:val="2"/>
            <w:shd w:val="clear" w:color="auto" w:fill="auto"/>
            <w:noWrap/>
            <w:vAlign w:val="center"/>
          </w:tcPr>
          <w:p w:rsidR="000C72D8" w:rsidRPr="000F2EE3" w:rsidRDefault="000C72D8" w:rsidP="000F2EE3">
            <w:pPr>
              <w:widowControl w:val="0"/>
              <w:spacing w:before="60" w:after="6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Năm 2017</w:t>
            </w:r>
          </w:p>
        </w:tc>
        <w:tc>
          <w:tcPr>
            <w:tcW w:w="1728" w:type="dxa"/>
            <w:gridSpan w:val="2"/>
            <w:shd w:val="clear" w:color="auto" w:fill="auto"/>
            <w:noWrap/>
            <w:vAlign w:val="center"/>
          </w:tcPr>
          <w:p w:rsidR="000C72D8" w:rsidRPr="000F2EE3" w:rsidRDefault="000C72D8" w:rsidP="000F2EE3">
            <w:pPr>
              <w:widowControl w:val="0"/>
              <w:spacing w:before="60" w:after="6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Năm 2018</w:t>
            </w:r>
          </w:p>
        </w:tc>
        <w:tc>
          <w:tcPr>
            <w:tcW w:w="1835" w:type="dxa"/>
            <w:gridSpan w:val="2"/>
            <w:shd w:val="clear" w:color="auto" w:fill="auto"/>
            <w:noWrap/>
            <w:vAlign w:val="center"/>
          </w:tcPr>
          <w:p w:rsidR="000C72D8" w:rsidRPr="000F2EE3" w:rsidRDefault="000C72D8" w:rsidP="000F2EE3">
            <w:pPr>
              <w:widowControl w:val="0"/>
              <w:spacing w:before="60" w:after="6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Năm 2019</w:t>
            </w:r>
          </w:p>
        </w:tc>
        <w:tc>
          <w:tcPr>
            <w:tcW w:w="1728" w:type="dxa"/>
            <w:gridSpan w:val="2"/>
            <w:vAlign w:val="center"/>
          </w:tcPr>
          <w:p w:rsidR="000C72D8" w:rsidRPr="000F2EE3" w:rsidRDefault="000C72D8" w:rsidP="000F2EE3">
            <w:pPr>
              <w:widowControl w:val="0"/>
              <w:spacing w:before="60" w:after="6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Năm 2020</w:t>
            </w:r>
          </w:p>
        </w:tc>
        <w:tc>
          <w:tcPr>
            <w:tcW w:w="2145" w:type="dxa"/>
            <w:gridSpan w:val="2"/>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So sánh 2020/2016</w:t>
            </w:r>
          </w:p>
        </w:tc>
      </w:tr>
      <w:tr w:rsidR="000C72D8" w:rsidRPr="000F2EE3" w:rsidTr="000F2EE3">
        <w:trPr>
          <w:tblHeader/>
          <w:jc w:val="center"/>
        </w:trPr>
        <w:tc>
          <w:tcPr>
            <w:tcW w:w="640" w:type="dxa"/>
            <w:vMerge/>
            <w:shd w:val="clear" w:color="auto" w:fill="auto"/>
            <w:vAlign w:val="center"/>
            <w:hideMark/>
          </w:tcPr>
          <w:p w:rsidR="000C72D8" w:rsidRPr="000F2EE3" w:rsidRDefault="000C72D8" w:rsidP="000F2EE3">
            <w:pPr>
              <w:widowControl w:val="0"/>
              <w:spacing w:before="60" w:after="60" w:line="288" w:lineRule="auto"/>
              <w:rPr>
                <w:rFonts w:eastAsia="Times New Roman" w:cs="Times New Roman"/>
                <w:b/>
                <w:bCs/>
                <w:sz w:val="24"/>
                <w:szCs w:val="24"/>
                <w:lang w:val="vi-VN"/>
              </w:rPr>
            </w:pPr>
          </w:p>
        </w:tc>
        <w:tc>
          <w:tcPr>
            <w:tcW w:w="3105" w:type="dxa"/>
            <w:vMerge/>
            <w:shd w:val="clear" w:color="auto" w:fill="auto"/>
            <w:vAlign w:val="center"/>
            <w:hideMark/>
          </w:tcPr>
          <w:p w:rsidR="000C72D8" w:rsidRPr="000F2EE3" w:rsidRDefault="000C72D8" w:rsidP="000F2EE3">
            <w:pPr>
              <w:widowControl w:val="0"/>
              <w:spacing w:before="60" w:after="60" w:line="288" w:lineRule="auto"/>
              <w:rPr>
                <w:rFonts w:eastAsia="Times New Roman" w:cs="Times New Roman"/>
                <w:b/>
                <w:bCs/>
                <w:sz w:val="24"/>
                <w:szCs w:val="24"/>
                <w:lang w:val="vi-VN"/>
              </w:rPr>
            </w:pPr>
          </w:p>
        </w:tc>
        <w:tc>
          <w:tcPr>
            <w:tcW w:w="1194" w:type="dxa"/>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Giá trị</w:t>
            </w:r>
          </w:p>
        </w:tc>
        <w:tc>
          <w:tcPr>
            <w:tcW w:w="706" w:type="dxa"/>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w:t>
            </w:r>
          </w:p>
        </w:tc>
        <w:tc>
          <w:tcPr>
            <w:tcW w:w="1194" w:type="dxa"/>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Giá trị</w:t>
            </w:r>
          </w:p>
        </w:tc>
        <w:tc>
          <w:tcPr>
            <w:tcW w:w="719" w:type="dxa"/>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w:t>
            </w:r>
          </w:p>
        </w:tc>
        <w:tc>
          <w:tcPr>
            <w:tcW w:w="1074" w:type="dxa"/>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Giá trị</w:t>
            </w:r>
          </w:p>
        </w:tc>
        <w:tc>
          <w:tcPr>
            <w:tcW w:w="654" w:type="dxa"/>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w:t>
            </w:r>
          </w:p>
        </w:tc>
        <w:tc>
          <w:tcPr>
            <w:tcW w:w="1074" w:type="dxa"/>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Giá trị</w:t>
            </w:r>
          </w:p>
        </w:tc>
        <w:tc>
          <w:tcPr>
            <w:tcW w:w="761" w:type="dxa"/>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w:t>
            </w:r>
          </w:p>
        </w:tc>
        <w:tc>
          <w:tcPr>
            <w:tcW w:w="1074" w:type="dxa"/>
            <w:vAlign w:val="center"/>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Giá trị</w:t>
            </w:r>
          </w:p>
        </w:tc>
        <w:tc>
          <w:tcPr>
            <w:tcW w:w="654" w:type="dxa"/>
            <w:vAlign w:val="center"/>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w:t>
            </w:r>
          </w:p>
        </w:tc>
        <w:tc>
          <w:tcPr>
            <w:tcW w:w="1321" w:type="dxa"/>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Giá trị (+,-)</w:t>
            </w:r>
          </w:p>
        </w:tc>
        <w:tc>
          <w:tcPr>
            <w:tcW w:w="824"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w:t>
            </w:r>
          </w:p>
        </w:tc>
      </w:tr>
      <w:tr w:rsidR="000C72D8" w:rsidRPr="000F2EE3" w:rsidTr="000F2EE3">
        <w:trPr>
          <w:trHeight w:val="495"/>
          <w:jc w:val="center"/>
        </w:trPr>
        <w:tc>
          <w:tcPr>
            <w:tcW w:w="640" w:type="dxa"/>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 </w:t>
            </w:r>
          </w:p>
        </w:tc>
        <w:tc>
          <w:tcPr>
            <w:tcW w:w="3105" w:type="dxa"/>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 xml:space="preserve">Tổng số </w:t>
            </w:r>
          </w:p>
        </w:tc>
        <w:tc>
          <w:tcPr>
            <w:tcW w:w="1194"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103.310,78 </w:t>
            </w:r>
          </w:p>
        </w:tc>
        <w:tc>
          <w:tcPr>
            <w:tcW w:w="706" w:type="dxa"/>
            <w:shd w:val="clear" w:color="auto" w:fill="auto"/>
            <w:vAlign w:val="center"/>
          </w:tcPr>
          <w:p w:rsidR="000C72D8" w:rsidRPr="000F2EE3" w:rsidRDefault="000C72D8" w:rsidP="000F2EE3">
            <w:pPr>
              <w:spacing w:before="60" w:after="60" w:line="288" w:lineRule="auto"/>
              <w:jc w:val="center"/>
              <w:rPr>
                <w:rFonts w:cs="Times New Roman"/>
                <w:b/>
                <w:bCs/>
                <w:color w:val="000000"/>
                <w:sz w:val="24"/>
                <w:szCs w:val="24"/>
              </w:rPr>
            </w:pPr>
            <w:r w:rsidRPr="000F2EE3">
              <w:rPr>
                <w:rFonts w:cs="Times New Roman"/>
                <w:b/>
                <w:bCs/>
                <w:color w:val="000000"/>
                <w:sz w:val="24"/>
                <w:szCs w:val="24"/>
              </w:rPr>
              <w:t>100</w:t>
            </w:r>
          </w:p>
        </w:tc>
        <w:tc>
          <w:tcPr>
            <w:tcW w:w="1194"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101.815,21 </w:t>
            </w:r>
          </w:p>
        </w:tc>
        <w:tc>
          <w:tcPr>
            <w:tcW w:w="719" w:type="dxa"/>
            <w:shd w:val="clear" w:color="auto" w:fill="auto"/>
            <w:vAlign w:val="center"/>
          </w:tcPr>
          <w:p w:rsidR="000C72D8" w:rsidRPr="000F2EE3" w:rsidRDefault="000C72D8" w:rsidP="000F2EE3">
            <w:pPr>
              <w:spacing w:before="60" w:after="60" w:line="288" w:lineRule="auto"/>
              <w:jc w:val="center"/>
              <w:rPr>
                <w:rFonts w:cs="Times New Roman"/>
                <w:b/>
                <w:bCs/>
                <w:color w:val="000000"/>
                <w:sz w:val="24"/>
                <w:szCs w:val="24"/>
              </w:rPr>
            </w:pPr>
            <w:r w:rsidRPr="000F2EE3">
              <w:rPr>
                <w:rFonts w:cs="Times New Roman"/>
                <w:b/>
                <w:bCs/>
                <w:color w:val="000000"/>
                <w:sz w:val="24"/>
                <w:szCs w:val="24"/>
              </w:rPr>
              <w:t>100</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99.688,41 </w:t>
            </w:r>
          </w:p>
        </w:tc>
        <w:tc>
          <w:tcPr>
            <w:tcW w:w="654" w:type="dxa"/>
            <w:shd w:val="clear" w:color="auto" w:fill="auto"/>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100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94.956,57 </w:t>
            </w:r>
          </w:p>
        </w:tc>
        <w:tc>
          <w:tcPr>
            <w:tcW w:w="761" w:type="dxa"/>
            <w:shd w:val="clear" w:color="auto" w:fill="auto"/>
            <w:vAlign w:val="center"/>
          </w:tcPr>
          <w:p w:rsidR="000C72D8" w:rsidRPr="000F2EE3" w:rsidRDefault="000C72D8" w:rsidP="000F2EE3">
            <w:pPr>
              <w:spacing w:before="60" w:after="60" w:line="288" w:lineRule="auto"/>
              <w:jc w:val="center"/>
              <w:rPr>
                <w:rFonts w:cs="Times New Roman"/>
                <w:b/>
                <w:bCs/>
                <w:color w:val="000000"/>
                <w:sz w:val="24"/>
                <w:szCs w:val="24"/>
              </w:rPr>
            </w:pPr>
            <w:r w:rsidRPr="000F2EE3">
              <w:rPr>
                <w:rFonts w:cs="Times New Roman"/>
                <w:b/>
                <w:bCs/>
                <w:color w:val="000000"/>
                <w:sz w:val="24"/>
                <w:szCs w:val="24"/>
              </w:rPr>
              <w:t>100</w:t>
            </w:r>
          </w:p>
        </w:tc>
        <w:tc>
          <w:tcPr>
            <w:tcW w:w="1074" w:type="dxa"/>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83.229,67 </w:t>
            </w:r>
          </w:p>
        </w:tc>
        <w:tc>
          <w:tcPr>
            <w:tcW w:w="654" w:type="dxa"/>
            <w:vAlign w:val="center"/>
          </w:tcPr>
          <w:p w:rsidR="000C72D8" w:rsidRPr="000F2EE3" w:rsidRDefault="000C72D8" w:rsidP="000F2EE3">
            <w:pPr>
              <w:spacing w:before="60" w:after="60" w:line="288" w:lineRule="auto"/>
              <w:jc w:val="center"/>
              <w:rPr>
                <w:rFonts w:cs="Times New Roman"/>
                <w:b/>
                <w:bCs/>
                <w:color w:val="000000"/>
                <w:sz w:val="24"/>
                <w:szCs w:val="24"/>
              </w:rPr>
            </w:pPr>
            <w:r w:rsidRPr="000F2EE3">
              <w:rPr>
                <w:rFonts w:cs="Times New Roman"/>
                <w:b/>
                <w:bCs/>
                <w:color w:val="000000"/>
                <w:sz w:val="24"/>
                <w:szCs w:val="24"/>
              </w:rPr>
              <w:t>100</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-20.081,11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80,56 </w:t>
            </w:r>
          </w:p>
        </w:tc>
      </w:tr>
      <w:tr w:rsidR="000C72D8" w:rsidRPr="000F2EE3" w:rsidTr="000F2EE3">
        <w:trPr>
          <w:trHeight w:val="510"/>
          <w:jc w:val="center"/>
        </w:trPr>
        <w:tc>
          <w:tcPr>
            <w:tcW w:w="640" w:type="dxa"/>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I</w:t>
            </w:r>
          </w:p>
        </w:tc>
        <w:tc>
          <w:tcPr>
            <w:tcW w:w="3105" w:type="dxa"/>
            <w:shd w:val="clear" w:color="auto" w:fill="auto"/>
            <w:vAlign w:val="center"/>
            <w:hideMark/>
          </w:tcPr>
          <w:p w:rsidR="000C72D8" w:rsidRPr="000F2EE3" w:rsidRDefault="000C72D8" w:rsidP="000F2EE3">
            <w:pPr>
              <w:widowControl w:val="0"/>
              <w:spacing w:before="60" w:after="60" w:line="288" w:lineRule="auto"/>
              <w:rPr>
                <w:rFonts w:eastAsia="Times New Roman" w:cs="Times New Roman"/>
                <w:b/>
                <w:bCs/>
                <w:sz w:val="24"/>
                <w:szCs w:val="24"/>
                <w:lang w:val="vi-VN"/>
              </w:rPr>
            </w:pPr>
            <w:r w:rsidRPr="000F2EE3">
              <w:rPr>
                <w:rFonts w:eastAsia="Times New Roman" w:cs="Times New Roman"/>
                <w:b/>
                <w:bCs/>
                <w:sz w:val="24"/>
                <w:szCs w:val="24"/>
                <w:lang w:val="vi-VN"/>
              </w:rPr>
              <w:t>Tổng số thu từ phí, lệ phí, thu khác</w:t>
            </w:r>
          </w:p>
        </w:tc>
        <w:tc>
          <w:tcPr>
            <w:tcW w:w="1194"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73.073,36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70,73 </w:t>
            </w:r>
          </w:p>
        </w:tc>
        <w:tc>
          <w:tcPr>
            <w:tcW w:w="1194"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72.789,97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71,49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72.117,41 </w:t>
            </w:r>
          </w:p>
        </w:tc>
        <w:tc>
          <w:tcPr>
            <w:tcW w:w="654" w:type="dxa"/>
            <w:shd w:val="clear" w:color="auto" w:fill="auto"/>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72,34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64.827,92 </w:t>
            </w:r>
          </w:p>
        </w:tc>
        <w:tc>
          <w:tcPr>
            <w:tcW w:w="761" w:type="dxa"/>
            <w:shd w:val="clear" w:color="auto" w:fill="auto"/>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68,27 </w:t>
            </w:r>
          </w:p>
        </w:tc>
        <w:tc>
          <w:tcPr>
            <w:tcW w:w="1074" w:type="dxa"/>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56.329,33 </w:t>
            </w:r>
          </w:p>
        </w:tc>
        <w:tc>
          <w:tcPr>
            <w:tcW w:w="654" w:type="dxa"/>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67,68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-16.744,03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77,09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1</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Học phí</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67.813,08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65,64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65.610,57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64,44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66.376,69 </w:t>
            </w:r>
          </w:p>
        </w:tc>
        <w:tc>
          <w:tcPr>
            <w:tcW w:w="65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66,58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60.302,67 </w:t>
            </w:r>
          </w:p>
        </w:tc>
        <w:tc>
          <w:tcPr>
            <w:tcW w:w="761"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63,51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50.638,84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60,84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-17.174,24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74,67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i/>
                <w:iCs/>
                <w:sz w:val="24"/>
                <w:szCs w:val="24"/>
                <w:lang w:val="vi-VN"/>
              </w:rPr>
            </w:pPr>
            <w:r w:rsidRPr="000F2EE3">
              <w:rPr>
                <w:rFonts w:eastAsia="Times New Roman" w:cs="Times New Roman"/>
                <w:i/>
                <w:iCs/>
                <w:sz w:val="24"/>
                <w:szCs w:val="24"/>
                <w:lang w:val="vi-VN"/>
              </w:rPr>
              <w:t>Chia ra:</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i/>
                <w:iCs/>
                <w:sz w:val="24"/>
                <w:szCs w:val="24"/>
                <w:lang w:val="vi-VN"/>
              </w:rPr>
            </w:pPr>
          </w:p>
        </w:tc>
        <w:tc>
          <w:tcPr>
            <w:tcW w:w="3105" w:type="dxa"/>
            <w:shd w:val="clear" w:color="auto" w:fill="auto"/>
            <w:vAlign w:val="center"/>
            <w:hideMark/>
          </w:tcPr>
          <w:p w:rsidR="000C72D8" w:rsidRPr="000F2EE3" w:rsidRDefault="000C72D8" w:rsidP="000F2EE3">
            <w:pPr>
              <w:widowControl w:val="0"/>
              <w:spacing w:before="60" w:after="60" w:line="288" w:lineRule="auto"/>
              <w:ind w:firstLineChars="100" w:firstLine="240"/>
              <w:rPr>
                <w:rFonts w:eastAsia="Times New Roman" w:cs="Times New Roman"/>
                <w:i/>
                <w:iCs/>
                <w:sz w:val="24"/>
                <w:szCs w:val="24"/>
                <w:lang w:val="vi-VN"/>
              </w:rPr>
            </w:pPr>
            <w:r w:rsidRPr="000F2EE3">
              <w:rPr>
                <w:rFonts w:eastAsia="Times New Roman" w:cs="Times New Roman"/>
                <w:i/>
                <w:iCs/>
                <w:sz w:val="24"/>
                <w:szCs w:val="24"/>
                <w:lang w:val="vi-VN"/>
              </w:rPr>
              <w:t>- Chính quy</w:t>
            </w:r>
          </w:p>
        </w:tc>
        <w:tc>
          <w:tcPr>
            <w:tcW w:w="119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59.037,73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57,15 </w:t>
            </w:r>
          </w:p>
        </w:tc>
        <w:tc>
          <w:tcPr>
            <w:tcW w:w="119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59.278,09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58,22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61.536,12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61,73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59.133,57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62,27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49.920,58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59,98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-9.117,15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84,56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i/>
                <w:iCs/>
                <w:sz w:val="24"/>
                <w:szCs w:val="24"/>
                <w:lang w:val="vi-VN"/>
              </w:rPr>
            </w:pPr>
          </w:p>
        </w:tc>
        <w:tc>
          <w:tcPr>
            <w:tcW w:w="3105" w:type="dxa"/>
            <w:shd w:val="clear" w:color="auto" w:fill="auto"/>
            <w:vAlign w:val="center"/>
            <w:hideMark/>
          </w:tcPr>
          <w:p w:rsidR="000C72D8" w:rsidRPr="000F2EE3" w:rsidRDefault="000C72D8" w:rsidP="000F2EE3">
            <w:pPr>
              <w:widowControl w:val="0"/>
              <w:spacing w:before="60" w:after="60" w:line="288" w:lineRule="auto"/>
              <w:ind w:firstLineChars="100" w:firstLine="240"/>
              <w:rPr>
                <w:rFonts w:eastAsia="Times New Roman" w:cs="Times New Roman"/>
                <w:i/>
                <w:iCs/>
                <w:sz w:val="24"/>
                <w:szCs w:val="24"/>
                <w:lang w:val="vi-VN"/>
              </w:rPr>
            </w:pPr>
            <w:r w:rsidRPr="000F2EE3">
              <w:rPr>
                <w:rFonts w:eastAsia="Times New Roman" w:cs="Times New Roman"/>
                <w:i/>
                <w:iCs/>
                <w:sz w:val="24"/>
                <w:szCs w:val="24"/>
                <w:lang w:val="vi-VN"/>
              </w:rPr>
              <w:t>- Không chính quy</w:t>
            </w:r>
          </w:p>
        </w:tc>
        <w:tc>
          <w:tcPr>
            <w:tcW w:w="119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8.775,35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8,49 </w:t>
            </w:r>
          </w:p>
        </w:tc>
        <w:tc>
          <w:tcPr>
            <w:tcW w:w="119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6.332,48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6,22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4.840,57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4,86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1.169,10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1,23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718,26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0,86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-8.057,09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8,18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2</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Lệ phí (tuyển sinh, thi viên chức)</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25,40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0,02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15,66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0,02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88,85 </w:t>
            </w:r>
          </w:p>
        </w:tc>
        <w:tc>
          <w:tcPr>
            <w:tcW w:w="65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0,09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71,65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0,09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46,25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282,09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3</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Hoạt động sản xuất, dịch vụ</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2.344,34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2,27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2.364,34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2,32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3.831,51 </w:t>
            </w:r>
          </w:p>
        </w:tc>
        <w:tc>
          <w:tcPr>
            <w:tcW w:w="65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3,84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2.410,38 </w:t>
            </w:r>
          </w:p>
        </w:tc>
        <w:tc>
          <w:tcPr>
            <w:tcW w:w="761"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2,54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2.972,62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3,57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628,28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126,80 </w:t>
            </w:r>
          </w:p>
        </w:tc>
      </w:tr>
      <w:tr w:rsidR="000C72D8" w:rsidRPr="000F2EE3" w:rsidTr="000F2EE3">
        <w:trPr>
          <w:trHeight w:val="45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p>
        </w:tc>
        <w:tc>
          <w:tcPr>
            <w:tcW w:w="3105" w:type="dxa"/>
            <w:shd w:val="clear" w:color="auto" w:fill="auto"/>
            <w:vAlign w:val="center"/>
            <w:hideMark/>
          </w:tcPr>
          <w:p w:rsidR="000C72D8" w:rsidRPr="000F2EE3" w:rsidRDefault="000C72D8" w:rsidP="000F2EE3">
            <w:pPr>
              <w:widowControl w:val="0"/>
              <w:spacing w:before="60" w:after="60" w:line="288" w:lineRule="auto"/>
              <w:rPr>
                <w:rFonts w:eastAsia="Times New Roman" w:cs="Times New Roman"/>
                <w:i/>
                <w:iCs/>
                <w:sz w:val="24"/>
                <w:szCs w:val="24"/>
                <w:lang w:val="vi-VN"/>
              </w:rPr>
            </w:pPr>
            <w:r w:rsidRPr="000F2EE3">
              <w:rPr>
                <w:rFonts w:eastAsia="Times New Roman" w:cs="Times New Roman"/>
                <w:i/>
                <w:iCs/>
                <w:sz w:val="24"/>
                <w:szCs w:val="24"/>
                <w:lang w:val="vi-VN"/>
              </w:rPr>
              <w:t>Trong đó: từ dịch vụ hoạt động KHCN</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4</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Thu sự nghiệp, viện trợ, khác</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2.890,54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2,80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4.799,40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4,71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1.820,36 </w:t>
            </w:r>
          </w:p>
        </w:tc>
        <w:tc>
          <w:tcPr>
            <w:tcW w:w="65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1,83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2.114,87 </w:t>
            </w:r>
          </w:p>
        </w:tc>
        <w:tc>
          <w:tcPr>
            <w:tcW w:w="761"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2,23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2.646,22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3,18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-244,32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91,55 </w:t>
            </w:r>
          </w:p>
        </w:tc>
      </w:tr>
      <w:tr w:rsidR="000C72D8" w:rsidRPr="000F2EE3" w:rsidTr="000F2EE3">
        <w:trPr>
          <w:trHeight w:val="465"/>
          <w:jc w:val="center"/>
        </w:trPr>
        <w:tc>
          <w:tcPr>
            <w:tcW w:w="640" w:type="dxa"/>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b/>
                <w:bCs/>
                <w:sz w:val="24"/>
                <w:szCs w:val="24"/>
                <w:lang w:val="vi-VN"/>
              </w:rPr>
            </w:pPr>
            <w:r w:rsidRPr="000F2EE3">
              <w:rPr>
                <w:rFonts w:eastAsia="Times New Roman" w:cs="Times New Roman"/>
                <w:b/>
                <w:bCs/>
                <w:sz w:val="24"/>
                <w:szCs w:val="24"/>
                <w:lang w:val="vi-VN"/>
              </w:rPr>
              <w:t>II</w:t>
            </w:r>
          </w:p>
        </w:tc>
        <w:tc>
          <w:tcPr>
            <w:tcW w:w="3105" w:type="dxa"/>
            <w:shd w:val="clear" w:color="auto" w:fill="auto"/>
            <w:vAlign w:val="center"/>
            <w:hideMark/>
          </w:tcPr>
          <w:p w:rsidR="000C72D8" w:rsidRPr="000F2EE3" w:rsidRDefault="000C72D8" w:rsidP="000F2EE3">
            <w:pPr>
              <w:widowControl w:val="0"/>
              <w:spacing w:before="60" w:after="60" w:line="288" w:lineRule="auto"/>
              <w:rPr>
                <w:rFonts w:eastAsia="Times New Roman" w:cs="Times New Roman"/>
                <w:b/>
                <w:bCs/>
                <w:sz w:val="24"/>
                <w:szCs w:val="24"/>
                <w:lang w:val="vi-VN"/>
              </w:rPr>
            </w:pPr>
            <w:r w:rsidRPr="000F2EE3">
              <w:rPr>
                <w:rFonts w:eastAsia="Times New Roman" w:cs="Times New Roman"/>
                <w:b/>
                <w:bCs/>
                <w:sz w:val="24"/>
                <w:szCs w:val="24"/>
                <w:lang w:val="vi-VN"/>
              </w:rPr>
              <w:t>Kinh phí NSNN cấp</w:t>
            </w:r>
          </w:p>
        </w:tc>
        <w:tc>
          <w:tcPr>
            <w:tcW w:w="1194"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30.237,42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29,27 </w:t>
            </w:r>
          </w:p>
        </w:tc>
        <w:tc>
          <w:tcPr>
            <w:tcW w:w="1194"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29.025,24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28,51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27.571,00 </w:t>
            </w:r>
          </w:p>
        </w:tc>
        <w:tc>
          <w:tcPr>
            <w:tcW w:w="654" w:type="dxa"/>
            <w:shd w:val="clear" w:color="auto" w:fill="auto"/>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27,66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30.128,65 </w:t>
            </w:r>
          </w:p>
        </w:tc>
        <w:tc>
          <w:tcPr>
            <w:tcW w:w="761" w:type="dxa"/>
            <w:shd w:val="clear" w:color="auto" w:fill="auto"/>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31,73 </w:t>
            </w:r>
          </w:p>
        </w:tc>
        <w:tc>
          <w:tcPr>
            <w:tcW w:w="1074" w:type="dxa"/>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26.900,34 </w:t>
            </w:r>
          </w:p>
        </w:tc>
        <w:tc>
          <w:tcPr>
            <w:tcW w:w="654" w:type="dxa"/>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32,32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-3.337,08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b/>
                <w:color w:val="000000"/>
                <w:sz w:val="24"/>
                <w:szCs w:val="24"/>
              </w:rPr>
            </w:pPr>
            <w:r w:rsidRPr="000F2EE3">
              <w:rPr>
                <w:rFonts w:cs="Times New Roman"/>
                <w:b/>
                <w:color w:val="000000"/>
                <w:sz w:val="24"/>
                <w:szCs w:val="24"/>
              </w:rPr>
              <w:t xml:space="preserve"> 88,96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b/>
                <w:bCs/>
                <w:i/>
                <w:iCs/>
                <w:sz w:val="24"/>
                <w:szCs w:val="24"/>
                <w:lang w:val="vi-VN"/>
              </w:rPr>
            </w:pPr>
            <w:r w:rsidRPr="000F2EE3">
              <w:rPr>
                <w:rFonts w:eastAsia="Times New Roman" w:cs="Times New Roman"/>
                <w:b/>
                <w:bCs/>
                <w:i/>
                <w:iCs/>
                <w:sz w:val="24"/>
                <w:szCs w:val="24"/>
                <w:lang w:val="vi-VN"/>
              </w:rPr>
              <w:t>A</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b/>
                <w:bCs/>
                <w:i/>
                <w:iCs/>
                <w:sz w:val="24"/>
                <w:szCs w:val="24"/>
                <w:lang w:val="vi-VN"/>
              </w:rPr>
            </w:pPr>
            <w:r w:rsidRPr="000F2EE3">
              <w:rPr>
                <w:rFonts w:eastAsia="Times New Roman" w:cs="Times New Roman"/>
                <w:b/>
                <w:bCs/>
                <w:i/>
                <w:iCs/>
                <w:sz w:val="24"/>
                <w:szCs w:val="24"/>
                <w:lang w:val="vi-VN"/>
              </w:rPr>
              <w:t>Dự toán chi thường xuyên</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26.865,00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26,00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26.259,00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25,79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26.245,00 </w:t>
            </w:r>
          </w:p>
        </w:tc>
        <w:tc>
          <w:tcPr>
            <w:tcW w:w="65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26,33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25.219,00 </w:t>
            </w:r>
          </w:p>
        </w:tc>
        <w:tc>
          <w:tcPr>
            <w:tcW w:w="761"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26,56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23.895,22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28,71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-2.969,78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88,95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1</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Đào tạo ĐH-CĐ (070-081)</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25.033,00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24,23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25.743,59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25,28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25.780,00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25,86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24.781,00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26,10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23.487,42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28,22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-1.545,58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93,83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lastRenderedPageBreak/>
              <w:t>2</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Đào tạo SĐH (070-082)</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1.832,00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1,77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515,41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0,51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465,00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0,47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438,00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0,46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407,80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0,49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-1.424,20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22,26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b/>
                <w:bCs/>
                <w:i/>
                <w:iCs/>
                <w:sz w:val="24"/>
                <w:szCs w:val="24"/>
                <w:lang w:val="vi-VN"/>
              </w:rPr>
            </w:pPr>
            <w:r w:rsidRPr="000F2EE3">
              <w:rPr>
                <w:rFonts w:eastAsia="Times New Roman" w:cs="Times New Roman"/>
                <w:b/>
                <w:bCs/>
                <w:i/>
                <w:iCs/>
                <w:sz w:val="24"/>
                <w:szCs w:val="24"/>
                <w:lang w:val="vi-VN"/>
              </w:rPr>
              <w:t>B</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b/>
                <w:bCs/>
                <w:i/>
                <w:iCs/>
                <w:sz w:val="24"/>
                <w:szCs w:val="24"/>
                <w:lang w:val="vi-VN"/>
              </w:rPr>
            </w:pPr>
            <w:r w:rsidRPr="000F2EE3">
              <w:rPr>
                <w:rFonts w:eastAsia="Times New Roman" w:cs="Times New Roman"/>
                <w:b/>
                <w:bCs/>
                <w:i/>
                <w:iCs/>
                <w:sz w:val="24"/>
                <w:szCs w:val="24"/>
                <w:lang w:val="vi-VN"/>
              </w:rPr>
              <w:t>Dự toán chi không thường xuyên</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3.372,42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3,26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2.766,24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2,72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1.326,00 </w:t>
            </w:r>
          </w:p>
        </w:tc>
        <w:tc>
          <w:tcPr>
            <w:tcW w:w="654" w:type="dxa"/>
            <w:shd w:val="clear" w:color="auto" w:fill="auto"/>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1,33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4.909,65 </w:t>
            </w:r>
          </w:p>
        </w:tc>
        <w:tc>
          <w:tcPr>
            <w:tcW w:w="761" w:type="dxa"/>
            <w:shd w:val="clear" w:color="auto" w:fill="auto"/>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5,17 </w:t>
            </w:r>
          </w:p>
        </w:tc>
        <w:tc>
          <w:tcPr>
            <w:tcW w:w="1074" w:type="dxa"/>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3.005,12 </w:t>
            </w:r>
          </w:p>
        </w:tc>
        <w:tc>
          <w:tcPr>
            <w:tcW w:w="654" w:type="dxa"/>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 3,61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b/>
                <w:bCs/>
                <w:color w:val="000000"/>
                <w:sz w:val="24"/>
                <w:szCs w:val="24"/>
              </w:rPr>
            </w:pPr>
            <w:r w:rsidRPr="000F2EE3">
              <w:rPr>
                <w:rFonts w:cs="Times New Roman"/>
                <w:b/>
                <w:bCs/>
                <w:color w:val="000000"/>
                <w:sz w:val="24"/>
                <w:szCs w:val="24"/>
              </w:rPr>
              <w:t xml:space="preserve">-367,30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89,11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3</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KP cấp cho kỳ thi THPT</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4</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Kinh phí đối ứng dự án ODA</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5</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Đào tạo theo Đề án 911 (070-082)</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6</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Bồi dưỡng, đào tạo cán bộ (070-085)</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7</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Sự nghiệp môi trường (250-251)</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8</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Khoa học công nghệ (100-101)</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3.372,42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3,26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2.766,24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2,72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1.326,00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1,33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615,00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0,65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438,70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0,53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-2.933,72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13,01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9</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Đào tạo HS Lào (400-402)</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10</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 xml:space="preserve">DA tăng cường dạy và học ngoại ngữ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r w:rsidR="000C72D8" w:rsidRPr="000F2EE3" w:rsidTr="000F2EE3">
        <w:trPr>
          <w:trHeight w:val="600"/>
          <w:jc w:val="center"/>
        </w:trPr>
        <w:tc>
          <w:tcPr>
            <w:tcW w:w="640" w:type="dxa"/>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11</w:t>
            </w:r>
          </w:p>
        </w:tc>
        <w:tc>
          <w:tcPr>
            <w:tcW w:w="3105" w:type="dxa"/>
            <w:shd w:val="clear" w:color="auto" w:fill="auto"/>
            <w:vAlign w:val="center"/>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DA nâng cao NL trường Sư phạm (ETEP)</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r w:rsidR="000C72D8" w:rsidRPr="000F2EE3" w:rsidTr="000F2EE3">
        <w:trPr>
          <w:trHeight w:val="600"/>
          <w:jc w:val="center"/>
        </w:trPr>
        <w:tc>
          <w:tcPr>
            <w:tcW w:w="640" w:type="dxa"/>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12</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Chương trình cải thiện dịch vụ y tế (Tr.ĐHYD)</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lastRenderedPageBreak/>
              <w:t>13</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Dự án HPET (Tr. ĐHYD)</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14</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Tăng cường CSVC, tin học</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15</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Kinh phí thực hiện nhiệm vụ về biển, đảo</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321"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82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r w:rsidR="000C72D8" w:rsidRPr="000F2EE3" w:rsidTr="000F2EE3">
        <w:trPr>
          <w:trHeight w:val="900"/>
          <w:jc w:val="center"/>
        </w:trPr>
        <w:tc>
          <w:tcPr>
            <w:tcW w:w="640" w:type="dxa"/>
            <w:shd w:val="clear" w:color="auto" w:fill="auto"/>
            <w:noWrap/>
            <w:vAlign w:val="center"/>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16</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Kinh phí hỗ trợ chế độ sinh viên  (miễn giảm HP, hỗ trợ CPHT,trợ cấp XH,..) và hỗ trợ khác</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p>
        </w:tc>
        <w:tc>
          <w:tcPr>
            <w:tcW w:w="107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p>
        </w:tc>
        <w:tc>
          <w:tcPr>
            <w:tcW w:w="65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p>
        </w:tc>
        <w:tc>
          <w:tcPr>
            <w:tcW w:w="107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4.294,65 </w:t>
            </w:r>
          </w:p>
        </w:tc>
        <w:tc>
          <w:tcPr>
            <w:tcW w:w="761"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4,52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2.566,42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3,08 </w:t>
            </w:r>
          </w:p>
        </w:tc>
        <w:tc>
          <w:tcPr>
            <w:tcW w:w="1321"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xml:space="preserve"> 2.566,42 </w:t>
            </w:r>
          </w:p>
        </w:tc>
        <w:tc>
          <w:tcPr>
            <w:tcW w:w="82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b/>
                <w:bCs/>
                <w:i/>
                <w:iCs/>
                <w:sz w:val="24"/>
                <w:szCs w:val="24"/>
                <w:lang w:val="vi-VN"/>
              </w:rPr>
            </w:pPr>
            <w:r w:rsidRPr="000F2EE3">
              <w:rPr>
                <w:rFonts w:eastAsia="Times New Roman" w:cs="Times New Roman"/>
                <w:b/>
                <w:bCs/>
                <w:i/>
                <w:iCs/>
                <w:sz w:val="24"/>
                <w:szCs w:val="24"/>
                <w:lang w:val="vi-VN"/>
              </w:rPr>
              <w:t>C</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b/>
                <w:bCs/>
                <w:i/>
                <w:iCs/>
                <w:sz w:val="24"/>
                <w:szCs w:val="24"/>
                <w:lang w:val="vi-VN"/>
              </w:rPr>
            </w:pPr>
            <w:r w:rsidRPr="000F2EE3">
              <w:rPr>
                <w:rFonts w:eastAsia="Times New Roman" w:cs="Times New Roman"/>
                <w:b/>
                <w:bCs/>
                <w:i/>
                <w:iCs/>
                <w:sz w:val="24"/>
                <w:szCs w:val="24"/>
                <w:lang w:val="vi-VN"/>
              </w:rPr>
              <w:t>NSNN Chi đầu tư XDCB</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r w:rsidR="000C72D8" w:rsidRPr="000F2EE3" w:rsidTr="000F2EE3">
        <w:trPr>
          <w:trHeight w:val="300"/>
          <w:jc w:val="center"/>
        </w:trPr>
        <w:tc>
          <w:tcPr>
            <w:tcW w:w="640" w:type="dxa"/>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17</w:t>
            </w:r>
          </w:p>
        </w:tc>
        <w:tc>
          <w:tcPr>
            <w:tcW w:w="3105" w:type="dxa"/>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 xml:space="preserve"> NSNN trong nước</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194"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19" w:type="dxa"/>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321"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824" w:type="dxa"/>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r w:rsidR="000C72D8" w:rsidRPr="000F2EE3" w:rsidTr="000F2EE3">
        <w:trPr>
          <w:trHeight w:val="300"/>
          <w:jc w:val="center"/>
        </w:trPr>
        <w:tc>
          <w:tcPr>
            <w:tcW w:w="640" w:type="dxa"/>
            <w:tcBorders>
              <w:bottom w:val="single" w:sz="4" w:space="0" w:color="auto"/>
            </w:tcBorders>
            <w:shd w:val="clear" w:color="auto" w:fill="auto"/>
            <w:noWrap/>
            <w:vAlign w:val="bottom"/>
            <w:hideMark/>
          </w:tcPr>
          <w:p w:rsidR="000C72D8" w:rsidRPr="000F2EE3" w:rsidRDefault="000C72D8" w:rsidP="000F2EE3">
            <w:pPr>
              <w:widowControl w:val="0"/>
              <w:spacing w:before="60" w:after="60" w:line="288" w:lineRule="auto"/>
              <w:jc w:val="center"/>
              <w:rPr>
                <w:rFonts w:eastAsia="Times New Roman" w:cs="Times New Roman"/>
                <w:sz w:val="24"/>
                <w:szCs w:val="24"/>
                <w:lang w:val="vi-VN"/>
              </w:rPr>
            </w:pPr>
            <w:r w:rsidRPr="000F2EE3">
              <w:rPr>
                <w:rFonts w:eastAsia="Times New Roman" w:cs="Times New Roman"/>
                <w:sz w:val="24"/>
                <w:szCs w:val="24"/>
                <w:lang w:val="vi-VN"/>
              </w:rPr>
              <w:t>18</w:t>
            </w:r>
          </w:p>
        </w:tc>
        <w:tc>
          <w:tcPr>
            <w:tcW w:w="3105" w:type="dxa"/>
            <w:tcBorders>
              <w:bottom w:val="single" w:sz="4" w:space="0" w:color="auto"/>
            </w:tcBorders>
            <w:shd w:val="clear" w:color="auto" w:fill="auto"/>
            <w:vAlign w:val="bottom"/>
            <w:hideMark/>
          </w:tcPr>
          <w:p w:rsidR="000C72D8" w:rsidRPr="000F2EE3" w:rsidRDefault="000C72D8" w:rsidP="000F2EE3">
            <w:pPr>
              <w:widowControl w:val="0"/>
              <w:spacing w:before="60" w:after="60" w:line="288" w:lineRule="auto"/>
              <w:rPr>
                <w:rFonts w:eastAsia="Times New Roman" w:cs="Times New Roman"/>
                <w:sz w:val="24"/>
                <w:szCs w:val="24"/>
                <w:lang w:val="vi-VN"/>
              </w:rPr>
            </w:pPr>
            <w:r w:rsidRPr="000F2EE3">
              <w:rPr>
                <w:rFonts w:eastAsia="Times New Roman" w:cs="Times New Roman"/>
                <w:sz w:val="24"/>
                <w:szCs w:val="24"/>
                <w:lang w:val="vi-VN"/>
              </w:rPr>
              <w:t>Vốn ODA</w:t>
            </w:r>
          </w:p>
        </w:tc>
        <w:tc>
          <w:tcPr>
            <w:tcW w:w="1194" w:type="dxa"/>
            <w:tcBorders>
              <w:bottom w:val="single" w:sz="4" w:space="0" w:color="auto"/>
            </w:tcBorders>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06" w:type="dxa"/>
            <w:tcBorders>
              <w:bottom w:val="single" w:sz="4" w:space="0" w:color="auto"/>
            </w:tcBorders>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194" w:type="dxa"/>
            <w:tcBorders>
              <w:bottom w:val="single" w:sz="4" w:space="0" w:color="auto"/>
            </w:tcBorders>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19" w:type="dxa"/>
            <w:tcBorders>
              <w:bottom w:val="single" w:sz="4" w:space="0" w:color="auto"/>
            </w:tcBorders>
            <w:shd w:val="clear" w:color="auto" w:fill="auto"/>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tcBorders>
              <w:bottom w:val="single" w:sz="4" w:space="0" w:color="auto"/>
            </w:tcBorders>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tcBorders>
              <w:bottom w:val="single" w:sz="4" w:space="0" w:color="auto"/>
            </w:tcBorders>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tcBorders>
              <w:bottom w:val="single" w:sz="4" w:space="0" w:color="auto"/>
            </w:tcBorders>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761" w:type="dxa"/>
            <w:tcBorders>
              <w:bottom w:val="single" w:sz="4" w:space="0" w:color="auto"/>
            </w:tcBorders>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074" w:type="dxa"/>
            <w:tcBorders>
              <w:bottom w:val="single" w:sz="4" w:space="0" w:color="auto"/>
            </w:tcBorders>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654" w:type="dxa"/>
            <w:tcBorders>
              <w:bottom w:val="single" w:sz="4" w:space="0" w:color="auto"/>
            </w:tcBorders>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1321" w:type="dxa"/>
            <w:tcBorders>
              <w:bottom w:val="single" w:sz="4" w:space="0" w:color="auto"/>
            </w:tcBorders>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c>
          <w:tcPr>
            <w:tcW w:w="824" w:type="dxa"/>
            <w:tcBorders>
              <w:bottom w:val="single" w:sz="4" w:space="0" w:color="auto"/>
            </w:tcBorders>
            <w:shd w:val="clear" w:color="auto" w:fill="auto"/>
            <w:noWrap/>
            <w:vAlign w:val="center"/>
          </w:tcPr>
          <w:p w:rsidR="000C72D8" w:rsidRPr="000F2EE3" w:rsidRDefault="000C72D8" w:rsidP="000F2EE3">
            <w:pPr>
              <w:spacing w:before="60" w:after="60" w:line="288" w:lineRule="auto"/>
              <w:jc w:val="right"/>
              <w:rPr>
                <w:rFonts w:cs="Times New Roman"/>
                <w:color w:val="000000"/>
                <w:sz w:val="24"/>
                <w:szCs w:val="24"/>
              </w:rPr>
            </w:pPr>
            <w:r w:rsidRPr="000F2EE3">
              <w:rPr>
                <w:rFonts w:cs="Times New Roman"/>
                <w:color w:val="000000"/>
                <w:sz w:val="24"/>
                <w:szCs w:val="24"/>
              </w:rPr>
              <w:t> </w:t>
            </w:r>
          </w:p>
        </w:tc>
      </w:tr>
    </w:tbl>
    <w:p w:rsidR="00FC1D59" w:rsidRPr="00661460" w:rsidRDefault="00FC1D59" w:rsidP="00661460">
      <w:pPr>
        <w:spacing w:after="120" w:line="312" w:lineRule="auto"/>
        <w:jc w:val="center"/>
      </w:pPr>
    </w:p>
    <w:p w:rsidR="00E46E64" w:rsidRDefault="00E46E64">
      <w:pPr>
        <w:rPr>
          <w:b/>
        </w:rPr>
      </w:pPr>
      <w:r>
        <w:rPr>
          <w:b/>
        </w:rPr>
        <w:br w:type="page"/>
      </w:r>
    </w:p>
    <w:p w:rsidR="009718CF" w:rsidRPr="00661460" w:rsidRDefault="009718CF" w:rsidP="000F2EE3">
      <w:pPr>
        <w:pStyle w:val="1"/>
        <w:spacing w:after="0" w:line="264" w:lineRule="auto"/>
      </w:pPr>
      <w:bookmarkStart w:id="87" w:name="_Toc88838358"/>
      <w:r w:rsidRPr="00661460">
        <w:lastRenderedPageBreak/>
        <w:t>PHỤ LỤC 9A</w:t>
      </w:r>
      <w:bookmarkEnd w:id="87"/>
    </w:p>
    <w:p w:rsidR="009718CF" w:rsidRPr="00661460" w:rsidRDefault="009718CF" w:rsidP="000F2EE3">
      <w:pPr>
        <w:pStyle w:val="1"/>
        <w:spacing w:after="0" w:line="264" w:lineRule="auto"/>
      </w:pPr>
      <w:r w:rsidRPr="00661460">
        <w:t xml:space="preserve"> </w:t>
      </w:r>
      <w:bookmarkStart w:id="88" w:name="_Toc88838359"/>
      <w:r w:rsidRPr="00661460">
        <w:t>Bảng thống kê cơ sở vật chất giai đoạn 2016 - 2020</w:t>
      </w:r>
      <w:bookmarkEnd w:id="88"/>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350"/>
        <w:gridCol w:w="2126"/>
        <w:gridCol w:w="1985"/>
      </w:tblGrid>
      <w:tr w:rsidR="00661460" w:rsidRPr="00661460" w:rsidTr="00C81744">
        <w:trPr>
          <w:trHeight w:val="212"/>
          <w:tblHeader/>
          <w:jc w:val="center"/>
        </w:trPr>
        <w:tc>
          <w:tcPr>
            <w:tcW w:w="568" w:type="dxa"/>
            <w:shd w:val="clear" w:color="auto" w:fill="auto"/>
            <w:noWrap/>
            <w:vAlign w:val="center"/>
          </w:tcPr>
          <w:p w:rsidR="009718CF" w:rsidRPr="00661460" w:rsidRDefault="009718CF" w:rsidP="000F2EE3">
            <w:pPr>
              <w:spacing w:after="0" w:line="288" w:lineRule="auto"/>
              <w:jc w:val="center"/>
              <w:rPr>
                <w:rFonts w:cs="Times New Roman"/>
                <w:szCs w:val="26"/>
                <w:lang w:val="vi-VN" w:eastAsia="vi-VN"/>
              </w:rPr>
            </w:pPr>
            <w:r w:rsidRPr="00661460">
              <w:rPr>
                <w:rFonts w:cs="Times New Roman"/>
                <w:b/>
                <w:bCs/>
                <w:szCs w:val="26"/>
                <w:lang w:eastAsia="vi-VN"/>
              </w:rPr>
              <w:t>TT</w:t>
            </w:r>
          </w:p>
        </w:tc>
        <w:tc>
          <w:tcPr>
            <w:tcW w:w="9350" w:type="dxa"/>
            <w:shd w:val="clear" w:color="auto" w:fill="auto"/>
            <w:noWrap/>
            <w:vAlign w:val="center"/>
          </w:tcPr>
          <w:p w:rsidR="009718CF" w:rsidRPr="00661460" w:rsidRDefault="009718CF" w:rsidP="000F2EE3">
            <w:pPr>
              <w:spacing w:after="0" w:line="288" w:lineRule="auto"/>
              <w:jc w:val="center"/>
              <w:rPr>
                <w:rFonts w:cs="Times New Roman"/>
                <w:szCs w:val="26"/>
                <w:lang w:val="vi-VN" w:eastAsia="vi-VN"/>
              </w:rPr>
            </w:pPr>
            <w:r w:rsidRPr="00661460">
              <w:rPr>
                <w:rFonts w:cs="Times New Roman"/>
                <w:b/>
                <w:bCs/>
                <w:szCs w:val="26"/>
                <w:lang w:eastAsia="vi-VN"/>
              </w:rPr>
              <w:t>Nội dung</w:t>
            </w:r>
          </w:p>
        </w:tc>
        <w:tc>
          <w:tcPr>
            <w:tcW w:w="2126" w:type="dxa"/>
            <w:shd w:val="clear" w:color="auto" w:fill="auto"/>
            <w:noWrap/>
            <w:vAlign w:val="center"/>
          </w:tcPr>
          <w:p w:rsidR="009718CF" w:rsidRPr="00661460" w:rsidRDefault="009718CF" w:rsidP="000F2EE3">
            <w:pPr>
              <w:spacing w:after="0" w:line="288" w:lineRule="auto"/>
              <w:jc w:val="center"/>
              <w:rPr>
                <w:rFonts w:cs="Times New Roman"/>
                <w:szCs w:val="26"/>
                <w:lang w:val="vi-VN" w:eastAsia="vi-VN"/>
              </w:rPr>
            </w:pPr>
            <w:r w:rsidRPr="00661460">
              <w:rPr>
                <w:rFonts w:cs="Times New Roman"/>
                <w:b/>
                <w:bCs/>
                <w:szCs w:val="26"/>
                <w:lang w:eastAsia="vi-VN"/>
              </w:rPr>
              <w:t>Đơn vị tính</w:t>
            </w:r>
          </w:p>
        </w:tc>
        <w:tc>
          <w:tcPr>
            <w:tcW w:w="1985" w:type="dxa"/>
            <w:shd w:val="clear" w:color="auto" w:fill="auto"/>
            <w:noWrap/>
            <w:vAlign w:val="center"/>
          </w:tcPr>
          <w:p w:rsidR="009718CF" w:rsidRPr="00661460" w:rsidRDefault="009718CF" w:rsidP="000F2EE3">
            <w:pPr>
              <w:spacing w:after="0" w:line="288" w:lineRule="auto"/>
              <w:jc w:val="center"/>
              <w:rPr>
                <w:rFonts w:cs="Times New Roman"/>
                <w:szCs w:val="26"/>
                <w:lang w:val="vi-VN" w:eastAsia="vi-VN"/>
              </w:rPr>
            </w:pPr>
            <w:r w:rsidRPr="00661460">
              <w:rPr>
                <w:rFonts w:cs="Times New Roman"/>
                <w:b/>
                <w:bCs/>
                <w:szCs w:val="26"/>
                <w:lang w:eastAsia="vi-VN"/>
              </w:rPr>
              <w:t>Tổng số</w:t>
            </w:r>
          </w:p>
        </w:tc>
      </w:tr>
      <w:tr w:rsidR="00661460" w:rsidRPr="00661460" w:rsidTr="00581BA6">
        <w:trPr>
          <w:trHeight w:val="202"/>
          <w:jc w:val="center"/>
        </w:trPr>
        <w:tc>
          <w:tcPr>
            <w:tcW w:w="568" w:type="dxa"/>
            <w:shd w:val="clear" w:color="auto" w:fill="auto"/>
            <w:vAlign w:val="bottom"/>
          </w:tcPr>
          <w:p w:rsidR="009718CF" w:rsidRPr="00661460" w:rsidRDefault="009718CF" w:rsidP="000F2EE3">
            <w:pPr>
              <w:spacing w:after="0" w:line="288" w:lineRule="auto"/>
              <w:jc w:val="center"/>
              <w:rPr>
                <w:rFonts w:cs="Times New Roman"/>
                <w:b/>
                <w:bCs/>
                <w:szCs w:val="26"/>
                <w:lang w:eastAsia="vi-VN"/>
              </w:rPr>
            </w:pPr>
            <w:r w:rsidRPr="00661460">
              <w:rPr>
                <w:rFonts w:cs="Times New Roman"/>
                <w:b/>
                <w:bCs/>
                <w:szCs w:val="26"/>
                <w:lang w:eastAsia="vi-VN"/>
              </w:rPr>
              <w:t>I</w:t>
            </w:r>
          </w:p>
        </w:tc>
        <w:tc>
          <w:tcPr>
            <w:tcW w:w="9350" w:type="dxa"/>
            <w:shd w:val="clear" w:color="auto" w:fill="auto"/>
            <w:noWrap/>
            <w:vAlign w:val="bottom"/>
          </w:tcPr>
          <w:p w:rsidR="009718CF" w:rsidRPr="00661460" w:rsidRDefault="009718CF" w:rsidP="000F2EE3">
            <w:pPr>
              <w:spacing w:after="0" w:line="288" w:lineRule="auto"/>
              <w:jc w:val="center"/>
              <w:rPr>
                <w:rFonts w:cs="Times New Roman"/>
                <w:b/>
                <w:bCs/>
                <w:szCs w:val="26"/>
                <w:lang w:eastAsia="vi-VN"/>
              </w:rPr>
            </w:pPr>
            <w:r w:rsidRPr="00661460">
              <w:rPr>
                <w:rFonts w:cs="Times New Roman"/>
                <w:b/>
                <w:bCs/>
                <w:szCs w:val="26"/>
                <w:lang w:eastAsia="vi-VN"/>
              </w:rPr>
              <w:t xml:space="preserve">Diện tích đất đai </w:t>
            </w:r>
          </w:p>
        </w:tc>
        <w:tc>
          <w:tcPr>
            <w:tcW w:w="2126" w:type="dxa"/>
            <w:shd w:val="clear" w:color="auto" w:fill="auto"/>
            <w:noWrap/>
            <w:vAlign w:val="bottom"/>
          </w:tcPr>
          <w:p w:rsidR="009718CF" w:rsidRPr="00661460" w:rsidRDefault="000C72D8" w:rsidP="000F2EE3">
            <w:pPr>
              <w:spacing w:after="0" w:line="288" w:lineRule="auto"/>
              <w:jc w:val="center"/>
              <w:rPr>
                <w:rFonts w:cs="Times New Roman"/>
                <w:b/>
                <w:bCs/>
                <w:szCs w:val="26"/>
                <w:lang w:eastAsia="vi-VN"/>
              </w:rPr>
            </w:pPr>
            <w:r w:rsidRPr="00661460">
              <w:rPr>
                <w:rFonts w:cs="Times New Roman"/>
                <w:i/>
                <w:iCs/>
                <w:szCs w:val="26"/>
                <w:lang w:eastAsia="vi-VN"/>
              </w:rPr>
              <w:t>H</w:t>
            </w:r>
            <w:r w:rsidR="009718CF" w:rsidRPr="00661460">
              <w:rPr>
                <w:rFonts w:cs="Times New Roman"/>
                <w:i/>
                <w:iCs/>
                <w:szCs w:val="26"/>
                <w:lang w:eastAsia="vi-VN"/>
              </w:rPr>
              <w:t>a</w:t>
            </w:r>
          </w:p>
        </w:tc>
        <w:tc>
          <w:tcPr>
            <w:tcW w:w="1985" w:type="dxa"/>
            <w:shd w:val="clear" w:color="auto" w:fill="auto"/>
            <w:noWrap/>
            <w:vAlign w:val="center"/>
          </w:tcPr>
          <w:p w:rsidR="009718CF" w:rsidRPr="00661460" w:rsidRDefault="009718CF" w:rsidP="000F2EE3">
            <w:pPr>
              <w:spacing w:after="0" w:line="288" w:lineRule="auto"/>
              <w:jc w:val="right"/>
              <w:rPr>
                <w:rFonts w:cs="Times New Roman"/>
                <w:b/>
                <w:bCs/>
                <w:szCs w:val="26"/>
                <w:lang w:eastAsia="vi-VN"/>
              </w:rPr>
            </w:pPr>
            <w:r w:rsidRPr="00661460">
              <w:rPr>
                <w:rFonts w:cs="Times New Roman"/>
                <w:b/>
                <w:bCs/>
                <w:szCs w:val="26"/>
                <w:lang w:eastAsia="vi-VN"/>
              </w:rPr>
              <w:t>75,918</w:t>
            </w: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b/>
                <w:bCs/>
                <w:szCs w:val="26"/>
                <w:lang w:eastAsia="vi-VN"/>
              </w:rPr>
            </w:pPr>
            <w:r w:rsidRPr="00661460">
              <w:rPr>
                <w:rFonts w:cs="Times New Roman"/>
                <w:b/>
                <w:bCs/>
                <w:szCs w:val="26"/>
                <w:lang w:eastAsia="vi-VN"/>
              </w:rPr>
              <w:t>II</w:t>
            </w:r>
          </w:p>
        </w:tc>
        <w:tc>
          <w:tcPr>
            <w:tcW w:w="9350" w:type="dxa"/>
            <w:shd w:val="clear" w:color="auto" w:fill="auto"/>
            <w:noWrap/>
            <w:vAlign w:val="bottom"/>
          </w:tcPr>
          <w:p w:rsidR="009718CF" w:rsidRPr="00661460" w:rsidRDefault="009718CF" w:rsidP="000F2EE3">
            <w:pPr>
              <w:spacing w:after="0" w:line="288" w:lineRule="auto"/>
              <w:rPr>
                <w:rFonts w:cs="Times New Roman"/>
                <w:b/>
                <w:bCs/>
                <w:szCs w:val="26"/>
                <w:lang w:eastAsia="vi-VN"/>
              </w:rPr>
            </w:pPr>
            <w:r w:rsidRPr="00661460">
              <w:rPr>
                <w:rFonts w:cs="Times New Roman"/>
                <w:b/>
                <w:bCs/>
                <w:szCs w:val="26"/>
                <w:lang w:eastAsia="vi-VN"/>
              </w:rPr>
              <w:t xml:space="preserve">Diện tích sàn xây dựng </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vertAlign w:val="superscript"/>
                <w:lang w:eastAsia="vi-VN"/>
              </w:rPr>
              <w:t> </w:t>
            </w:r>
          </w:p>
        </w:tc>
        <w:tc>
          <w:tcPr>
            <w:tcW w:w="1985" w:type="dxa"/>
            <w:shd w:val="clear" w:color="auto" w:fill="auto"/>
            <w:vAlign w:val="bottom"/>
          </w:tcPr>
          <w:p w:rsidR="009718CF" w:rsidRPr="00661460" w:rsidRDefault="009718CF" w:rsidP="000F2EE3">
            <w:pPr>
              <w:spacing w:after="0" w:line="288" w:lineRule="auto"/>
              <w:jc w:val="right"/>
              <w:rPr>
                <w:rFonts w:cs="Times New Roman"/>
                <w:b/>
                <w:bCs/>
                <w:szCs w:val="26"/>
                <w:lang w:eastAsia="vi-VN"/>
              </w:rPr>
            </w:pPr>
          </w:p>
        </w:tc>
      </w:tr>
      <w:tr w:rsidR="00661460" w:rsidRPr="00661460" w:rsidTr="00581BA6">
        <w:trPr>
          <w:trHeight w:val="254"/>
          <w:jc w:val="center"/>
        </w:trPr>
        <w:tc>
          <w:tcPr>
            <w:tcW w:w="568" w:type="dxa"/>
            <w:shd w:val="clear" w:color="auto" w:fill="auto"/>
            <w:vAlign w:val="bottom"/>
          </w:tcPr>
          <w:p w:rsidR="009718CF" w:rsidRPr="00661460" w:rsidRDefault="009718CF" w:rsidP="000F2EE3">
            <w:pPr>
              <w:spacing w:after="0" w:line="288" w:lineRule="auto"/>
              <w:jc w:val="center"/>
              <w:rPr>
                <w:rFonts w:cs="Times New Roman"/>
                <w:b/>
                <w:bCs/>
                <w:szCs w:val="26"/>
                <w:lang w:eastAsia="vi-VN"/>
              </w:rPr>
            </w:pPr>
            <w:r w:rsidRPr="00661460">
              <w:rPr>
                <w:rFonts w:cs="Times New Roman"/>
                <w:b/>
                <w:bCs/>
                <w:szCs w:val="26"/>
                <w:lang w:eastAsia="vi-VN"/>
              </w:rPr>
              <w:t>1</w:t>
            </w:r>
          </w:p>
        </w:tc>
        <w:tc>
          <w:tcPr>
            <w:tcW w:w="9350" w:type="dxa"/>
            <w:shd w:val="clear" w:color="auto" w:fill="auto"/>
            <w:noWrap/>
            <w:vAlign w:val="bottom"/>
          </w:tcPr>
          <w:p w:rsidR="009718CF" w:rsidRPr="00661460" w:rsidRDefault="009718CF" w:rsidP="000F2EE3">
            <w:pPr>
              <w:spacing w:after="0" w:line="288" w:lineRule="auto"/>
              <w:rPr>
                <w:rFonts w:cs="Times New Roman"/>
                <w:b/>
                <w:bCs/>
                <w:szCs w:val="26"/>
                <w:lang w:eastAsia="vi-VN"/>
              </w:rPr>
            </w:pPr>
            <w:r w:rsidRPr="00661460">
              <w:rPr>
                <w:rFonts w:cs="Times New Roman"/>
                <w:b/>
                <w:bCs/>
                <w:szCs w:val="26"/>
                <w:lang w:eastAsia="vi-VN"/>
              </w:rPr>
              <w:t>Giảng đường</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 </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b/>
                <w:bCs/>
                <w:szCs w:val="26"/>
                <w:lang w:eastAsia="vi-VN"/>
              </w:rPr>
            </w:pPr>
            <w:r w:rsidRPr="00661460">
              <w:rPr>
                <w:rFonts w:cs="Times New Roman"/>
                <w:szCs w:val="26"/>
                <w:lang w:eastAsia="vi-VN"/>
              </w:rPr>
              <w:t> </w:t>
            </w:r>
          </w:p>
        </w:tc>
        <w:tc>
          <w:tcPr>
            <w:tcW w:w="9350" w:type="dxa"/>
            <w:shd w:val="clear" w:color="auto" w:fill="auto"/>
            <w:noWrap/>
            <w:vAlign w:val="bottom"/>
          </w:tcPr>
          <w:p w:rsidR="009718CF" w:rsidRPr="00661460" w:rsidRDefault="009718CF" w:rsidP="000F2EE3">
            <w:pPr>
              <w:spacing w:after="0" w:line="288" w:lineRule="auto"/>
              <w:rPr>
                <w:rFonts w:cs="Times New Roman"/>
                <w:b/>
                <w:bCs/>
                <w:szCs w:val="26"/>
                <w:lang w:eastAsia="vi-VN"/>
              </w:rPr>
            </w:pPr>
            <w:r w:rsidRPr="00661460">
              <w:rPr>
                <w:rFonts w:cs="Times New Roman"/>
                <w:szCs w:val="26"/>
                <w:lang w:eastAsia="vi-VN"/>
              </w:rPr>
              <w:t>Số phòng</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phòng</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r w:rsidRPr="00661460">
              <w:rPr>
                <w:rFonts w:cs="Times New Roman"/>
                <w:szCs w:val="26"/>
                <w:lang w:eastAsia="vi-VN"/>
              </w:rPr>
              <w:t>54</w:t>
            </w: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szCs w:val="26"/>
                <w:lang w:eastAsia="vi-VN"/>
              </w:rPr>
            </w:pPr>
            <w:r w:rsidRPr="00661460">
              <w:rPr>
                <w:rFonts w:cs="Times New Roman"/>
                <w:szCs w:val="26"/>
                <w:lang w:eastAsia="vi-VN"/>
              </w:rPr>
              <w:t> </w:t>
            </w:r>
          </w:p>
        </w:tc>
        <w:tc>
          <w:tcPr>
            <w:tcW w:w="9350" w:type="dxa"/>
            <w:shd w:val="clear" w:color="auto" w:fill="auto"/>
            <w:noWrap/>
            <w:vAlign w:val="bottom"/>
          </w:tcPr>
          <w:p w:rsidR="009718CF" w:rsidRPr="00661460" w:rsidRDefault="009718CF" w:rsidP="000F2EE3">
            <w:pPr>
              <w:spacing w:after="0" w:line="288" w:lineRule="auto"/>
              <w:rPr>
                <w:rFonts w:cs="Times New Roman"/>
                <w:szCs w:val="26"/>
                <w:lang w:eastAsia="vi-VN"/>
              </w:rPr>
            </w:pPr>
            <w:r w:rsidRPr="00661460">
              <w:rPr>
                <w:rFonts w:cs="Times New Roman"/>
                <w:szCs w:val="26"/>
                <w:lang w:eastAsia="vi-VN"/>
              </w:rPr>
              <w:t>Tổng diện tích</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m2</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r w:rsidRPr="00661460">
              <w:rPr>
                <w:rFonts w:cs="Times New Roman"/>
                <w:szCs w:val="26"/>
                <w:lang w:eastAsia="vi-VN"/>
              </w:rPr>
              <w:t>8.083</w:t>
            </w: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szCs w:val="26"/>
                <w:lang w:eastAsia="vi-VN"/>
              </w:rPr>
            </w:pPr>
            <w:r w:rsidRPr="00661460">
              <w:rPr>
                <w:rFonts w:cs="Times New Roman"/>
                <w:b/>
                <w:bCs/>
                <w:szCs w:val="26"/>
                <w:lang w:eastAsia="vi-VN"/>
              </w:rPr>
              <w:t>2</w:t>
            </w:r>
          </w:p>
        </w:tc>
        <w:tc>
          <w:tcPr>
            <w:tcW w:w="9350" w:type="dxa"/>
            <w:shd w:val="clear" w:color="auto" w:fill="auto"/>
            <w:noWrap/>
            <w:vAlign w:val="bottom"/>
          </w:tcPr>
          <w:p w:rsidR="009718CF" w:rsidRPr="00661460" w:rsidRDefault="009718CF" w:rsidP="000F2EE3">
            <w:pPr>
              <w:spacing w:after="0" w:line="288" w:lineRule="auto"/>
              <w:rPr>
                <w:rFonts w:cs="Times New Roman"/>
                <w:szCs w:val="26"/>
                <w:lang w:eastAsia="vi-VN"/>
              </w:rPr>
            </w:pPr>
            <w:r w:rsidRPr="00661460">
              <w:rPr>
                <w:rFonts w:cs="Times New Roman"/>
                <w:b/>
                <w:bCs/>
                <w:szCs w:val="26"/>
                <w:lang w:eastAsia="vi-VN"/>
              </w:rPr>
              <w:t>Phòng học máy tính</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 </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b/>
                <w:bCs/>
                <w:szCs w:val="26"/>
                <w:lang w:eastAsia="vi-VN"/>
              </w:rPr>
            </w:pPr>
            <w:r w:rsidRPr="00661460">
              <w:rPr>
                <w:rFonts w:cs="Times New Roman"/>
                <w:szCs w:val="26"/>
                <w:lang w:eastAsia="vi-VN"/>
              </w:rPr>
              <w:t> </w:t>
            </w:r>
          </w:p>
        </w:tc>
        <w:tc>
          <w:tcPr>
            <w:tcW w:w="9350" w:type="dxa"/>
            <w:shd w:val="clear" w:color="auto" w:fill="auto"/>
            <w:noWrap/>
            <w:vAlign w:val="bottom"/>
          </w:tcPr>
          <w:p w:rsidR="009718CF" w:rsidRPr="00661460" w:rsidRDefault="009718CF" w:rsidP="000F2EE3">
            <w:pPr>
              <w:spacing w:after="0" w:line="288" w:lineRule="auto"/>
              <w:rPr>
                <w:rFonts w:cs="Times New Roman"/>
                <w:b/>
                <w:bCs/>
                <w:szCs w:val="26"/>
                <w:lang w:eastAsia="vi-VN"/>
              </w:rPr>
            </w:pPr>
            <w:r w:rsidRPr="00661460">
              <w:rPr>
                <w:rFonts w:cs="Times New Roman"/>
                <w:szCs w:val="26"/>
                <w:lang w:eastAsia="vi-VN"/>
              </w:rPr>
              <w:t xml:space="preserve">Số phòng </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phòng</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r w:rsidRPr="00661460">
              <w:rPr>
                <w:rFonts w:cs="Times New Roman"/>
                <w:szCs w:val="26"/>
                <w:lang w:eastAsia="vi-VN"/>
              </w:rPr>
              <w:t>6</w:t>
            </w: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szCs w:val="26"/>
                <w:lang w:eastAsia="vi-VN"/>
              </w:rPr>
            </w:pPr>
            <w:r w:rsidRPr="00661460">
              <w:rPr>
                <w:rFonts w:cs="Times New Roman"/>
                <w:szCs w:val="26"/>
                <w:lang w:eastAsia="vi-VN"/>
              </w:rPr>
              <w:t> </w:t>
            </w:r>
          </w:p>
        </w:tc>
        <w:tc>
          <w:tcPr>
            <w:tcW w:w="9350" w:type="dxa"/>
            <w:shd w:val="clear" w:color="auto" w:fill="auto"/>
            <w:noWrap/>
            <w:vAlign w:val="bottom"/>
          </w:tcPr>
          <w:p w:rsidR="009718CF" w:rsidRPr="00661460" w:rsidRDefault="009718CF" w:rsidP="000F2EE3">
            <w:pPr>
              <w:spacing w:after="0" w:line="288" w:lineRule="auto"/>
              <w:rPr>
                <w:rFonts w:cs="Times New Roman"/>
                <w:szCs w:val="26"/>
                <w:lang w:eastAsia="vi-VN"/>
              </w:rPr>
            </w:pPr>
            <w:r w:rsidRPr="00661460">
              <w:rPr>
                <w:rFonts w:cs="Times New Roman"/>
                <w:szCs w:val="26"/>
                <w:lang w:eastAsia="vi-VN"/>
              </w:rPr>
              <w:t>Tổng diện tích</w:t>
            </w:r>
          </w:p>
        </w:tc>
        <w:tc>
          <w:tcPr>
            <w:tcW w:w="2126" w:type="dxa"/>
            <w:shd w:val="clear" w:color="auto" w:fill="auto"/>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m2</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r w:rsidRPr="00661460">
              <w:rPr>
                <w:rFonts w:cs="Times New Roman"/>
                <w:szCs w:val="26"/>
                <w:lang w:eastAsia="vi-VN"/>
              </w:rPr>
              <w:t>620</w:t>
            </w: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szCs w:val="26"/>
                <w:lang w:eastAsia="vi-VN"/>
              </w:rPr>
            </w:pPr>
            <w:r w:rsidRPr="00661460">
              <w:rPr>
                <w:rFonts w:cs="Times New Roman"/>
                <w:b/>
                <w:bCs/>
                <w:szCs w:val="26"/>
                <w:lang w:eastAsia="vi-VN"/>
              </w:rPr>
              <w:t>3</w:t>
            </w:r>
          </w:p>
        </w:tc>
        <w:tc>
          <w:tcPr>
            <w:tcW w:w="9350" w:type="dxa"/>
            <w:shd w:val="clear" w:color="auto" w:fill="auto"/>
            <w:noWrap/>
            <w:vAlign w:val="bottom"/>
          </w:tcPr>
          <w:p w:rsidR="009718CF" w:rsidRPr="00661460" w:rsidRDefault="009718CF" w:rsidP="000F2EE3">
            <w:pPr>
              <w:spacing w:after="0" w:line="288" w:lineRule="auto"/>
              <w:rPr>
                <w:rFonts w:cs="Times New Roman"/>
                <w:szCs w:val="26"/>
                <w:lang w:eastAsia="vi-VN"/>
              </w:rPr>
            </w:pPr>
            <w:r w:rsidRPr="00661460">
              <w:rPr>
                <w:rFonts w:cs="Times New Roman"/>
                <w:b/>
                <w:bCs/>
                <w:szCs w:val="26"/>
                <w:lang w:eastAsia="vi-VN"/>
              </w:rPr>
              <w:t>Phòng học ngoại ngữ</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 </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b/>
                <w:bCs/>
                <w:szCs w:val="26"/>
                <w:lang w:eastAsia="vi-VN"/>
              </w:rPr>
            </w:pPr>
            <w:r w:rsidRPr="00661460">
              <w:rPr>
                <w:rFonts w:cs="Times New Roman"/>
                <w:szCs w:val="26"/>
                <w:lang w:eastAsia="vi-VN"/>
              </w:rPr>
              <w:t> </w:t>
            </w:r>
          </w:p>
        </w:tc>
        <w:tc>
          <w:tcPr>
            <w:tcW w:w="9350" w:type="dxa"/>
            <w:shd w:val="clear" w:color="auto" w:fill="auto"/>
            <w:noWrap/>
            <w:vAlign w:val="bottom"/>
          </w:tcPr>
          <w:p w:rsidR="009718CF" w:rsidRPr="00661460" w:rsidRDefault="009718CF" w:rsidP="000F2EE3">
            <w:pPr>
              <w:spacing w:after="0" w:line="288" w:lineRule="auto"/>
              <w:rPr>
                <w:rFonts w:cs="Times New Roman"/>
                <w:b/>
                <w:bCs/>
                <w:szCs w:val="26"/>
                <w:lang w:eastAsia="vi-VN"/>
              </w:rPr>
            </w:pPr>
            <w:r w:rsidRPr="00661460">
              <w:rPr>
                <w:rFonts w:cs="Times New Roman"/>
                <w:szCs w:val="26"/>
                <w:lang w:eastAsia="vi-VN"/>
              </w:rPr>
              <w:t xml:space="preserve">Số phòng </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phòng</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szCs w:val="26"/>
                <w:lang w:eastAsia="vi-VN"/>
              </w:rPr>
            </w:pPr>
            <w:r w:rsidRPr="00661460">
              <w:rPr>
                <w:rFonts w:cs="Times New Roman"/>
                <w:szCs w:val="26"/>
                <w:lang w:eastAsia="vi-VN"/>
              </w:rPr>
              <w:t> </w:t>
            </w:r>
          </w:p>
        </w:tc>
        <w:tc>
          <w:tcPr>
            <w:tcW w:w="9350" w:type="dxa"/>
            <w:shd w:val="clear" w:color="auto" w:fill="auto"/>
            <w:noWrap/>
            <w:vAlign w:val="bottom"/>
          </w:tcPr>
          <w:p w:rsidR="009718CF" w:rsidRPr="00661460" w:rsidRDefault="009718CF" w:rsidP="000F2EE3">
            <w:pPr>
              <w:spacing w:after="0" w:line="288" w:lineRule="auto"/>
              <w:rPr>
                <w:rFonts w:cs="Times New Roman"/>
                <w:szCs w:val="26"/>
                <w:lang w:eastAsia="vi-VN"/>
              </w:rPr>
            </w:pPr>
            <w:r w:rsidRPr="00661460">
              <w:rPr>
                <w:rFonts w:cs="Times New Roman"/>
                <w:szCs w:val="26"/>
                <w:lang w:eastAsia="vi-VN"/>
              </w:rPr>
              <w:t>Tổng diện tích</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m2</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szCs w:val="26"/>
                <w:lang w:eastAsia="vi-VN"/>
              </w:rPr>
            </w:pPr>
            <w:r w:rsidRPr="00661460">
              <w:rPr>
                <w:rFonts w:cs="Times New Roman"/>
                <w:b/>
                <w:bCs/>
                <w:szCs w:val="26"/>
                <w:lang w:eastAsia="vi-VN"/>
              </w:rPr>
              <w:t>4</w:t>
            </w:r>
          </w:p>
        </w:tc>
        <w:tc>
          <w:tcPr>
            <w:tcW w:w="9350" w:type="dxa"/>
            <w:shd w:val="clear" w:color="auto" w:fill="auto"/>
            <w:noWrap/>
            <w:vAlign w:val="bottom"/>
          </w:tcPr>
          <w:p w:rsidR="009718CF" w:rsidRPr="00661460" w:rsidRDefault="009718CF" w:rsidP="000F2EE3">
            <w:pPr>
              <w:spacing w:after="0" w:line="288" w:lineRule="auto"/>
              <w:rPr>
                <w:rFonts w:cs="Times New Roman"/>
                <w:szCs w:val="26"/>
                <w:lang w:eastAsia="vi-VN"/>
              </w:rPr>
            </w:pPr>
            <w:r w:rsidRPr="00661460">
              <w:rPr>
                <w:rFonts w:cs="Times New Roman"/>
                <w:b/>
                <w:bCs/>
                <w:szCs w:val="26"/>
                <w:lang w:eastAsia="vi-VN"/>
              </w:rPr>
              <w:t>Thư</w:t>
            </w:r>
            <w:r w:rsidRPr="00661460">
              <w:rPr>
                <w:rFonts w:cs="Times New Roman"/>
                <w:b/>
                <w:bCs/>
                <w:szCs w:val="26"/>
                <w:lang w:eastAsia="vi-VN"/>
              </w:rPr>
              <w:softHyphen/>
              <w:t xml:space="preserve"> viện</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m2</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r w:rsidRPr="00661460">
              <w:rPr>
                <w:rFonts w:cs="Times New Roman"/>
                <w:szCs w:val="26"/>
                <w:lang w:eastAsia="vi-VN"/>
              </w:rPr>
              <w:t>2.040</w:t>
            </w: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b/>
                <w:bCs/>
                <w:szCs w:val="26"/>
                <w:lang w:eastAsia="vi-VN"/>
              </w:rPr>
            </w:pPr>
            <w:r w:rsidRPr="00661460">
              <w:rPr>
                <w:rFonts w:cs="Times New Roman"/>
                <w:b/>
                <w:bCs/>
                <w:szCs w:val="26"/>
                <w:lang w:eastAsia="vi-VN"/>
              </w:rPr>
              <w:t>5</w:t>
            </w:r>
          </w:p>
        </w:tc>
        <w:tc>
          <w:tcPr>
            <w:tcW w:w="9350" w:type="dxa"/>
            <w:shd w:val="clear" w:color="auto" w:fill="auto"/>
            <w:noWrap/>
            <w:vAlign w:val="bottom"/>
          </w:tcPr>
          <w:p w:rsidR="009718CF" w:rsidRPr="00661460" w:rsidRDefault="009718CF" w:rsidP="000F2EE3">
            <w:pPr>
              <w:spacing w:after="0" w:line="288" w:lineRule="auto"/>
              <w:rPr>
                <w:rFonts w:cs="Times New Roman"/>
                <w:b/>
                <w:bCs/>
                <w:szCs w:val="26"/>
                <w:lang w:eastAsia="vi-VN"/>
              </w:rPr>
            </w:pPr>
            <w:r w:rsidRPr="00661460">
              <w:rPr>
                <w:rFonts w:cs="Times New Roman"/>
                <w:b/>
                <w:bCs/>
                <w:szCs w:val="26"/>
                <w:lang w:eastAsia="vi-VN"/>
              </w:rPr>
              <w:t>Phòng thí nghiệm</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 </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b/>
                <w:bCs/>
                <w:szCs w:val="26"/>
                <w:lang w:eastAsia="vi-VN"/>
              </w:rPr>
            </w:pPr>
            <w:r w:rsidRPr="00661460">
              <w:rPr>
                <w:rFonts w:cs="Times New Roman"/>
                <w:szCs w:val="26"/>
                <w:lang w:eastAsia="vi-VN"/>
              </w:rPr>
              <w:t> </w:t>
            </w:r>
          </w:p>
        </w:tc>
        <w:tc>
          <w:tcPr>
            <w:tcW w:w="9350" w:type="dxa"/>
            <w:shd w:val="clear" w:color="auto" w:fill="auto"/>
            <w:noWrap/>
            <w:vAlign w:val="bottom"/>
          </w:tcPr>
          <w:p w:rsidR="009718CF" w:rsidRPr="00661460" w:rsidRDefault="009718CF" w:rsidP="000F2EE3">
            <w:pPr>
              <w:spacing w:after="0" w:line="288" w:lineRule="auto"/>
              <w:rPr>
                <w:rFonts w:cs="Times New Roman"/>
                <w:b/>
                <w:bCs/>
                <w:szCs w:val="26"/>
                <w:lang w:eastAsia="vi-VN"/>
              </w:rPr>
            </w:pPr>
            <w:r w:rsidRPr="00661460">
              <w:rPr>
                <w:rFonts w:cs="Times New Roman"/>
                <w:szCs w:val="26"/>
                <w:lang w:eastAsia="vi-VN"/>
              </w:rPr>
              <w:t>Số phòng</w:t>
            </w:r>
            <w:r w:rsidR="00661460" w:rsidRPr="00661460">
              <w:rPr>
                <w:rFonts w:cs="Times New Roman"/>
                <w:szCs w:val="26"/>
                <w:lang w:eastAsia="vi-VN"/>
              </w:rPr>
              <w:t xml:space="preserve"> </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phòng</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r w:rsidRPr="00661460">
              <w:rPr>
                <w:rFonts w:cs="Times New Roman"/>
                <w:szCs w:val="26"/>
                <w:lang w:eastAsia="vi-VN"/>
              </w:rPr>
              <w:t>58</w:t>
            </w: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szCs w:val="26"/>
                <w:lang w:eastAsia="vi-VN"/>
              </w:rPr>
            </w:pPr>
            <w:r w:rsidRPr="00661460">
              <w:rPr>
                <w:rFonts w:cs="Times New Roman"/>
                <w:szCs w:val="26"/>
                <w:lang w:eastAsia="vi-VN"/>
              </w:rPr>
              <w:t> </w:t>
            </w:r>
          </w:p>
        </w:tc>
        <w:tc>
          <w:tcPr>
            <w:tcW w:w="9350" w:type="dxa"/>
            <w:shd w:val="clear" w:color="auto" w:fill="auto"/>
            <w:noWrap/>
            <w:vAlign w:val="bottom"/>
          </w:tcPr>
          <w:p w:rsidR="009718CF" w:rsidRPr="00661460" w:rsidRDefault="009718CF" w:rsidP="000F2EE3">
            <w:pPr>
              <w:spacing w:after="0" w:line="288" w:lineRule="auto"/>
              <w:rPr>
                <w:rFonts w:cs="Times New Roman"/>
                <w:szCs w:val="26"/>
                <w:lang w:eastAsia="vi-VN"/>
              </w:rPr>
            </w:pPr>
            <w:r w:rsidRPr="00661460">
              <w:rPr>
                <w:rFonts w:cs="Times New Roman"/>
                <w:szCs w:val="26"/>
                <w:lang w:eastAsia="vi-VN"/>
              </w:rPr>
              <w:t>Tổng diện tích</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m2</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r w:rsidRPr="00661460">
              <w:rPr>
                <w:rFonts w:cs="Times New Roman"/>
                <w:szCs w:val="26"/>
                <w:lang w:eastAsia="vi-VN"/>
              </w:rPr>
              <w:t>7.260</w:t>
            </w: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szCs w:val="26"/>
                <w:lang w:eastAsia="vi-VN"/>
              </w:rPr>
            </w:pPr>
            <w:r w:rsidRPr="00661460">
              <w:rPr>
                <w:rFonts w:cs="Times New Roman"/>
                <w:b/>
                <w:bCs/>
                <w:szCs w:val="26"/>
                <w:lang w:eastAsia="vi-VN"/>
              </w:rPr>
              <w:t>6</w:t>
            </w:r>
          </w:p>
        </w:tc>
        <w:tc>
          <w:tcPr>
            <w:tcW w:w="9350" w:type="dxa"/>
            <w:shd w:val="clear" w:color="auto" w:fill="auto"/>
            <w:noWrap/>
            <w:vAlign w:val="bottom"/>
          </w:tcPr>
          <w:p w:rsidR="009718CF" w:rsidRPr="00661460" w:rsidRDefault="009718CF" w:rsidP="000F2EE3">
            <w:pPr>
              <w:spacing w:after="0" w:line="288" w:lineRule="auto"/>
              <w:rPr>
                <w:rFonts w:cs="Times New Roman"/>
                <w:szCs w:val="26"/>
                <w:lang w:eastAsia="vi-VN"/>
              </w:rPr>
            </w:pPr>
            <w:r w:rsidRPr="00661460">
              <w:rPr>
                <w:rFonts w:cs="Times New Roman"/>
                <w:b/>
                <w:bCs/>
                <w:szCs w:val="26"/>
                <w:lang w:eastAsia="vi-VN"/>
              </w:rPr>
              <w:t>Xưởng thực tập, thực hành, chuồng trại, bể ươm nuôi…</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 </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b/>
                <w:bCs/>
                <w:szCs w:val="26"/>
                <w:lang w:eastAsia="vi-VN"/>
              </w:rPr>
            </w:pPr>
            <w:r w:rsidRPr="00661460">
              <w:rPr>
                <w:rFonts w:cs="Times New Roman"/>
                <w:szCs w:val="26"/>
                <w:lang w:eastAsia="vi-VN"/>
              </w:rPr>
              <w:t> </w:t>
            </w:r>
          </w:p>
        </w:tc>
        <w:tc>
          <w:tcPr>
            <w:tcW w:w="9350" w:type="dxa"/>
            <w:shd w:val="clear" w:color="auto" w:fill="auto"/>
            <w:noWrap/>
            <w:vAlign w:val="bottom"/>
          </w:tcPr>
          <w:p w:rsidR="009718CF" w:rsidRPr="00661460" w:rsidRDefault="009718CF" w:rsidP="000F2EE3">
            <w:pPr>
              <w:spacing w:after="0" w:line="288" w:lineRule="auto"/>
              <w:rPr>
                <w:rFonts w:cs="Times New Roman"/>
                <w:b/>
                <w:bCs/>
                <w:szCs w:val="26"/>
                <w:lang w:eastAsia="vi-VN"/>
              </w:rPr>
            </w:pPr>
            <w:r w:rsidRPr="00661460">
              <w:rPr>
                <w:rFonts w:cs="Times New Roman"/>
                <w:szCs w:val="26"/>
                <w:lang w:eastAsia="vi-VN"/>
              </w:rPr>
              <w:t>Số phòng</w:t>
            </w:r>
            <w:r w:rsidR="00661460" w:rsidRPr="00661460">
              <w:rPr>
                <w:rFonts w:cs="Times New Roman"/>
                <w:szCs w:val="26"/>
                <w:lang w:eastAsia="vi-VN"/>
              </w:rPr>
              <w:t xml:space="preserve"> </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phòng</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r w:rsidRPr="00661460">
              <w:rPr>
                <w:rFonts w:cs="Times New Roman"/>
                <w:szCs w:val="26"/>
                <w:lang w:eastAsia="vi-VN"/>
              </w:rPr>
              <w:t>8</w:t>
            </w: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szCs w:val="26"/>
                <w:lang w:eastAsia="vi-VN"/>
              </w:rPr>
            </w:pPr>
            <w:r w:rsidRPr="00661460">
              <w:rPr>
                <w:rFonts w:cs="Times New Roman"/>
                <w:szCs w:val="26"/>
                <w:lang w:eastAsia="vi-VN"/>
              </w:rPr>
              <w:t> </w:t>
            </w:r>
          </w:p>
        </w:tc>
        <w:tc>
          <w:tcPr>
            <w:tcW w:w="9350" w:type="dxa"/>
            <w:shd w:val="clear" w:color="auto" w:fill="auto"/>
            <w:noWrap/>
            <w:vAlign w:val="bottom"/>
          </w:tcPr>
          <w:p w:rsidR="009718CF" w:rsidRPr="00661460" w:rsidRDefault="009718CF" w:rsidP="000F2EE3">
            <w:pPr>
              <w:spacing w:after="0" w:line="288" w:lineRule="auto"/>
              <w:rPr>
                <w:rFonts w:cs="Times New Roman"/>
                <w:szCs w:val="26"/>
                <w:lang w:eastAsia="vi-VN"/>
              </w:rPr>
            </w:pPr>
            <w:r w:rsidRPr="00661460">
              <w:rPr>
                <w:rFonts w:cs="Times New Roman"/>
                <w:szCs w:val="26"/>
                <w:lang w:eastAsia="vi-VN"/>
              </w:rPr>
              <w:t>Tổng diện tích</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m2</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r w:rsidRPr="00661460">
              <w:rPr>
                <w:rFonts w:cs="Times New Roman"/>
                <w:szCs w:val="26"/>
                <w:lang w:eastAsia="vi-VN"/>
              </w:rPr>
              <w:t>2.694</w:t>
            </w: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szCs w:val="26"/>
                <w:lang w:eastAsia="vi-VN"/>
              </w:rPr>
            </w:pPr>
            <w:r w:rsidRPr="00661460">
              <w:rPr>
                <w:rFonts w:cs="Times New Roman"/>
                <w:b/>
                <w:bCs/>
                <w:szCs w:val="26"/>
                <w:lang w:eastAsia="vi-VN"/>
              </w:rPr>
              <w:t>7</w:t>
            </w:r>
          </w:p>
        </w:tc>
        <w:tc>
          <w:tcPr>
            <w:tcW w:w="9350" w:type="dxa"/>
            <w:shd w:val="clear" w:color="auto" w:fill="auto"/>
            <w:noWrap/>
            <w:vAlign w:val="bottom"/>
          </w:tcPr>
          <w:p w:rsidR="009718CF" w:rsidRPr="00661460" w:rsidRDefault="009718CF" w:rsidP="000F2EE3">
            <w:pPr>
              <w:spacing w:after="0" w:line="288" w:lineRule="auto"/>
              <w:rPr>
                <w:rFonts w:cs="Times New Roman"/>
                <w:szCs w:val="26"/>
                <w:lang w:eastAsia="vi-VN"/>
              </w:rPr>
            </w:pPr>
            <w:r w:rsidRPr="00661460">
              <w:rPr>
                <w:rFonts w:cs="Times New Roman"/>
                <w:b/>
                <w:bCs/>
                <w:szCs w:val="26"/>
                <w:lang w:eastAsia="vi-VN"/>
              </w:rPr>
              <w:t>Ký túc xá thuộc cơ sở đào tạo quản lý (tại Phú Thuận)</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 </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b/>
                <w:bCs/>
                <w:szCs w:val="26"/>
                <w:lang w:eastAsia="vi-VN"/>
              </w:rPr>
            </w:pPr>
            <w:r w:rsidRPr="00661460">
              <w:rPr>
                <w:rFonts w:cs="Times New Roman"/>
                <w:szCs w:val="26"/>
                <w:lang w:eastAsia="vi-VN"/>
              </w:rPr>
              <w:t> </w:t>
            </w:r>
          </w:p>
        </w:tc>
        <w:tc>
          <w:tcPr>
            <w:tcW w:w="9350" w:type="dxa"/>
            <w:shd w:val="clear" w:color="auto" w:fill="auto"/>
            <w:noWrap/>
            <w:vAlign w:val="bottom"/>
          </w:tcPr>
          <w:p w:rsidR="009718CF" w:rsidRPr="00661460" w:rsidRDefault="009718CF" w:rsidP="000F2EE3">
            <w:pPr>
              <w:spacing w:after="0" w:line="288" w:lineRule="auto"/>
              <w:rPr>
                <w:rFonts w:cs="Times New Roman"/>
                <w:b/>
                <w:bCs/>
                <w:szCs w:val="26"/>
                <w:lang w:eastAsia="vi-VN"/>
              </w:rPr>
            </w:pPr>
            <w:r w:rsidRPr="00661460">
              <w:rPr>
                <w:rFonts w:cs="Times New Roman"/>
                <w:szCs w:val="26"/>
                <w:lang w:eastAsia="vi-VN"/>
              </w:rPr>
              <w:t>Số phòng</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 xml:space="preserve">phòng </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r w:rsidRPr="00661460">
              <w:rPr>
                <w:rFonts w:cs="Times New Roman"/>
                <w:szCs w:val="26"/>
                <w:lang w:eastAsia="vi-VN"/>
              </w:rPr>
              <w:t>10</w:t>
            </w: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szCs w:val="26"/>
                <w:lang w:eastAsia="vi-VN"/>
              </w:rPr>
            </w:pPr>
            <w:r w:rsidRPr="00661460">
              <w:rPr>
                <w:rFonts w:cs="Times New Roman"/>
                <w:szCs w:val="26"/>
                <w:lang w:eastAsia="vi-VN"/>
              </w:rPr>
              <w:t> </w:t>
            </w:r>
          </w:p>
        </w:tc>
        <w:tc>
          <w:tcPr>
            <w:tcW w:w="9350" w:type="dxa"/>
            <w:shd w:val="clear" w:color="auto" w:fill="auto"/>
            <w:noWrap/>
            <w:vAlign w:val="bottom"/>
          </w:tcPr>
          <w:p w:rsidR="009718CF" w:rsidRPr="00661460" w:rsidRDefault="009718CF" w:rsidP="000F2EE3">
            <w:pPr>
              <w:spacing w:after="0" w:line="288" w:lineRule="auto"/>
              <w:rPr>
                <w:rFonts w:cs="Times New Roman"/>
                <w:szCs w:val="26"/>
                <w:lang w:eastAsia="vi-VN"/>
              </w:rPr>
            </w:pPr>
            <w:r w:rsidRPr="00661460">
              <w:rPr>
                <w:rFonts w:cs="Times New Roman"/>
                <w:szCs w:val="26"/>
                <w:lang w:eastAsia="vi-VN"/>
              </w:rPr>
              <w:t>Tổng diện tích</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m2</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r w:rsidRPr="00661460">
              <w:rPr>
                <w:rFonts w:cs="Times New Roman"/>
                <w:szCs w:val="26"/>
                <w:lang w:eastAsia="vi-VN"/>
              </w:rPr>
              <w:t>510</w:t>
            </w: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szCs w:val="26"/>
                <w:lang w:eastAsia="vi-VN"/>
              </w:rPr>
            </w:pPr>
            <w:r w:rsidRPr="00661460">
              <w:rPr>
                <w:rFonts w:cs="Times New Roman"/>
                <w:b/>
                <w:bCs/>
                <w:szCs w:val="26"/>
                <w:lang w:eastAsia="vi-VN"/>
              </w:rPr>
              <w:t>8</w:t>
            </w:r>
          </w:p>
        </w:tc>
        <w:tc>
          <w:tcPr>
            <w:tcW w:w="9350" w:type="dxa"/>
            <w:shd w:val="clear" w:color="auto" w:fill="auto"/>
            <w:noWrap/>
            <w:vAlign w:val="bottom"/>
          </w:tcPr>
          <w:p w:rsidR="009718CF" w:rsidRPr="00661460" w:rsidRDefault="009718CF" w:rsidP="000F2EE3">
            <w:pPr>
              <w:spacing w:after="0" w:line="288" w:lineRule="auto"/>
              <w:rPr>
                <w:rFonts w:cs="Times New Roman"/>
                <w:szCs w:val="26"/>
                <w:lang w:eastAsia="vi-VN"/>
              </w:rPr>
            </w:pPr>
            <w:r w:rsidRPr="00661460">
              <w:rPr>
                <w:rFonts w:cs="Times New Roman"/>
                <w:b/>
                <w:bCs/>
                <w:szCs w:val="26"/>
                <w:lang w:eastAsia="vi-VN"/>
              </w:rPr>
              <w:t>Diện tích nhà ăn của cơ sở đào tạo</w:t>
            </w:r>
            <w:r w:rsidRPr="00661460">
              <w:rPr>
                <w:rFonts w:cs="Times New Roman"/>
                <w:bCs/>
                <w:szCs w:val="26"/>
                <w:lang w:eastAsia="vi-VN"/>
              </w:rPr>
              <w:t>(tại 102 Phùng Hưng+H.Vân+T.Hạ)</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m2</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r w:rsidRPr="00661460">
              <w:rPr>
                <w:rFonts w:cs="Times New Roman"/>
                <w:szCs w:val="26"/>
                <w:lang w:eastAsia="vi-VN"/>
              </w:rPr>
              <w:t>593,06</w:t>
            </w: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b/>
                <w:bCs/>
                <w:szCs w:val="26"/>
                <w:lang w:eastAsia="vi-VN"/>
              </w:rPr>
            </w:pPr>
            <w:r w:rsidRPr="00661460">
              <w:rPr>
                <w:rFonts w:cs="Times New Roman"/>
                <w:b/>
                <w:bCs/>
                <w:szCs w:val="26"/>
                <w:lang w:eastAsia="vi-VN"/>
              </w:rPr>
              <w:t>9</w:t>
            </w:r>
          </w:p>
        </w:tc>
        <w:tc>
          <w:tcPr>
            <w:tcW w:w="9350" w:type="dxa"/>
            <w:shd w:val="clear" w:color="auto" w:fill="auto"/>
            <w:noWrap/>
            <w:vAlign w:val="bottom"/>
          </w:tcPr>
          <w:p w:rsidR="009718CF" w:rsidRPr="00661460" w:rsidRDefault="009718CF" w:rsidP="000F2EE3">
            <w:pPr>
              <w:spacing w:after="0" w:line="288" w:lineRule="auto"/>
              <w:rPr>
                <w:rFonts w:cs="Times New Roman"/>
                <w:b/>
                <w:bCs/>
                <w:szCs w:val="26"/>
                <w:lang w:eastAsia="vi-VN"/>
              </w:rPr>
            </w:pPr>
            <w:r w:rsidRPr="00661460">
              <w:rPr>
                <w:rFonts w:cs="Times New Roman"/>
                <w:b/>
                <w:bCs/>
                <w:szCs w:val="26"/>
                <w:lang w:eastAsia="vi-VN"/>
              </w:rPr>
              <w:t>Diện tích khác</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 </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b/>
                <w:bCs/>
                <w:szCs w:val="26"/>
                <w:lang w:eastAsia="vi-VN"/>
              </w:rPr>
            </w:pPr>
            <w:r w:rsidRPr="00661460">
              <w:rPr>
                <w:rFonts w:cs="Times New Roman"/>
                <w:szCs w:val="26"/>
                <w:lang w:eastAsia="vi-VN"/>
              </w:rPr>
              <w:lastRenderedPageBreak/>
              <w:t> </w:t>
            </w:r>
          </w:p>
        </w:tc>
        <w:tc>
          <w:tcPr>
            <w:tcW w:w="9350" w:type="dxa"/>
            <w:shd w:val="clear" w:color="auto" w:fill="auto"/>
            <w:noWrap/>
            <w:vAlign w:val="bottom"/>
          </w:tcPr>
          <w:p w:rsidR="009718CF" w:rsidRPr="00661460" w:rsidRDefault="009718CF" w:rsidP="000F2EE3">
            <w:pPr>
              <w:spacing w:after="0" w:line="288" w:lineRule="auto"/>
              <w:rPr>
                <w:rFonts w:cs="Times New Roman"/>
                <w:b/>
                <w:bCs/>
                <w:szCs w:val="26"/>
                <w:lang w:eastAsia="vi-VN"/>
              </w:rPr>
            </w:pPr>
            <w:r w:rsidRPr="00661460">
              <w:rPr>
                <w:rFonts w:cs="Times New Roman"/>
                <w:szCs w:val="26"/>
                <w:lang w:eastAsia="vi-VN"/>
              </w:rPr>
              <w:t>Diện tích hội trường (nhà ĐCN, các phòng họp sử dụng chung)</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m2</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r w:rsidRPr="00661460">
              <w:rPr>
                <w:rFonts w:cs="Times New Roman"/>
                <w:szCs w:val="26"/>
                <w:lang w:eastAsia="vi-VN"/>
              </w:rPr>
              <w:t>2.000</w:t>
            </w: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szCs w:val="26"/>
                <w:lang w:eastAsia="vi-VN"/>
              </w:rPr>
            </w:pPr>
            <w:r w:rsidRPr="00661460">
              <w:rPr>
                <w:rFonts w:cs="Times New Roman"/>
                <w:szCs w:val="26"/>
                <w:lang w:eastAsia="vi-VN"/>
              </w:rPr>
              <w:t> </w:t>
            </w:r>
          </w:p>
        </w:tc>
        <w:tc>
          <w:tcPr>
            <w:tcW w:w="9350" w:type="dxa"/>
            <w:shd w:val="clear" w:color="auto" w:fill="auto"/>
            <w:noWrap/>
            <w:vAlign w:val="bottom"/>
          </w:tcPr>
          <w:p w:rsidR="009718CF" w:rsidRPr="00661460" w:rsidRDefault="009718CF" w:rsidP="000F2EE3">
            <w:pPr>
              <w:spacing w:after="0" w:line="288" w:lineRule="auto"/>
              <w:rPr>
                <w:rFonts w:cs="Times New Roman"/>
                <w:szCs w:val="26"/>
                <w:lang w:eastAsia="vi-VN"/>
              </w:rPr>
            </w:pPr>
            <w:r w:rsidRPr="00661460">
              <w:rPr>
                <w:rFonts w:cs="Times New Roman"/>
                <w:szCs w:val="26"/>
                <w:lang w:eastAsia="vi-VN"/>
              </w:rPr>
              <w:t>Diện tích nhà văn hóa</w:t>
            </w:r>
            <w:r w:rsidR="00661460" w:rsidRPr="00661460">
              <w:rPr>
                <w:rFonts w:cs="Times New Roman"/>
                <w:szCs w:val="26"/>
                <w:lang w:eastAsia="vi-VN"/>
              </w:rPr>
              <w:t xml:space="preserve">   </w:t>
            </w:r>
            <w:r w:rsidRPr="00661460">
              <w:rPr>
                <w:rFonts w:cs="Times New Roman"/>
                <w:szCs w:val="26"/>
                <w:lang w:eastAsia="vi-VN"/>
              </w:rPr>
              <w:t xml:space="preserve"> </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m2</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r w:rsidRPr="00661460">
              <w:rPr>
                <w:rFonts w:cs="Times New Roman"/>
                <w:szCs w:val="26"/>
                <w:lang w:eastAsia="vi-VN"/>
              </w:rPr>
              <w:t>0</w:t>
            </w: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szCs w:val="26"/>
                <w:lang w:eastAsia="vi-VN"/>
              </w:rPr>
            </w:pPr>
            <w:r w:rsidRPr="00661460">
              <w:rPr>
                <w:rFonts w:cs="Times New Roman"/>
                <w:szCs w:val="26"/>
                <w:lang w:eastAsia="vi-VN"/>
              </w:rPr>
              <w:t> </w:t>
            </w:r>
          </w:p>
        </w:tc>
        <w:tc>
          <w:tcPr>
            <w:tcW w:w="9350" w:type="dxa"/>
            <w:shd w:val="clear" w:color="auto" w:fill="auto"/>
            <w:noWrap/>
            <w:vAlign w:val="bottom"/>
          </w:tcPr>
          <w:p w:rsidR="009718CF" w:rsidRPr="00661460" w:rsidRDefault="009718CF" w:rsidP="000F2EE3">
            <w:pPr>
              <w:spacing w:after="0" w:line="288" w:lineRule="auto"/>
              <w:rPr>
                <w:rFonts w:cs="Times New Roman"/>
                <w:szCs w:val="26"/>
                <w:lang w:eastAsia="vi-VN"/>
              </w:rPr>
            </w:pPr>
            <w:r w:rsidRPr="00661460">
              <w:rPr>
                <w:rFonts w:cs="Times New Roman"/>
                <w:szCs w:val="26"/>
                <w:lang w:eastAsia="vi-VN"/>
              </w:rPr>
              <w:t>Diện tích nhà thi đấu thể thao đa năng</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m2</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r w:rsidRPr="00661460">
              <w:rPr>
                <w:rFonts w:cs="Times New Roman"/>
                <w:szCs w:val="26"/>
                <w:lang w:eastAsia="vi-VN"/>
              </w:rPr>
              <w:t>634</w:t>
            </w:r>
          </w:p>
        </w:tc>
      </w:tr>
      <w:tr w:rsidR="00661460"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szCs w:val="26"/>
                <w:lang w:eastAsia="vi-VN"/>
              </w:rPr>
            </w:pPr>
            <w:r w:rsidRPr="00661460">
              <w:rPr>
                <w:rFonts w:cs="Times New Roman"/>
                <w:szCs w:val="26"/>
                <w:lang w:eastAsia="vi-VN"/>
              </w:rPr>
              <w:t> </w:t>
            </w:r>
          </w:p>
        </w:tc>
        <w:tc>
          <w:tcPr>
            <w:tcW w:w="9350" w:type="dxa"/>
            <w:shd w:val="clear" w:color="auto" w:fill="auto"/>
            <w:noWrap/>
            <w:vAlign w:val="bottom"/>
          </w:tcPr>
          <w:p w:rsidR="009718CF" w:rsidRPr="00661460" w:rsidRDefault="009718CF" w:rsidP="000F2EE3">
            <w:pPr>
              <w:spacing w:after="0" w:line="288" w:lineRule="auto"/>
              <w:rPr>
                <w:rFonts w:cs="Times New Roman"/>
                <w:szCs w:val="26"/>
                <w:lang w:eastAsia="vi-VN"/>
              </w:rPr>
            </w:pPr>
            <w:r w:rsidRPr="00661460">
              <w:rPr>
                <w:rFonts w:cs="Times New Roman"/>
                <w:szCs w:val="26"/>
                <w:lang w:eastAsia="vi-VN"/>
              </w:rPr>
              <w:t xml:space="preserve">Diện tích bể bơi </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m2</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r w:rsidRPr="00661460">
              <w:rPr>
                <w:rFonts w:cs="Times New Roman"/>
                <w:szCs w:val="26"/>
                <w:lang w:eastAsia="vi-VN"/>
              </w:rPr>
              <w:t>0</w:t>
            </w:r>
          </w:p>
        </w:tc>
      </w:tr>
      <w:tr w:rsidR="009718CF" w:rsidRPr="00661460" w:rsidTr="00581BA6">
        <w:trPr>
          <w:trHeight w:val="212"/>
          <w:jc w:val="center"/>
        </w:trPr>
        <w:tc>
          <w:tcPr>
            <w:tcW w:w="568" w:type="dxa"/>
            <w:shd w:val="clear" w:color="auto" w:fill="auto"/>
            <w:vAlign w:val="bottom"/>
          </w:tcPr>
          <w:p w:rsidR="009718CF" w:rsidRPr="00661460" w:rsidRDefault="009718CF" w:rsidP="000F2EE3">
            <w:pPr>
              <w:spacing w:after="0" w:line="288" w:lineRule="auto"/>
              <w:jc w:val="center"/>
              <w:rPr>
                <w:rFonts w:cs="Times New Roman"/>
                <w:szCs w:val="26"/>
                <w:lang w:eastAsia="vi-VN"/>
              </w:rPr>
            </w:pPr>
            <w:r w:rsidRPr="00661460">
              <w:rPr>
                <w:rFonts w:cs="Times New Roman"/>
                <w:szCs w:val="26"/>
                <w:lang w:eastAsia="vi-VN"/>
              </w:rPr>
              <w:t> </w:t>
            </w:r>
          </w:p>
        </w:tc>
        <w:tc>
          <w:tcPr>
            <w:tcW w:w="9350" w:type="dxa"/>
            <w:shd w:val="clear" w:color="auto" w:fill="auto"/>
            <w:noWrap/>
            <w:vAlign w:val="bottom"/>
          </w:tcPr>
          <w:p w:rsidR="009718CF" w:rsidRPr="00661460" w:rsidRDefault="009718CF" w:rsidP="000F2EE3">
            <w:pPr>
              <w:spacing w:after="0" w:line="288" w:lineRule="auto"/>
              <w:rPr>
                <w:rFonts w:cs="Times New Roman"/>
                <w:szCs w:val="26"/>
                <w:lang w:eastAsia="vi-VN"/>
              </w:rPr>
            </w:pPr>
            <w:r w:rsidRPr="00661460">
              <w:rPr>
                <w:rFonts w:cs="Times New Roman"/>
                <w:szCs w:val="26"/>
                <w:lang w:eastAsia="vi-VN"/>
              </w:rPr>
              <w:t xml:space="preserve">Diện tích sân vận động thể thao ngoài trời </w:t>
            </w:r>
          </w:p>
        </w:tc>
        <w:tc>
          <w:tcPr>
            <w:tcW w:w="2126" w:type="dxa"/>
            <w:shd w:val="clear" w:color="auto" w:fill="auto"/>
            <w:noWrap/>
            <w:vAlign w:val="bottom"/>
          </w:tcPr>
          <w:p w:rsidR="009718CF" w:rsidRPr="00661460" w:rsidRDefault="009718CF" w:rsidP="000F2EE3">
            <w:pPr>
              <w:spacing w:after="0" w:line="288" w:lineRule="auto"/>
              <w:jc w:val="center"/>
              <w:rPr>
                <w:rFonts w:cs="Times New Roman"/>
                <w:i/>
                <w:iCs/>
                <w:szCs w:val="26"/>
                <w:lang w:eastAsia="vi-VN"/>
              </w:rPr>
            </w:pPr>
            <w:r w:rsidRPr="00661460">
              <w:rPr>
                <w:rFonts w:cs="Times New Roman"/>
                <w:i/>
                <w:iCs/>
                <w:szCs w:val="26"/>
                <w:lang w:eastAsia="vi-VN"/>
              </w:rPr>
              <w:t>m2</w:t>
            </w:r>
          </w:p>
        </w:tc>
        <w:tc>
          <w:tcPr>
            <w:tcW w:w="1985" w:type="dxa"/>
            <w:shd w:val="clear" w:color="auto" w:fill="auto"/>
            <w:noWrap/>
            <w:vAlign w:val="bottom"/>
          </w:tcPr>
          <w:p w:rsidR="009718CF" w:rsidRPr="00661460" w:rsidRDefault="009718CF" w:rsidP="000F2EE3">
            <w:pPr>
              <w:spacing w:after="0" w:line="288" w:lineRule="auto"/>
              <w:jc w:val="right"/>
              <w:rPr>
                <w:rFonts w:cs="Times New Roman"/>
                <w:szCs w:val="26"/>
                <w:lang w:eastAsia="vi-VN"/>
              </w:rPr>
            </w:pPr>
            <w:r w:rsidRPr="00661460">
              <w:rPr>
                <w:rFonts w:cs="Times New Roman"/>
                <w:szCs w:val="26"/>
                <w:lang w:eastAsia="vi-VN"/>
              </w:rPr>
              <w:t>3.385</w:t>
            </w:r>
          </w:p>
        </w:tc>
      </w:tr>
    </w:tbl>
    <w:p w:rsidR="009718CF" w:rsidRPr="00661460" w:rsidRDefault="009718CF" w:rsidP="00661460">
      <w:pPr>
        <w:jc w:val="center"/>
        <w:rPr>
          <w:b/>
          <w:spacing w:val="-6"/>
          <w:szCs w:val="28"/>
          <w:lang w:val="sv-SE"/>
        </w:rPr>
      </w:pPr>
    </w:p>
    <w:p w:rsidR="009718CF" w:rsidRPr="00661460" w:rsidRDefault="009718CF" w:rsidP="00661460">
      <w:pPr>
        <w:jc w:val="center"/>
        <w:rPr>
          <w:b/>
          <w:spacing w:val="-6"/>
          <w:szCs w:val="28"/>
          <w:lang w:val="sv-SE"/>
        </w:rPr>
      </w:pPr>
    </w:p>
    <w:p w:rsidR="009718CF" w:rsidRDefault="009718CF" w:rsidP="00661460">
      <w:pPr>
        <w:jc w:val="center"/>
        <w:rPr>
          <w:b/>
          <w:spacing w:val="-6"/>
          <w:szCs w:val="28"/>
          <w:lang w:val="sv-SE"/>
        </w:rPr>
      </w:pPr>
    </w:p>
    <w:p w:rsidR="000F2EE3" w:rsidRDefault="000F2EE3" w:rsidP="00661460">
      <w:pPr>
        <w:jc w:val="center"/>
        <w:rPr>
          <w:b/>
          <w:spacing w:val="-6"/>
          <w:szCs w:val="28"/>
          <w:lang w:val="sv-SE"/>
        </w:rPr>
      </w:pPr>
    </w:p>
    <w:p w:rsidR="000F2EE3" w:rsidRDefault="000F2EE3" w:rsidP="00661460">
      <w:pPr>
        <w:jc w:val="center"/>
        <w:rPr>
          <w:b/>
          <w:spacing w:val="-6"/>
          <w:szCs w:val="28"/>
          <w:lang w:val="sv-SE"/>
        </w:rPr>
      </w:pPr>
    </w:p>
    <w:p w:rsidR="000F2EE3" w:rsidRDefault="000F2EE3" w:rsidP="00661460">
      <w:pPr>
        <w:jc w:val="center"/>
        <w:rPr>
          <w:b/>
          <w:spacing w:val="-6"/>
          <w:szCs w:val="28"/>
          <w:lang w:val="sv-SE"/>
        </w:rPr>
      </w:pPr>
    </w:p>
    <w:p w:rsidR="000F2EE3" w:rsidRDefault="000F2EE3" w:rsidP="00661460">
      <w:pPr>
        <w:jc w:val="center"/>
        <w:rPr>
          <w:b/>
          <w:spacing w:val="-6"/>
          <w:szCs w:val="28"/>
          <w:lang w:val="sv-SE"/>
        </w:rPr>
      </w:pPr>
    </w:p>
    <w:p w:rsidR="000F2EE3" w:rsidRDefault="000F2EE3" w:rsidP="00661460">
      <w:pPr>
        <w:jc w:val="center"/>
        <w:rPr>
          <w:b/>
          <w:spacing w:val="-6"/>
          <w:szCs w:val="28"/>
          <w:lang w:val="sv-SE"/>
        </w:rPr>
      </w:pPr>
    </w:p>
    <w:p w:rsidR="000F2EE3" w:rsidRDefault="000F2EE3" w:rsidP="00661460">
      <w:pPr>
        <w:jc w:val="center"/>
        <w:rPr>
          <w:b/>
          <w:spacing w:val="-6"/>
          <w:szCs w:val="28"/>
          <w:lang w:val="sv-SE"/>
        </w:rPr>
      </w:pPr>
    </w:p>
    <w:p w:rsidR="000F2EE3" w:rsidRDefault="000F2EE3" w:rsidP="00661460">
      <w:pPr>
        <w:jc w:val="center"/>
        <w:rPr>
          <w:b/>
          <w:spacing w:val="-6"/>
          <w:szCs w:val="28"/>
          <w:lang w:val="sv-SE"/>
        </w:rPr>
      </w:pPr>
    </w:p>
    <w:p w:rsidR="000F2EE3" w:rsidRDefault="000F2EE3" w:rsidP="00661460">
      <w:pPr>
        <w:jc w:val="center"/>
        <w:rPr>
          <w:b/>
          <w:spacing w:val="-6"/>
          <w:szCs w:val="28"/>
          <w:lang w:val="sv-SE"/>
        </w:rPr>
      </w:pPr>
    </w:p>
    <w:p w:rsidR="000F2EE3" w:rsidRDefault="000F2EE3" w:rsidP="00661460">
      <w:pPr>
        <w:jc w:val="center"/>
        <w:rPr>
          <w:b/>
          <w:spacing w:val="-6"/>
          <w:szCs w:val="28"/>
          <w:lang w:val="sv-SE"/>
        </w:rPr>
      </w:pPr>
    </w:p>
    <w:p w:rsidR="000F2EE3" w:rsidRPr="00661460" w:rsidRDefault="000F2EE3" w:rsidP="00661460">
      <w:pPr>
        <w:jc w:val="center"/>
        <w:rPr>
          <w:b/>
          <w:spacing w:val="-6"/>
          <w:szCs w:val="28"/>
          <w:lang w:val="sv-SE"/>
        </w:rPr>
      </w:pPr>
    </w:p>
    <w:p w:rsidR="009718CF" w:rsidRPr="00661460" w:rsidRDefault="009718CF" w:rsidP="00661460">
      <w:pPr>
        <w:jc w:val="center"/>
        <w:rPr>
          <w:b/>
          <w:spacing w:val="-6"/>
          <w:szCs w:val="28"/>
          <w:lang w:val="sv-SE"/>
        </w:rPr>
      </w:pPr>
    </w:p>
    <w:p w:rsidR="009718CF" w:rsidRPr="00661460" w:rsidRDefault="009718CF" w:rsidP="00661460">
      <w:pPr>
        <w:jc w:val="center"/>
        <w:rPr>
          <w:b/>
          <w:spacing w:val="-6"/>
          <w:szCs w:val="28"/>
          <w:lang w:val="sv-SE"/>
        </w:rPr>
      </w:pPr>
    </w:p>
    <w:p w:rsidR="009718CF" w:rsidRPr="00661460" w:rsidRDefault="009718CF" w:rsidP="000F2EE3">
      <w:pPr>
        <w:pStyle w:val="1"/>
        <w:spacing w:after="0" w:line="264" w:lineRule="auto"/>
        <w:rPr>
          <w:lang w:val="sv-SE"/>
        </w:rPr>
      </w:pPr>
      <w:bookmarkStart w:id="89" w:name="_Toc88838360"/>
      <w:r w:rsidRPr="00661460">
        <w:rPr>
          <w:lang w:val="sv-SE"/>
        </w:rPr>
        <w:lastRenderedPageBreak/>
        <w:t>PHỤ LỤC 9B</w:t>
      </w:r>
      <w:bookmarkEnd w:id="89"/>
    </w:p>
    <w:p w:rsidR="009718CF" w:rsidRPr="00661460" w:rsidRDefault="009718CF" w:rsidP="000F2EE3">
      <w:pPr>
        <w:pStyle w:val="1"/>
        <w:spacing w:after="0" w:line="264" w:lineRule="auto"/>
        <w:rPr>
          <w:lang w:val="sv-SE"/>
        </w:rPr>
      </w:pPr>
      <w:bookmarkStart w:id="90" w:name="_Toc88838361"/>
      <w:r w:rsidRPr="00661460">
        <w:rPr>
          <w:lang w:val="sv-SE"/>
        </w:rPr>
        <w:t xml:space="preserve">Chỉ tiêu nhiệm vụ chủ yếu về </w:t>
      </w:r>
      <w:r w:rsidRPr="00661460">
        <w:t>cơ sở vật chất</w:t>
      </w:r>
      <w:r w:rsidRPr="00661460">
        <w:rPr>
          <w:lang w:val="sv-SE"/>
        </w:rPr>
        <w:t xml:space="preserve"> </w:t>
      </w:r>
      <w:r w:rsidRPr="00661460">
        <w:t>giai đoạn 2016 - 2020</w:t>
      </w:r>
      <w:bookmarkEnd w:id="90"/>
    </w:p>
    <w:tbl>
      <w:tblPr>
        <w:tblW w:w="138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3118"/>
        <w:gridCol w:w="1696"/>
        <w:gridCol w:w="1701"/>
        <w:gridCol w:w="1843"/>
        <w:gridCol w:w="1701"/>
        <w:gridCol w:w="3260"/>
      </w:tblGrid>
      <w:tr w:rsidR="00661460" w:rsidRPr="00661460" w:rsidTr="009718CF">
        <w:trPr>
          <w:trHeight w:val="436"/>
          <w:jc w:val="center"/>
        </w:trPr>
        <w:tc>
          <w:tcPr>
            <w:tcW w:w="568" w:type="dxa"/>
          </w:tcPr>
          <w:p w:rsidR="009718CF" w:rsidRPr="00661460" w:rsidRDefault="009718CF" w:rsidP="000F2EE3">
            <w:pPr>
              <w:spacing w:after="0" w:line="288" w:lineRule="auto"/>
              <w:jc w:val="center"/>
              <w:rPr>
                <w:b/>
                <w:szCs w:val="26"/>
              </w:rPr>
            </w:pPr>
            <w:r w:rsidRPr="00661460">
              <w:rPr>
                <w:b/>
                <w:szCs w:val="26"/>
              </w:rPr>
              <w:t>TT</w:t>
            </w:r>
          </w:p>
        </w:tc>
        <w:tc>
          <w:tcPr>
            <w:tcW w:w="3118" w:type="dxa"/>
          </w:tcPr>
          <w:p w:rsidR="009718CF" w:rsidRPr="00661460" w:rsidRDefault="009718CF" w:rsidP="000F2EE3">
            <w:pPr>
              <w:spacing w:after="0" w:line="288" w:lineRule="auto"/>
              <w:jc w:val="center"/>
              <w:rPr>
                <w:b/>
                <w:szCs w:val="26"/>
              </w:rPr>
            </w:pPr>
            <w:r w:rsidRPr="00661460">
              <w:rPr>
                <w:b/>
                <w:szCs w:val="26"/>
              </w:rPr>
              <w:t>Nội dung đã thực hiện</w:t>
            </w:r>
          </w:p>
        </w:tc>
        <w:tc>
          <w:tcPr>
            <w:tcW w:w="1696" w:type="dxa"/>
          </w:tcPr>
          <w:p w:rsidR="009718CF" w:rsidRPr="00661460" w:rsidRDefault="009718CF" w:rsidP="000F2EE3">
            <w:pPr>
              <w:spacing w:after="0" w:line="288" w:lineRule="auto"/>
              <w:jc w:val="center"/>
              <w:rPr>
                <w:b/>
                <w:szCs w:val="26"/>
              </w:rPr>
            </w:pPr>
            <w:r w:rsidRPr="00661460">
              <w:rPr>
                <w:b/>
                <w:szCs w:val="26"/>
              </w:rPr>
              <w:t>2016</w:t>
            </w:r>
          </w:p>
        </w:tc>
        <w:tc>
          <w:tcPr>
            <w:tcW w:w="1701" w:type="dxa"/>
          </w:tcPr>
          <w:p w:rsidR="009718CF" w:rsidRPr="00661460" w:rsidRDefault="009718CF" w:rsidP="000F2EE3">
            <w:pPr>
              <w:spacing w:after="0" w:line="288" w:lineRule="auto"/>
              <w:jc w:val="center"/>
              <w:rPr>
                <w:b/>
                <w:szCs w:val="26"/>
              </w:rPr>
            </w:pPr>
            <w:r w:rsidRPr="00661460">
              <w:rPr>
                <w:b/>
                <w:szCs w:val="26"/>
              </w:rPr>
              <w:t>2017</w:t>
            </w:r>
          </w:p>
        </w:tc>
        <w:tc>
          <w:tcPr>
            <w:tcW w:w="1843" w:type="dxa"/>
          </w:tcPr>
          <w:p w:rsidR="009718CF" w:rsidRPr="00661460" w:rsidRDefault="009718CF" w:rsidP="000F2EE3">
            <w:pPr>
              <w:spacing w:after="0" w:line="288" w:lineRule="auto"/>
              <w:jc w:val="center"/>
              <w:rPr>
                <w:b/>
                <w:szCs w:val="26"/>
              </w:rPr>
            </w:pPr>
            <w:r w:rsidRPr="00661460">
              <w:rPr>
                <w:b/>
                <w:szCs w:val="26"/>
              </w:rPr>
              <w:t>2018</w:t>
            </w:r>
          </w:p>
        </w:tc>
        <w:tc>
          <w:tcPr>
            <w:tcW w:w="1701" w:type="dxa"/>
          </w:tcPr>
          <w:p w:rsidR="009718CF" w:rsidRPr="00661460" w:rsidRDefault="009718CF" w:rsidP="000F2EE3">
            <w:pPr>
              <w:spacing w:after="0" w:line="288" w:lineRule="auto"/>
              <w:jc w:val="center"/>
              <w:rPr>
                <w:b/>
                <w:szCs w:val="26"/>
              </w:rPr>
            </w:pPr>
            <w:r w:rsidRPr="00661460">
              <w:rPr>
                <w:b/>
                <w:szCs w:val="26"/>
              </w:rPr>
              <w:t>2019</w:t>
            </w:r>
          </w:p>
        </w:tc>
        <w:tc>
          <w:tcPr>
            <w:tcW w:w="3260" w:type="dxa"/>
          </w:tcPr>
          <w:p w:rsidR="009718CF" w:rsidRPr="00661460" w:rsidRDefault="009718CF" w:rsidP="000F2EE3">
            <w:pPr>
              <w:spacing w:after="0" w:line="288" w:lineRule="auto"/>
              <w:rPr>
                <w:b/>
                <w:szCs w:val="26"/>
              </w:rPr>
            </w:pPr>
            <w:r w:rsidRPr="00661460">
              <w:rPr>
                <w:b/>
                <w:szCs w:val="26"/>
              </w:rPr>
              <w:t>Ghi chú</w:t>
            </w:r>
          </w:p>
        </w:tc>
      </w:tr>
      <w:tr w:rsidR="00661460" w:rsidRPr="00661460" w:rsidTr="009718CF">
        <w:trPr>
          <w:jc w:val="center"/>
        </w:trPr>
        <w:tc>
          <w:tcPr>
            <w:tcW w:w="568" w:type="dxa"/>
          </w:tcPr>
          <w:p w:rsidR="009718CF" w:rsidRPr="00661460" w:rsidRDefault="009718CF" w:rsidP="000F2EE3">
            <w:pPr>
              <w:spacing w:after="0" w:line="288" w:lineRule="auto"/>
              <w:jc w:val="center"/>
              <w:rPr>
                <w:szCs w:val="26"/>
              </w:rPr>
            </w:pPr>
            <w:r w:rsidRPr="00661460">
              <w:rPr>
                <w:szCs w:val="26"/>
              </w:rPr>
              <w:t>1</w:t>
            </w:r>
          </w:p>
        </w:tc>
        <w:tc>
          <w:tcPr>
            <w:tcW w:w="3118" w:type="dxa"/>
          </w:tcPr>
          <w:p w:rsidR="009718CF" w:rsidRPr="00661460" w:rsidRDefault="009718CF" w:rsidP="000F2EE3">
            <w:pPr>
              <w:spacing w:after="0" w:line="288" w:lineRule="auto"/>
              <w:jc w:val="both"/>
              <w:rPr>
                <w:szCs w:val="26"/>
              </w:rPr>
            </w:pPr>
            <w:r w:rsidRPr="00661460">
              <w:rPr>
                <w:szCs w:val="26"/>
              </w:rPr>
              <w:t>Diện tích Giảng đường - Phòng TN</w:t>
            </w:r>
            <w:r w:rsidR="00DF7E51">
              <w:rPr>
                <w:szCs w:val="26"/>
              </w:rPr>
              <w:t xml:space="preserve"> </w:t>
            </w:r>
            <w:r w:rsidRPr="00661460">
              <w:rPr>
                <w:szCs w:val="26"/>
              </w:rPr>
              <w:t>-</w:t>
            </w:r>
            <w:r w:rsidR="00DF7E51">
              <w:rPr>
                <w:szCs w:val="26"/>
              </w:rPr>
              <w:t xml:space="preserve"> </w:t>
            </w:r>
            <w:r w:rsidRPr="00661460">
              <w:rPr>
                <w:szCs w:val="26"/>
              </w:rPr>
              <w:t xml:space="preserve">Nhà làm việc </w:t>
            </w:r>
            <w:r w:rsidRPr="00661460">
              <w:rPr>
                <w:i/>
                <w:szCs w:val="26"/>
              </w:rPr>
              <w:t>(m</w:t>
            </w:r>
            <w:r w:rsidRPr="00661460">
              <w:rPr>
                <w:i/>
                <w:szCs w:val="26"/>
                <w:vertAlign w:val="superscript"/>
              </w:rPr>
              <w:t>2</w:t>
            </w:r>
            <w:r w:rsidRPr="00661460">
              <w:rPr>
                <w:i/>
                <w:szCs w:val="26"/>
              </w:rPr>
              <w:t>)</w:t>
            </w:r>
          </w:p>
        </w:tc>
        <w:tc>
          <w:tcPr>
            <w:tcW w:w="1696" w:type="dxa"/>
          </w:tcPr>
          <w:p w:rsidR="009718CF" w:rsidRPr="00661460" w:rsidRDefault="009718CF" w:rsidP="000F2EE3">
            <w:pPr>
              <w:spacing w:after="0" w:line="288" w:lineRule="auto"/>
              <w:jc w:val="right"/>
              <w:rPr>
                <w:szCs w:val="26"/>
              </w:rPr>
            </w:pPr>
            <w:r w:rsidRPr="00661460">
              <w:rPr>
                <w:szCs w:val="26"/>
              </w:rPr>
              <w:t>34.488</w:t>
            </w:r>
          </w:p>
        </w:tc>
        <w:tc>
          <w:tcPr>
            <w:tcW w:w="1701" w:type="dxa"/>
          </w:tcPr>
          <w:p w:rsidR="009718CF" w:rsidRPr="00661460" w:rsidRDefault="009718CF" w:rsidP="000F2EE3">
            <w:pPr>
              <w:spacing w:after="0" w:line="288" w:lineRule="auto"/>
              <w:jc w:val="right"/>
              <w:rPr>
                <w:szCs w:val="26"/>
              </w:rPr>
            </w:pPr>
            <w:r w:rsidRPr="00661460">
              <w:rPr>
                <w:szCs w:val="26"/>
              </w:rPr>
              <w:t>35.118</w:t>
            </w:r>
          </w:p>
        </w:tc>
        <w:tc>
          <w:tcPr>
            <w:tcW w:w="1843" w:type="dxa"/>
          </w:tcPr>
          <w:p w:rsidR="009718CF" w:rsidRPr="00661460" w:rsidRDefault="009718CF" w:rsidP="000F2EE3">
            <w:pPr>
              <w:spacing w:after="0" w:line="288" w:lineRule="auto"/>
              <w:jc w:val="right"/>
              <w:rPr>
                <w:szCs w:val="26"/>
              </w:rPr>
            </w:pPr>
            <w:r w:rsidRPr="00661460">
              <w:rPr>
                <w:szCs w:val="26"/>
              </w:rPr>
              <w:t>35.118</w:t>
            </w:r>
          </w:p>
        </w:tc>
        <w:tc>
          <w:tcPr>
            <w:tcW w:w="1701" w:type="dxa"/>
          </w:tcPr>
          <w:p w:rsidR="009718CF" w:rsidRPr="00661460" w:rsidRDefault="009718CF" w:rsidP="000F2EE3">
            <w:pPr>
              <w:spacing w:after="0" w:line="288" w:lineRule="auto"/>
              <w:jc w:val="right"/>
              <w:rPr>
                <w:szCs w:val="26"/>
              </w:rPr>
            </w:pPr>
            <w:r w:rsidRPr="00661460">
              <w:rPr>
                <w:szCs w:val="26"/>
              </w:rPr>
              <w:t>37.223</w:t>
            </w:r>
          </w:p>
        </w:tc>
        <w:tc>
          <w:tcPr>
            <w:tcW w:w="3260" w:type="dxa"/>
          </w:tcPr>
          <w:p w:rsidR="009718CF" w:rsidRPr="00661460" w:rsidRDefault="009718CF" w:rsidP="000F2EE3">
            <w:pPr>
              <w:spacing w:after="0" w:line="288" w:lineRule="auto"/>
              <w:rPr>
                <w:szCs w:val="26"/>
              </w:rPr>
            </w:pPr>
            <w:r w:rsidRPr="00661460">
              <w:rPr>
                <w:szCs w:val="26"/>
              </w:rPr>
              <w:t>Tổng diện tích sàn xây dựng</w:t>
            </w:r>
          </w:p>
        </w:tc>
      </w:tr>
      <w:tr w:rsidR="009718CF" w:rsidRPr="00661460" w:rsidTr="009718CF">
        <w:trPr>
          <w:jc w:val="center"/>
        </w:trPr>
        <w:tc>
          <w:tcPr>
            <w:tcW w:w="568" w:type="dxa"/>
          </w:tcPr>
          <w:p w:rsidR="009718CF" w:rsidRPr="00661460" w:rsidRDefault="009718CF" w:rsidP="000F2EE3">
            <w:pPr>
              <w:spacing w:after="0" w:line="288" w:lineRule="auto"/>
              <w:jc w:val="center"/>
              <w:rPr>
                <w:szCs w:val="26"/>
              </w:rPr>
            </w:pPr>
            <w:r w:rsidRPr="00661460">
              <w:rPr>
                <w:szCs w:val="26"/>
              </w:rPr>
              <w:t>2</w:t>
            </w:r>
          </w:p>
        </w:tc>
        <w:tc>
          <w:tcPr>
            <w:tcW w:w="3118" w:type="dxa"/>
          </w:tcPr>
          <w:p w:rsidR="009718CF" w:rsidRPr="00661460" w:rsidRDefault="009718CF" w:rsidP="000F2EE3">
            <w:pPr>
              <w:spacing w:after="0" w:line="288" w:lineRule="auto"/>
              <w:jc w:val="both"/>
              <w:rPr>
                <w:i/>
                <w:szCs w:val="26"/>
              </w:rPr>
            </w:pPr>
            <w:r w:rsidRPr="00661460">
              <w:rPr>
                <w:szCs w:val="26"/>
              </w:rPr>
              <w:t xml:space="preserve">Đầu tư trang thiết bị cho phòng TN-TH </w:t>
            </w:r>
            <w:r w:rsidRPr="00661460">
              <w:rPr>
                <w:i/>
                <w:szCs w:val="26"/>
              </w:rPr>
              <w:t>(triệu đồng)</w:t>
            </w:r>
          </w:p>
          <w:p w:rsidR="009718CF" w:rsidRPr="00661460" w:rsidRDefault="009718CF" w:rsidP="000F2EE3">
            <w:pPr>
              <w:spacing w:after="0" w:line="288" w:lineRule="auto"/>
              <w:jc w:val="both"/>
              <w:rPr>
                <w:i/>
                <w:szCs w:val="26"/>
              </w:rPr>
            </w:pPr>
            <w:r w:rsidRPr="00661460">
              <w:rPr>
                <w:i/>
                <w:szCs w:val="26"/>
              </w:rPr>
              <w:t>(số lượng tăng hằng năm)</w:t>
            </w:r>
          </w:p>
        </w:tc>
        <w:tc>
          <w:tcPr>
            <w:tcW w:w="1696" w:type="dxa"/>
          </w:tcPr>
          <w:p w:rsidR="009718CF" w:rsidRPr="00661460" w:rsidRDefault="009718CF" w:rsidP="000F2EE3">
            <w:pPr>
              <w:spacing w:after="0" w:line="288" w:lineRule="auto"/>
              <w:jc w:val="right"/>
              <w:rPr>
                <w:szCs w:val="26"/>
              </w:rPr>
            </w:pPr>
            <w:r w:rsidRPr="00661460">
              <w:rPr>
                <w:szCs w:val="26"/>
              </w:rPr>
              <w:t>+850</w:t>
            </w:r>
          </w:p>
        </w:tc>
        <w:tc>
          <w:tcPr>
            <w:tcW w:w="1701" w:type="dxa"/>
          </w:tcPr>
          <w:p w:rsidR="009718CF" w:rsidRPr="00661460" w:rsidRDefault="009718CF" w:rsidP="000F2EE3">
            <w:pPr>
              <w:spacing w:after="0" w:line="288" w:lineRule="auto"/>
              <w:jc w:val="right"/>
              <w:rPr>
                <w:szCs w:val="26"/>
              </w:rPr>
            </w:pPr>
            <w:r w:rsidRPr="00661460">
              <w:rPr>
                <w:szCs w:val="26"/>
              </w:rPr>
              <w:t>+ 2.400</w:t>
            </w:r>
          </w:p>
        </w:tc>
        <w:tc>
          <w:tcPr>
            <w:tcW w:w="1843" w:type="dxa"/>
          </w:tcPr>
          <w:p w:rsidR="009718CF" w:rsidRPr="00661460" w:rsidRDefault="009718CF" w:rsidP="000F2EE3">
            <w:pPr>
              <w:spacing w:after="0" w:line="288" w:lineRule="auto"/>
              <w:jc w:val="right"/>
              <w:rPr>
                <w:szCs w:val="26"/>
              </w:rPr>
            </w:pPr>
            <w:r w:rsidRPr="00661460">
              <w:rPr>
                <w:szCs w:val="26"/>
              </w:rPr>
              <w:t>+10.900</w:t>
            </w:r>
          </w:p>
        </w:tc>
        <w:tc>
          <w:tcPr>
            <w:tcW w:w="1701" w:type="dxa"/>
          </w:tcPr>
          <w:p w:rsidR="009718CF" w:rsidRPr="00661460" w:rsidRDefault="009718CF" w:rsidP="000F2EE3">
            <w:pPr>
              <w:spacing w:after="0" w:line="288" w:lineRule="auto"/>
              <w:jc w:val="right"/>
              <w:rPr>
                <w:szCs w:val="26"/>
              </w:rPr>
            </w:pPr>
            <w:r w:rsidRPr="00661460">
              <w:rPr>
                <w:szCs w:val="26"/>
              </w:rPr>
              <w:t>+ 8.000</w:t>
            </w:r>
          </w:p>
        </w:tc>
        <w:tc>
          <w:tcPr>
            <w:tcW w:w="3260" w:type="dxa"/>
          </w:tcPr>
          <w:p w:rsidR="009718CF" w:rsidRPr="00661460" w:rsidRDefault="009718CF" w:rsidP="000F2EE3">
            <w:pPr>
              <w:spacing w:after="0" w:line="288" w:lineRule="auto"/>
              <w:jc w:val="both"/>
              <w:rPr>
                <w:i/>
                <w:szCs w:val="26"/>
              </w:rPr>
            </w:pPr>
            <w:r w:rsidRPr="00661460">
              <w:rPr>
                <w:i/>
                <w:szCs w:val="26"/>
              </w:rPr>
              <w:t>Kể cả trang thiết bị từ các dự án</w:t>
            </w:r>
            <w:r w:rsidR="00661460" w:rsidRPr="00661460">
              <w:rPr>
                <w:i/>
                <w:szCs w:val="26"/>
              </w:rPr>
              <w:t xml:space="preserve"> </w:t>
            </w:r>
            <w:r w:rsidRPr="00661460">
              <w:rPr>
                <w:i/>
                <w:szCs w:val="26"/>
              </w:rPr>
              <w:t>quốc tế</w:t>
            </w:r>
          </w:p>
        </w:tc>
      </w:tr>
    </w:tbl>
    <w:p w:rsidR="009718CF" w:rsidRPr="00661460" w:rsidRDefault="009718CF" w:rsidP="00661460">
      <w:pPr>
        <w:jc w:val="center"/>
        <w:rPr>
          <w:b/>
          <w:spacing w:val="-6"/>
          <w:szCs w:val="26"/>
          <w:lang w:val="sv-SE"/>
        </w:rPr>
      </w:pPr>
    </w:p>
    <w:p w:rsidR="00581BA6" w:rsidRPr="00661460" w:rsidRDefault="00581BA6" w:rsidP="00661460">
      <w:pPr>
        <w:spacing w:after="0"/>
        <w:jc w:val="center"/>
        <w:rPr>
          <w:b/>
          <w:spacing w:val="-6"/>
          <w:szCs w:val="26"/>
          <w:lang w:val="sv-SE"/>
        </w:rPr>
      </w:pPr>
    </w:p>
    <w:p w:rsidR="00581BA6" w:rsidRPr="00661460" w:rsidRDefault="00581BA6" w:rsidP="00661460">
      <w:pPr>
        <w:spacing w:after="0"/>
        <w:jc w:val="center"/>
        <w:rPr>
          <w:b/>
          <w:spacing w:val="-6"/>
          <w:szCs w:val="26"/>
          <w:lang w:val="sv-SE"/>
        </w:rPr>
      </w:pPr>
    </w:p>
    <w:p w:rsidR="00581BA6" w:rsidRPr="00661460" w:rsidRDefault="00581BA6" w:rsidP="00661460">
      <w:pPr>
        <w:spacing w:after="0"/>
        <w:jc w:val="center"/>
        <w:rPr>
          <w:b/>
          <w:spacing w:val="-6"/>
          <w:szCs w:val="26"/>
          <w:lang w:val="sv-SE"/>
        </w:rPr>
      </w:pPr>
    </w:p>
    <w:p w:rsidR="00581BA6" w:rsidRPr="00661460" w:rsidRDefault="00581BA6" w:rsidP="00661460">
      <w:pPr>
        <w:spacing w:after="0"/>
        <w:jc w:val="center"/>
        <w:rPr>
          <w:b/>
          <w:spacing w:val="-6"/>
          <w:szCs w:val="26"/>
          <w:lang w:val="sv-SE"/>
        </w:rPr>
      </w:pPr>
    </w:p>
    <w:p w:rsidR="00581BA6" w:rsidRPr="00661460" w:rsidRDefault="00581BA6" w:rsidP="00661460">
      <w:pPr>
        <w:spacing w:after="0"/>
        <w:jc w:val="center"/>
        <w:rPr>
          <w:b/>
          <w:spacing w:val="-6"/>
          <w:szCs w:val="26"/>
          <w:lang w:val="sv-SE"/>
        </w:rPr>
      </w:pPr>
    </w:p>
    <w:p w:rsidR="00581BA6" w:rsidRPr="00661460" w:rsidRDefault="00581BA6" w:rsidP="00661460">
      <w:pPr>
        <w:spacing w:after="0"/>
        <w:jc w:val="center"/>
        <w:rPr>
          <w:b/>
          <w:spacing w:val="-6"/>
          <w:szCs w:val="26"/>
          <w:lang w:val="sv-SE"/>
        </w:rPr>
      </w:pPr>
    </w:p>
    <w:p w:rsidR="00581BA6" w:rsidRPr="00661460" w:rsidRDefault="00581BA6" w:rsidP="00661460">
      <w:pPr>
        <w:spacing w:after="0"/>
        <w:jc w:val="center"/>
        <w:rPr>
          <w:b/>
          <w:spacing w:val="-6"/>
          <w:szCs w:val="26"/>
          <w:lang w:val="sv-SE"/>
        </w:rPr>
      </w:pPr>
    </w:p>
    <w:p w:rsidR="00E46E64" w:rsidRDefault="00E46E64">
      <w:pPr>
        <w:rPr>
          <w:b/>
          <w:spacing w:val="-6"/>
          <w:szCs w:val="26"/>
          <w:lang w:val="sv-SE"/>
        </w:rPr>
      </w:pPr>
      <w:r>
        <w:rPr>
          <w:b/>
          <w:spacing w:val="-6"/>
          <w:szCs w:val="26"/>
          <w:lang w:val="sv-SE"/>
        </w:rPr>
        <w:br w:type="page"/>
      </w:r>
    </w:p>
    <w:p w:rsidR="009718CF" w:rsidRPr="00661460" w:rsidRDefault="009718CF" w:rsidP="000F2EE3">
      <w:pPr>
        <w:pStyle w:val="1"/>
        <w:spacing w:after="0" w:line="264" w:lineRule="auto"/>
        <w:rPr>
          <w:lang w:val="sv-SE"/>
        </w:rPr>
      </w:pPr>
      <w:bookmarkStart w:id="91" w:name="_Toc88838362"/>
      <w:r w:rsidRPr="00661460">
        <w:rPr>
          <w:lang w:val="sv-SE"/>
        </w:rPr>
        <w:lastRenderedPageBreak/>
        <w:t>PHỤ LỤC 9C</w:t>
      </w:r>
      <w:bookmarkEnd w:id="91"/>
    </w:p>
    <w:p w:rsidR="009718CF" w:rsidRPr="00661460" w:rsidRDefault="009718CF" w:rsidP="000F2EE3">
      <w:pPr>
        <w:pStyle w:val="1"/>
        <w:spacing w:after="0" w:line="264" w:lineRule="auto"/>
        <w:rPr>
          <w:szCs w:val="28"/>
          <w:lang w:val="sv-SE"/>
        </w:rPr>
      </w:pPr>
      <w:r w:rsidRPr="00661460">
        <w:rPr>
          <w:lang w:val="sv-SE"/>
        </w:rPr>
        <w:t xml:space="preserve"> </w:t>
      </w:r>
      <w:bookmarkStart w:id="92" w:name="_Toc88838363"/>
      <w:r w:rsidRPr="00661460">
        <w:rPr>
          <w:bCs/>
        </w:rPr>
        <w:t xml:space="preserve">Thống kê kinh phí đầu tư trang thiết bị và xây dựng, sửa chữa </w:t>
      </w:r>
      <w:r w:rsidRPr="00661460">
        <w:t>giai đoạn 2016 - 2020</w:t>
      </w:r>
      <w:bookmarkEnd w:id="92"/>
    </w:p>
    <w:p w:rsidR="009718CF" w:rsidRPr="00661460" w:rsidRDefault="009718CF" w:rsidP="00661460">
      <w:pPr>
        <w:spacing w:before="120"/>
        <w:jc w:val="right"/>
        <w:rPr>
          <w:i/>
        </w:rPr>
      </w:pPr>
      <w:r w:rsidRPr="00661460">
        <w:rPr>
          <w:i/>
          <w:szCs w:val="26"/>
        </w:rPr>
        <w:t>ĐVT: Triệu đồng</w:t>
      </w:r>
    </w:p>
    <w:tbl>
      <w:tblPr>
        <w:tblW w:w="0" w:type="auto"/>
        <w:jc w:val="center"/>
        <w:tblCellMar>
          <w:top w:w="15" w:type="dxa"/>
          <w:left w:w="15" w:type="dxa"/>
          <w:bottom w:w="15" w:type="dxa"/>
          <w:right w:w="15" w:type="dxa"/>
        </w:tblCellMar>
        <w:tblLook w:val="04A0" w:firstRow="1" w:lastRow="0" w:firstColumn="1" w:lastColumn="0" w:noHBand="0" w:noVBand="1"/>
      </w:tblPr>
      <w:tblGrid>
        <w:gridCol w:w="537"/>
        <w:gridCol w:w="3144"/>
        <w:gridCol w:w="1701"/>
        <w:gridCol w:w="1701"/>
        <w:gridCol w:w="1701"/>
        <w:gridCol w:w="1701"/>
        <w:gridCol w:w="1701"/>
        <w:gridCol w:w="1701"/>
      </w:tblGrid>
      <w:tr w:rsidR="00661460" w:rsidRPr="000F2EE3" w:rsidTr="00C81744">
        <w:trPr>
          <w:trHeight w:val="390"/>
          <w:tblHeade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b/>
                <w:bCs/>
                <w:sz w:val="24"/>
                <w:szCs w:val="24"/>
              </w:rPr>
              <w:t>TT</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b/>
                <w:bCs/>
                <w:sz w:val="24"/>
                <w:szCs w:val="24"/>
              </w:rPr>
              <w:t>Nguồn kinh phí đầu tư</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b/>
                <w:bCs/>
                <w:sz w:val="24"/>
                <w:szCs w:val="24"/>
              </w:rPr>
              <w:t>Năm 2016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b/>
                <w:bCs/>
                <w:sz w:val="24"/>
                <w:szCs w:val="24"/>
              </w:rPr>
              <w:t>Năm 2017</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b/>
                <w:bCs/>
                <w:sz w:val="24"/>
                <w:szCs w:val="24"/>
              </w:rPr>
              <w:t>Năm 2018</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b/>
                <w:bCs/>
                <w:sz w:val="24"/>
                <w:szCs w:val="24"/>
              </w:rPr>
              <w:t>Năm 2019</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b/>
                <w:bCs/>
                <w:sz w:val="24"/>
                <w:szCs w:val="24"/>
              </w:rPr>
              <w:t>Năm 2020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b/>
                <w:bCs/>
                <w:sz w:val="24"/>
                <w:szCs w:val="24"/>
              </w:rPr>
              <w:t>Tổng cộng</w:t>
            </w:r>
          </w:p>
        </w:tc>
      </w:tr>
      <w:tr w:rsidR="00661460" w:rsidRPr="000F2EE3" w:rsidTr="00581BA6">
        <w:trPr>
          <w:trHeight w:val="39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b/>
                <w:bCs/>
                <w:sz w:val="24"/>
                <w:szCs w:val="24"/>
              </w:rPr>
              <w:t>A</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b/>
                <w:bCs/>
                <w:sz w:val="24"/>
                <w:szCs w:val="24"/>
              </w:rPr>
              <w:t>PHẦN MUA SẮM TRANG THIẾT BỊ</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b/>
                <w:bCs/>
                <w:sz w:val="24"/>
                <w:szCs w:val="24"/>
              </w:rPr>
              <w:t>1.400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b/>
                <w:bCs/>
                <w:sz w:val="24"/>
                <w:szCs w:val="24"/>
              </w:rPr>
              <w:t>2.409</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b/>
                <w:bCs/>
                <w:sz w:val="24"/>
                <w:szCs w:val="24"/>
              </w:rPr>
              <w:t>11.925</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b/>
                <w:bCs/>
                <w:sz w:val="24"/>
                <w:szCs w:val="24"/>
              </w:rPr>
              <w:t>7.805</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b/>
                <w:bCs/>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b/>
                <w:bCs/>
                <w:sz w:val="24"/>
                <w:szCs w:val="24"/>
              </w:rPr>
              <w:t>24.194</w:t>
            </w:r>
          </w:p>
        </w:tc>
      </w:tr>
      <w:tr w:rsidR="00661460" w:rsidRPr="000F2EE3" w:rsidTr="00581BA6">
        <w:trPr>
          <w:trHeight w:val="39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b/>
                <w:bCs/>
                <w:sz w:val="24"/>
                <w:szCs w:val="24"/>
              </w:rPr>
              <w:t>I</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rPr>
                <w:rFonts w:cs="Times New Roman"/>
                <w:sz w:val="24"/>
                <w:szCs w:val="24"/>
              </w:rPr>
            </w:pPr>
            <w:r w:rsidRPr="000F2EE3">
              <w:rPr>
                <w:rFonts w:cs="Times New Roman"/>
                <w:b/>
                <w:bCs/>
                <w:sz w:val="24"/>
                <w:szCs w:val="24"/>
              </w:rPr>
              <w:t>Nguồn ngân sách nhà nước (do BGDĐT cấp)</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r>
      <w:tr w:rsidR="00661460" w:rsidRPr="000F2EE3" w:rsidTr="00581BA6">
        <w:trPr>
          <w:trHeight w:val="39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sz w:val="24"/>
                <w:szCs w:val="24"/>
              </w:rPr>
              <w:t>1</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rPr>
                <w:rFonts w:cs="Times New Roman"/>
                <w:sz w:val="24"/>
                <w:szCs w:val="24"/>
              </w:rPr>
            </w:pPr>
            <w:r w:rsidRPr="000F2EE3">
              <w:rPr>
                <w:rFonts w:cs="Times New Roman"/>
                <w:sz w:val="24"/>
                <w:szCs w:val="24"/>
              </w:rPr>
              <w:t>Thiết bị nâng cao năng lực đào tạo, NCKH</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6.406</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6.406</w:t>
            </w:r>
          </w:p>
        </w:tc>
      </w:tr>
      <w:tr w:rsidR="00661460" w:rsidRPr="000F2EE3" w:rsidTr="00581BA6">
        <w:trPr>
          <w:trHeight w:val="39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sz w:val="24"/>
                <w:szCs w:val="24"/>
              </w:rPr>
              <w:t>2</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rPr>
                <w:rFonts w:cs="Times New Roman"/>
                <w:sz w:val="24"/>
                <w:szCs w:val="24"/>
              </w:rPr>
            </w:pPr>
            <w:r w:rsidRPr="000F2EE3">
              <w:rPr>
                <w:rFonts w:cs="Times New Roman"/>
                <w:sz w:val="24"/>
                <w:szCs w:val="24"/>
              </w:rPr>
              <w:t>Thiết bị nâng cao năng lực sau đại học, NCKH</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7.000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7.000</w:t>
            </w:r>
          </w:p>
        </w:tc>
      </w:tr>
      <w:tr w:rsidR="00661460" w:rsidRPr="000F2EE3" w:rsidTr="00581BA6">
        <w:trPr>
          <w:trHeight w:val="39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b/>
                <w:bCs/>
                <w:sz w:val="24"/>
                <w:szCs w:val="24"/>
              </w:rPr>
              <w:t>II</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rPr>
                <w:rFonts w:cs="Times New Roman"/>
                <w:sz w:val="24"/>
                <w:szCs w:val="24"/>
              </w:rPr>
            </w:pPr>
            <w:r w:rsidRPr="000F2EE3">
              <w:rPr>
                <w:rFonts w:cs="Times New Roman"/>
                <w:b/>
                <w:bCs/>
                <w:sz w:val="24"/>
                <w:szCs w:val="24"/>
              </w:rPr>
              <w:t>Nguồn tự cân đối của đơn vị</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r>
      <w:tr w:rsidR="00661460" w:rsidRPr="000F2EE3" w:rsidTr="00581BA6">
        <w:trPr>
          <w:trHeight w:val="39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sz w:val="24"/>
                <w:szCs w:val="24"/>
              </w:rPr>
              <w:t>1</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rPr>
                <w:rFonts w:cs="Times New Roman"/>
                <w:sz w:val="24"/>
                <w:szCs w:val="24"/>
              </w:rPr>
            </w:pPr>
            <w:r w:rsidRPr="000F2EE3">
              <w:rPr>
                <w:rFonts w:cs="Times New Roman"/>
                <w:sz w:val="24"/>
                <w:szCs w:val="24"/>
              </w:rPr>
              <w:t>Trang bị thiết bị đào tạo TN-TH, NCKH…</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1.400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600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170</w:t>
            </w: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2.825</w:t>
            </w:r>
          </w:p>
        </w:tc>
      </w:tr>
      <w:tr w:rsidR="00661460" w:rsidRPr="000F2EE3" w:rsidTr="00581BA6">
        <w:trPr>
          <w:trHeight w:val="39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sz w:val="24"/>
                <w:szCs w:val="24"/>
              </w:rPr>
              <w:t>2</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rPr>
                <w:rFonts w:cs="Times New Roman"/>
                <w:sz w:val="24"/>
                <w:szCs w:val="24"/>
              </w:rPr>
            </w:pPr>
            <w:r w:rsidRPr="000F2EE3">
              <w:rPr>
                <w:rFonts w:cs="Times New Roman"/>
                <w:sz w:val="24"/>
                <w:szCs w:val="24"/>
              </w:rPr>
              <w:t>Trang bị thiết bị nâng cao năng lực ngành mới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600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1.069</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1.669</w:t>
            </w:r>
          </w:p>
        </w:tc>
      </w:tr>
      <w:tr w:rsidR="00661460" w:rsidRPr="000F2EE3" w:rsidTr="00581BA6">
        <w:trPr>
          <w:trHeight w:val="39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sz w:val="24"/>
                <w:szCs w:val="24"/>
              </w:rPr>
              <w:t>3</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rPr>
                <w:rFonts w:cs="Times New Roman"/>
                <w:sz w:val="24"/>
                <w:szCs w:val="24"/>
              </w:rPr>
            </w:pPr>
            <w:r w:rsidRPr="000F2EE3">
              <w:rPr>
                <w:rFonts w:cs="Times New Roman"/>
                <w:sz w:val="24"/>
                <w:szCs w:val="24"/>
              </w:rPr>
              <w:t>Trang thiết bị cho phòng thí nghiệm, cao học, NCS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300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2.100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2.400</w:t>
            </w:r>
          </w:p>
        </w:tc>
      </w:tr>
      <w:tr w:rsidR="00661460" w:rsidRPr="000F2EE3" w:rsidTr="00581BA6">
        <w:trPr>
          <w:trHeight w:val="39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sz w:val="24"/>
                <w:szCs w:val="24"/>
              </w:rPr>
              <w:t>4</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rPr>
                <w:rFonts w:cs="Times New Roman"/>
                <w:sz w:val="24"/>
                <w:szCs w:val="24"/>
              </w:rPr>
            </w:pPr>
            <w:r w:rsidRPr="000F2EE3">
              <w:rPr>
                <w:rFonts w:cs="Times New Roman"/>
                <w:sz w:val="24"/>
                <w:szCs w:val="24"/>
              </w:rPr>
              <w:t>Trang thiết bị cho dạy học và phòng TH máy tính</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1.522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1.522</w:t>
            </w:r>
          </w:p>
        </w:tc>
      </w:tr>
      <w:tr w:rsidR="00661460" w:rsidRPr="000F2EE3" w:rsidTr="00581BA6">
        <w:trPr>
          <w:trHeight w:val="775"/>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81BA6" w:rsidRPr="000F2EE3" w:rsidRDefault="00581BA6" w:rsidP="000F2EE3">
            <w:pPr>
              <w:spacing w:after="120" w:line="288" w:lineRule="auto"/>
              <w:jc w:val="center"/>
              <w:rPr>
                <w:rFonts w:cs="Times New Roman"/>
                <w:sz w:val="24"/>
                <w:szCs w:val="24"/>
              </w:rPr>
            </w:pPr>
            <w:r w:rsidRPr="000F2EE3">
              <w:rPr>
                <w:rFonts w:cs="Times New Roman"/>
                <w:b/>
                <w:bCs/>
                <w:sz w:val="24"/>
                <w:szCs w:val="24"/>
              </w:rPr>
              <w:lastRenderedPageBreak/>
              <w:t>III</w:t>
            </w:r>
          </w:p>
        </w:tc>
        <w:tc>
          <w:tcPr>
            <w:tcW w:w="3144" w:type="dxa"/>
            <w:tcBorders>
              <w:top w:val="single" w:sz="4" w:space="0" w:color="000000"/>
              <w:left w:val="single" w:sz="4" w:space="0" w:color="000000"/>
              <w:right w:val="single" w:sz="4" w:space="0" w:color="000000"/>
            </w:tcBorders>
            <w:tcMar>
              <w:top w:w="0" w:type="dxa"/>
              <w:left w:w="108" w:type="dxa"/>
              <w:bottom w:w="0" w:type="dxa"/>
              <w:right w:w="108" w:type="dxa"/>
            </w:tcMar>
            <w:hideMark/>
          </w:tcPr>
          <w:p w:rsidR="00581BA6" w:rsidRPr="000F2EE3" w:rsidRDefault="00581BA6" w:rsidP="000F2EE3">
            <w:pPr>
              <w:spacing w:after="120" w:line="288" w:lineRule="auto"/>
              <w:rPr>
                <w:rFonts w:cs="Times New Roman"/>
                <w:sz w:val="24"/>
                <w:szCs w:val="24"/>
              </w:rPr>
            </w:pPr>
            <w:r w:rsidRPr="000F2EE3">
              <w:rPr>
                <w:rFonts w:cs="Times New Roman"/>
                <w:b/>
                <w:bCs/>
                <w:sz w:val="24"/>
                <w:szCs w:val="24"/>
              </w:rPr>
              <w:t>Nguồn vốn biếu, tặng của các tổ chức, cá nhân</w:t>
            </w:r>
            <w:r w:rsidR="00661460" w:rsidRPr="000F2EE3">
              <w:rPr>
                <w:rFonts w:cs="Times New Roman"/>
                <w:b/>
                <w:bCs/>
                <w:sz w:val="24"/>
                <w:szCs w:val="24"/>
              </w:rPr>
              <w:t xml:space="preserve"> </w:t>
            </w:r>
            <w:r w:rsidRPr="000F2EE3">
              <w:rPr>
                <w:rFonts w:cs="Times New Roman"/>
                <w:b/>
                <w:bCs/>
                <w:sz w:val="24"/>
                <w:szCs w:val="24"/>
              </w:rPr>
              <w:t>trong và ngoài nước</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81BA6" w:rsidRPr="000F2EE3" w:rsidRDefault="00581BA6"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81BA6" w:rsidRPr="000F2EE3" w:rsidRDefault="00581BA6"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81BA6" w:rsidRPr="000F2EE3" w:rsidRDefault="00581BA6"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81BA6" w:rsidRPr="000F2EE3" w:rsidRDefault="00581BA6"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81BA6" w:rsidRPr="000F2EE3" w:rsidRDefault="00581BA6"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81BA6" w:rsidRPr="000F2EE3" w:rsidRDefault="00581BA6" w:rsidP="000F2EE3">
            <w:pPr>
              <w:spacing w:after="120" w:line="288" w:lineRule="auto"/>
              <w:jc w:val="right"/>
              <w:rPr>
                <w:rFonts w:cs="Times New Roman"/>
                <w:sz w:val="24"/>
                <w:szCs w:val="24"/>
              </w:rPr>
            </w:pPr>
            <w:r w:rsidRPr="000F2EE3">
              <w:rPr>
                <w:rFonts w:cs="Times New Roman"/>
                <w:sz w:val="24"/>
                <w:szCs w:val="24"/>
              </w:rPr>
              <w:t> </w:t>
            </w:r>
          </w:p>
        </w:tc>
      </w:tr>
      <w:tr w:rsidR="00661460" w:rsidRPr="000F2EE3" w:rsidTr="00581BA6">
        <w:trPr>
          <w:trHeight w:val="39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sz w:val="24"/>
                <w:szCs w:val="24"/>
              </w:rPr>
              <w:t>1</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rPr>
                <w:rFonts w:cs="Times New Roman"/>
                <w:sz w:val="24"/>
                <w:szCs w:val="24"/>
              </w:rPr>
            </w:pPr>
            <w:r w:rsidRPr="000F2EE3">
              <w:rPr>
                <w:rFonts w:cs="Times New Roman"/>
                <w:sz w:val="24"/>
                <w:szCs w:val="24"/>
              </w:rPr>
              <w:t>Dự án tài trợ từ tổ chức ngoài nước</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909</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828</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635</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2.372</w:t>
            </w:r>
          </w:p>
        </w:tc>
      </w:tr>
      <w:tr w:rsidR="00661460" w:rsidRPr="000F2EE3" w:rsidTr="00581BA6">
        <w:trPr>
          <w:trHeight w:val="39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rPr>
                <w:rFonts w:cs="Times New Roman"/>
                <w:sz w:val="24"/>
                <w:szCs w:val="24"/>
              </w:rPr>
            </w:pPr>
            <w:r w:rsidRPr="000F2EE3">
              <w:rPr>
                <w:rFonts w:cs="Times New Roman"/>
                <w:sz w:val="24"/>
                <w:szCs w:val="24"/>
              </w:rPr>
              <w:t> </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b/>
                <w:bCs/>
                <w:sz w:val="24"/>
                <w:szCs w:val="24"/>
              </w:rPr>
              <w:t>Tổng cộng A (I+II+III)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p>
        </w:tc>
      </w:tr>
      <w:tr w:rsidR="00661460" w:rsidRPr="000F2EE3" w:rsidTr="00581BA6">
        <w:trPr>
          <w:trHeight w:val="39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b/>
                <w:bCs/>
                <w:sz w:val="24"/>
                <w:szCs w:val="24"/>
              </w:rPr>
              <w:t>B</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rPr>
                <w:rFonts w:cs="Times New Roman"/>
                <w:sz w:val="24"/>
                <w:szCs w:val="24"/>
              </w:rPr>
            </w:pPr>
            <w:r w:rsidRPr="000F2EE3">
              <w:rPr>
                <w:rFonts w:cs="Times New Roman"/>
                <w:b/>
                <w:bCs/>
                <w:sz w:val="24"/>
                <w:szCs w:val="24"/>
              </w:rPr>
              <w:t>PHẦN XÂY DỰNG, SỬA CHỮA</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b/>
                <w:bCs/>
                <w:sz w:val="24"/>
                <w:szCs w:val="24"/>
              </w:rPr>
              <w:t>6.259</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b/>
                <w:bCs/>
                <w:sz w:val="24"/>
                <w:szCs w:val="24"/>
              </w:rPr>
              <w:t>8.022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b/>
                <w:bCs/>
                <w:sz w:val="24"/>
                <w:szCs w:val="24"/>
              </w:rPr>
              <w:t>17.260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b/>
                <w:bCs/>
                <w:sz w:val="24"/>
                <w:szCs w:val="24"/>
              </w:rPr>
              <w:t>2.721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b/>
                <w:bCs/>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b/>
                <w:bCs/>
                <w:sz w:val="24"/>
                <w:szCs w:val="24"/>
              </w:rPr>
              <w:t>40.935</w:t>
            </w:r>
          </w:p>
        </w:tc>
      </w:tr>
      <w:tr w:rsidR="00661460" w:rsidRPr="000F2EE3" w:rsidTr="00581BA6">
        <w:trPr>
          <w:trHeight w:val="39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b/>
                <w:bCs/>
                <w:sz w:val="24"/>
                <w:szCs w:val="24"/>
              </w:rPr>
              <w:t>I</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rPr>
                <w:rFonts w:cs="Times New Roman"/>
                <w:sz w:val="24"/>
                <w:szCs w:val="24"/>
              </w:rPr>
            </w:pPr>
            <w:r w:rsidRPr="000F2EE3">
              <w:rPr>
                <w:rFonts w:cs="Times New Roman"/>
                <w:b/>
                <w:bCs/>
                <w:sz w:val="24"/>
                <w:szCs w:val="24"/>
              </w:rPr>
              <w:t>Nguồn ngân sách nhà nước (do BGDĐT cấp)</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r>
      <w:tr w:rsidR="00661460" w:rsidRPr="000F2EE3" w:rsidTr="00581BA6">
        <w:trPr>
          <w:trHeight w:val="39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sz w:val="24"/>
                <w:szCs w:val="24"/>
              </w:rPr>
              <w:t> </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rPr>
                <w:rFonts w:cs="Times New Roman"/>
                <w:sz w:val="24"/>
                <w:szCs w:val="24"/>
              </w:rPr>
            </w:pPr>
            <w:r w:rsidRPr="000F2EE3">
              <w:rPr>
                <w:rFonts w:cs="Times New Roman"/>
                <w:sz w:val="24"/>
                <w:szCs w:val="24"/>
              </w:rPr>
              <w:t>Xây dựng, cải tạo tại 102 Phùng Hưng, TP. Huế</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10.000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1.000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11.000</w:t>
            </w:r>
          </w:p>
        </w:tc>
      </w:tr>
      <w:tr w:rsidR="00661460" w:rsidRPr="000F2EE3" w:rsidTr="00581BA6">
        <w:trPr>
          <w:trHeight w:val="39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b/>
                <w:bCs/>
                <w:sz w:val="24"/>
                <w:szCs w:val="24"/>
              </w:rPr>
              <w:t>II</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rPr>
                <w:rFonts w:cs="Times New Roman"/>
                <w:sz w:val="24"/>
                <w:szCs w:val="24"/>
              </w:rPr>
            </w:pPr>
            <w:r w:rsidRPr="000F2EE3">
              <w:rPr>
                <w:rFonts w:cs="Times New Roman"/>
                <w:b/>
                <w:bCs/>
                <w:sz w:val="24"/>
                <w:szCs w:val="24"/>
              </w:rPr>
              <w:t>Nguồn tự cân đối của đơn vị</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r>
      <w:tr w:rsidR="00661460" w:rsidRPr="000F2EE3" w:rsidTr="00581BA6">
        <w:trPr>
          <w:trHeight w:val="39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sz w:val="24"/>
                <w:szCs w:val="24"/>
              </w:rPr>
              <w:t> </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rPr>
                <w:rFonts w:cs="Times New Roman"/>
                <w:sz w:val="24"/>
                <w:szCs w:val="24"/>
              </w:rPr>
            </w:pPr>
            <w:r w:rsidRPr="000F2EE3">
              <w:rPr>
                <w:rFonts w:cs="Times New Roman"/>
                <w:sz w:val="24"/>
                <w:szCs w:val="24"/>
              </w:rPr>
              <w:t>Xây dựng, cải tạo tại 102 Phùng Hưng và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6.259</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8.022</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7.260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1.721</w:t>
            </w:r>
          </w:p>
        </w:tc>
        <w:tc>
          <w:tcPr>
            <w:tcW w:w="1701" w:type="dxa"/>
            <w:tcBorders>
              <w:top w:val="single" w:sz="4" w:space="0" w:color="000000"/>
              <w:left w:val="single" w:sz="4" w:space="0" w:color="000000"/>
              <w:bottom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29.935</w:t>
            </w:r>
          </w:p>
        </w:tc>
      </w:tr>
      <w:tr w:rsidR="00581BA6" w:rsidRPr="000F2EE3" w:rsidTr="00581BA6">
        <w:trPr>
          <w:trHeight w:val="39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center"/>
              <w:rPr>
                <w:rFonts w:cs="Times New Roman"/>
                <w:sz w:val="24"/>
                <w:szCs w:val="24"/>
              </w:rPr>
            </w:pPr>
            <w:r w:rsidRPr="000F2EE3">
              <w:rPr>
                <w:rFonts w:cs="Times New Roman"/>
                <w:sz w:val="24"/>
                <w:szCs w:val="24"/>
              </w:rPr>
              <w:t> </w:t>
            </w:r>
          </w:p>
        </w:tc>
        <w:tc>
          <w:tcPr>
            <w:tcW w:w="3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rPr>
                <w:rFonts w:cs="Times New Roman"/>
                <w:sz w:val="24"/>
                <w:szCs w:val="24"/>
              </w:rPr>
            </w:pPr>
            <w:r w:rsidRPr="000F2EE3">
              <w:rPr>
                <w:rFonts w:cs="Times New Roman"/>
                <w:sz w:val="24"/>
                <w:szCs w:val="24"/>
              </w:rPr>
              <w:t>04 Trại thí nghiệm thực hành</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718CF" w:rsidRPr="000F2EE3" w:rsidRDefault="009718CF" w:rsidP="000F2EE3">
            <w:pPr>
              <w:spacing w:after="120" w:line="288" w:lineRule="auto"/>
              <w:jc w:val="right"/>
              <w:rPr>
                <w:rFonts w:cs="Times New Roman"/>
                <w:sz w:val="24"/>
                <w:szCs w:val="24"/>
              </w:rPr>
            </w:pPr>
            <w:r w:rsidRPr="000F2EE3">
              <w:rPr>
                <w:rFonts w:cs="Times New Roman"/>
                <w:sz w:val="24"/>
                <w:szCs w:val="24"/>
              </w:rPr>
              <w:t> </w:t>
            </w:r>
          </w:p>
        </w:tc>
      </w:tr>
    </w:tbl>
    <w:p w:rsidR="00AC3D98" w:rsidRDefault="00AC3D98" w:rsidP="00661460">
      <w:pPr>
        <w:spacing w:after="120" w:line="312" w:lineRule="auto"/>
        <w:jc w:val="center"/>
        <w:rPr>
          <w:b/>
        </w:rPr>
      </w:pPr>
    </w:p>
    <w:p w:rsidR="000F2EE3" w:rsidRDefault="000F2EE3" w:rsidP="00661460">
      <w:pPr>
        <w:spacing w:after="120" w:line="312" w:lineRule="auto"/>
        <w:jc w:val="center"/>
        <w:rPr>
          <w:b/>
        </w:rPr>
      </w:pPr>
    </w:p>
    <w:p w:rsidR="000F2EE3" w:rsidRPr="00661460" w:rsidRDefault="000F2EE3" w:rsidP="00661460">
      <w:pPr>
        <w:spacing w:after="120" w:line="312" w:lineRule="auto"/>
        <w:jc w:val="center"/>
        <w:rPr>
          <w:b/>
        </w:rPr>
      </w:pPr>
    </w:p>
    <w:p w:rsidR="00581BA6" w:rsidRPr="00661460" w:rsidRDefault="00581BA6" w:rsidP="00661460">
      <w:pPr>
        <w:spacing w:after="120" w:line="312" w:lineRule="auto"/>
        <w:jc w:val="center"/>
        <w:rPr>
          <w:b/>
        </w:rPr>
      </w:pPr>
    </w:p>
    <w:p w:rsidR="00581BA6" w:rsidRPr="00661460" w:rsidRDefault="00581BA6" w:rsidP="00661460">
      <w:pPr>
        <w:spacing w:after="0" w:line="264" w:lineRule="auto"/>
        <w:jc w:val="center"/>
        <w:rPr>
          <w:b/>
        </w:rPr>
      </w:pPr>
    </w:p>
    <w:p w:rsidR="00581BA6" w:rsidRPr="00661460" w:rsidRDefault="00581BA6" w:rsidP="00661460">
      <w:pPr>
        <w:spacing w:after="0" w:line="264" w:lineRule="auto"/>
        <w:jc w:val="center"/>
        <w:rPr>
          <w:b/>
        </w:rPr>
      </w:pPr>
    </w:p>
    <w:p w:rsidR="00AC3D98" w:rsidRPr="00661460" w:rsidRDefault="00AC3D98" w:rsidP="000F2EE3">
      <w:pPr>
        <w:pStyle w:val="1"/>
        <w:spacing w:after="0" w:line="264" w:lineRule="auto"/>
      </w:pPr>
      <w:bookmarkStart w:id="93" w:name="_Toc88838364"/>
      <w:r w:rsidRPr="00661460">
        <w:lastRenderedPageBreak/>
        <w:t>PHỤ LỤC 10</w:t>
      </w:r>
      <w:bookmarkEnd w:id="93"/>
    </w:p>
    <w:p w:rsidR="00AC3D98" w:rsidRPr="00661460" w:rsidRDefault="00AC3D98" w:rsidP="000F2EE3">
      <w:pPr>
        <w:pStyle w:val="1"/>
        <w:spacing w:after="0" w:line="264" w:lineRule="auto"/>
      </w:pPr>
      <w:bookmarkStart w:id="94" w:name="_Toc88838365"/>
      <w:r w:rsidRPr="00661460">
        <w:rPr>
          <w:rFonts w:eastAsia="Calibri" w:cs="Times New Roman"/>
          <w:szCs w:val="26"/>
          <w:lang w:val="vi-VN"/>
        </w:rPr>
        <w:t xml:space="preserve">Kế hoạch thực hiện chiến lược về </w:t>
      </w:r>
      <w:r w:rsidRPr="00661460">
        <w:rPr>
          <w:rFonts w:eastAsia="Calibri" w:cs="Times New Roman"/>
          <w:bCs/>
          <w:iCs/>
          <w:szCs w:val="26"/>
        </w:rPr>
        <w:t>tổ chức bộ máy và đội ngũ cán bộ</w:t>
      </w:r>
      <w:bookmarkEnd w:id="94"/>
    </w:p>
    <w:tbl>
      <w:tblPr>
        <w:tblW w:w="14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06"/>
        <w:gridCol w:w="1417"/>
        <w:gridCol w:w="2693"/>
        <w:gridCol w:w="2694"/>
        <w:gridCol w:w="2126"/>
        <w:gridCol w:w="1843"/>
      </w:tblGrid>
      <w:tr w:rsidR="00661460" w:rsidRPr="000450FC" w:rsidTr="0029645F">
        <w:trPr>
          <w:tblHeader/>
          <w:jc w:val="center"/>
        </w:trPr>
        <w:tc>
          <w:tcPr>
            <w:tcW w:w="709" w:type="dxa"/>
            <w:vMerge w:val="restart"/>
            <w:tcBorders>
              <w:top w:val="single" w:sz="4" w:space="0" w:color="auto"/>
              <w:left w:val="single" w:sz="4" w:space="0" w:color="auto"/>
              <w:right w:val="single" w:sz="4" w:space="0" w:color="auto"/>
            </w:tcBorders>
            <w:vAlign w:val="center"/>
          </w:tcPr>
          <w:p w:rsidR="0029645F" w:rsidRPr="000450FC" w:rsidRDefault="0029645F" w:rsidP="000F2EE3">
            <w:pPr>
              <w:widowControl w:val="0"/>
              <w:spacing w:after="0" w:line="288" w:lineRule="auto"/>
              <w:jc w:val="center"/>
              <w:rPr>
                <w:rFonts w:eastAsia="Times New Roman" w:cs="Times New Roman"/>
                <w:b/>
                <w:sz w:val="24"/>
                <w:szCs w:val="24"/>
              </w:rPr>
            </w:pPr>
            <w:r w:rsidRPr="000450FC">
              <w:rPr>
                <w:rFonts w:eastAsia="Times New Roman" w:cs="Times New Roman"/>
                <w:b/>
                <w:sz w:val="24"/>
                <w:szCs w:val="24"/>
              </w:rPr>
              <w:t>STT</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rsidR="0029645F" w:rsidRPr="000450FC" w:rsidRDefault="0029645F" w:rsidP="000F2EE3">
            <w:pPr>
              <w:widowControl w:val="0"/>
              <w:spacing w:after="0" w:line="288" w:lineRule="auto"/>
              <w:jc w:val="center"/>
              <w:rPr>
                <w:rFonts w:eastAsia="Times New Roman" w:cs="Times New Roman"/>
                <w:b/>
                <w:sz w:val="24"/>
                <w:szCs w:val="24"/>
                <w:lang w:val="vi-VN"/>
              </w:rPr>
            </w:pPr>
            <w:r w:rsidRPr="000450FC">
              <w:rPr>
                <w:rFonts w:eastAsia="Times New Roman" w:cs="Times New Roman"/>
                <w:b/>
                <w:sz w:val="24"/>
                <w:szCs w:val="24"/>
                <w:lang w:val="vi-VN"/>
              </w:rPr>
              <w:t>Nội dung</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29645F" w:rsidRPr="000450FC" w:rsidRDefault="0029645F" w:rsidP="000F2EE3">
            <w:pPr>
              <w:widowControl w:val="0"/>
              <w:spacing w:after="0" w:line="288" w:lineRule="auto"/>
              <w:jc w:val="center"/>
              <w:rPr>
                <w:rFonts w:eastAsia="Times New Roman" w:cs="Times New Roman"/>
                <w:b/>
                <w:sz w:val="24"/>
                <w:szCs w:val="24"/>
                <w:lang w:val="vi-VN"/>
              </w:rPr>
            </w:pPr>
            <w:r w:rsidRPr="000450FC">
              <w:rPr>
                <w:rFonts w:eastAsia="Times New Roman" w:cs="Times New Roman"/>
                <w:b/>
                <w:sz w:val="24"/>
                <w:szCs w:val="24"/>
                <w:lang w:val="vi-VN"/>
              </w:rPr>
              <w:t>Thời gian</w:t>
            </w:r>
          </w:p>
        </w:tc>
        <w:tc>
          <w:tcPr>
            <w:tcW w:w="5387" w:type="dxa"/>
            <w:gridSpan w:val="2"/>
            <w:tcBorders>
              <w:top w:val="single" w:sz="4" w:space="0" w:color="auto"/>
              <w:left w:val="single" w:sz="4" w:space="0" w:color="auto"/>
              <w:bottom w:val="single" w:sz="4" w:space="0" w:color="auto"/>
              <w:right w:val="single" w:sz="4" w:space="0" w:color="auto"/>
            </w:tcBorders>
            <w:vAlign w:val="center"/>
            <w:hideMark/>
          </w:tcPr>
          <w:p w:rsidR="0029645F" w:rsidRPr="000450FC" w:rsidRDefault="0029645F" w:rsidP="000F2EE3">
            <w:pPr>
              <w:widowControl w:val="0"/>
              <w:spacing w:after="0" w:line="288" w:lineRule="auto"/>
              <w:jc w:val="center"/>
              <w:rPr>
                <w:rFonts w:eastAsia="Times New Roman" w:cs="Times New Roman"/>
                <w:b/>
                <w:sz w:val="24"/>
                <w:szCs w:val="24"/>
                <w:lang w:val="vi-VN"/>
              </w:rPr>
            </w:pPr>
            <w:r w:rsidRPr="000450FC">
              <w:rPr>
                <w:rFonts w:eastAsia="Times New Roman" w:cs="Times New Roman"/>
                <w:b/>
                <w:sz w:val="24"/>
                <w:szCs w:val="24"/>
                <w:lang w:val="vi-VN"/>
              </w:rPr>
              <w:t>Trách nhiệm</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29645F" w:rsidRPr="000450FC" w:rsidRDefault="0029645F" w:rsidP="000F2EE3">
            <w:pPr>
              <w:widowControl w:val="0"/>
              <w:spacing w:after="0" w:line="288" w:lineRule="auto"/>
              <w:jc w:val="center"/>
              <w:rPr>
                <w:rFonts w:eastAsia="Times New Roman" w:cs="Times New Roman"/>
                <w:b/>
                <w:sz w:val="24"/>
                <w:szCs w:val="24"/>
                <w:lang w:val="vi-VN"/>
              </w:rPr>
            </w:pPr>
            <w:r w:rsidRPr="000450FC">
              <w:rPr>
                <w:rFonts w:eastAsia="Times New Roman" w:cs="Times New Roman"/>
                <w:b/>
                <w:sz w:val="24"/>
                <w:szCs w:val="24"/>
                <w:lang w:val="vi-VN"/>
              </w:rPr>
              <w:t>Chỉ số thực hiện</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29645F" w:rsidRPr="000450FC" w:rsidRDefault="0029645F" w:rsidP="000F2EE3">
            <w:pPr>
              <w:widowControl w:val="0"/>
              <w:spacing w:after="0" w:line="288" w:lineRule="auto"/>
              <w:jc w:val="center"/>
              <w:rPr>
                <w:rFonts w:eastAsia="Times New Roman" w:cs="Times New Roman"/>
                <w:b/>
                <w:sz w:val="24"/>
                <w:szCs w:val="24"/>
                <w:lang w:val="vi-VN"/>
              </w:rPr>
            </w:pPr>
            <w:r w:rsidRPr="000450FC">
              <w:rPr>
                <w:rFonts w:eastAsia="Times New Roman" w:cs="Times New Roman"/>
                <w:b/>
                <w:sz w:val="24"/>
                <w:szCs w:val="24"/>
                <w:lang w:val="vi-VN"/>
              </w:rPr>
              <w:t>Nguồn tài liệu kiểm chứng</w:t>
            </w:r>
          </w:p>
        </w:tc>
      </w:tr>
      <w:tr w:rsidR="00661460" w:rsidRPr="000450FC" w:rsidTr="00AB7827">
        <w:trPr>
          <w:tblHeader/>
          <w:jc w:val="center"/>
        </w:trPr>
        <w:tc>
          <w:tcPr>
            <w:tcW w:w="709" w:type="dxa"/>
            <w:vMerge/>
            <w:tcBorders>
              <w:left w:val="single" w:sz="4" w:space="0" w:color="auto"/>
              <w:bottom w:val="single" w:sz="4" w:space="0" w:color="auto"/>
              <w:right w:val="single" w:sz="4" w:space="0" w:color="auto"/>
            </w:tcBorders>
          </w:tcPr>
          <w:p w:rsidR="0029645F" w:rsidRPr="000450FC" w:rsidRDefault="0029645F" w:rsidP="000F2EE3">
            <w:pPr>
              <w:widowControl w:val="0"/>
              <w:spacing w:after="0" w:line="288" w:lineRule="auto"/>
              <w:rPr>
                <w:rFonts w:eastAsia="Times New Roman" w:cs="Times New Roman"/>
                <w:b/>
                <w:sz w:val="24"/>
                <w:szCs w:val="24"/>
                <w:lang w:val="vi-VN"/>
              </w:rPr>
            </w:pPr>
          </w:p>
        </w:tc>
        <w:tc>
          <w:tcPr>
            <w:tcW w:w="3006" w:type="dxa"/>
            <w:vMerge/>
            <w:tcBorders>
              <w:top w:val="single" w:sz="4" w:space="0" w:color="auto"/>
              <w:left w:val="single" w:sz="4" w:space="0" w:color="auto"/>
              <w:bottom w:val="single" w:sz="4" w:space="0" w:color="auto"/>
              <w:right w:val="single" w:sz="4" w:space="0" w:color="auto"/>
            </w:tcBorders>
            <w:vAlign w:val="center"/>
            <w:hideMark/>
          </w:tcPr>
          <w:p w:rsidR="0029645F" w:rsidRPr="000450FC" w:rsidRDefault="0029645F" w:rsidP="000F2EE3">
            <w:pPr>
              <w:widowControl w:val="0"/>
              <w:spacing w:after="0" w:line="288" w:lineRule="auto"/>
              <w:rPr>
                <w:rFonts w:eastAsia="Times New Roman" w:cs="Times New Roman"/>
                <w:b/>
                <w:sz w:val="24"/>
                <w:szCs w:val="24"/>
                <w:lang w:val="vi-V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9645F" w:rsidRPr="000450FC" w:rsidRDefault="0029645F" w:rsidP="000F2EE3">
            <w:pPr>
              <w:widowControl w:val="0"/>
              <w:spacing w:after="0" w:line="288" w:lineRule="auto"/>
              <w:rPr>
                <w:rFonts w:eastAsia="Times New Roman" w:cs="Times New Roman"/>
                <w:b/>
                <w:sz w:val="24"/>
                <w:szCs w:val="24"/>
                <w:lang w:val="vi-VN"/>
              </w:rPr>
            </w:pPr>
          </w:p>
        </w:tc>
        <w:tc>
          <w:tcPr>
            <w:tcW w:w="2693" w:type="dxa"/>
            <w:tcBorders>
              <w:top w:val="single" w:sz="4" w:space="0" w:color="auto"/>
              <w:left w:val="single" w:sz="4" w:space="0" w:color="auto"/>
              <w:bottom w:val="single" w:sz="4" w:space="0" w:color="auto"/>
              <w:right w:val="single" w:sz="4" w:space="0" w:color="auto"/>
            </w:tcBorders>
            <w:hideMark/>
          </w:tcPr>
          <w:p w:rsidR="0029645F" w:rsidRPr="000450FC" w:rsidRDefault="0029645F" w:rsidP="000F2EE3">
            <w:pPr>
              <w:widowControl w:val="0"/>
              <w:spacing w:after="0" w:line="288" w:lineRule="auto"/>
              <w:jc w:val="center"/>
              <w:rPr>
                <w:rFonts w:eastAsia="Times New Roman" w:cs="Times New Roman"/>
                <w:b/>
                <w:sz w:val="24"/>
                <w:szCs w:val="24"/>
                <w:lang w:val="vi-VN"/>
              </w:rPr>
            </w:pPr>
            <w:r w:rsidRPr="000450FC">
              <w:rPr>
                <w:rFonts w:eastAsia="Times New Roman" w:cs="Times New Roman"/>
                <w:b/>
                <w:sz w:val="24"/>
                <w:szCs w:val="24"/>
                <w:lang w:val="vi-VN"/>
              </w:rPr>
              <w:t>Chính</w:t>
            </w:r>
          </w:p>
        </w:tc>
        <w:tc>
          <w:tcPr>
            <w:tcW w:w="2694" w:type="dxa"/>
            <w:tcBorders>
              <w:top w:val="single" w:sz="4" w:space="0" w:color="auto"/>
              <w:left w:val="single" w:sz="4" w:space="0" w:color="auto"/>
              <w:bottom w:val="single" w:sz="4" w:space="0" w:color="auto"/>
              <w:right w:val="single" w:sz="4" w:space="0" w:color="auto"/>
            </w:tcBorders>
            <w:hideMark/>
          </w:tcPr>
          <w:p w:rsidR="0029645F" w:rsidRPr="000450FC" w:rsidRDefault="0029645F" w:rsidP="000F2EE3">
            <w:pPr>
              <w:widowControl w:val="0"/>
              <w:spacing w:after="0" w:line="288" w:lineRule="auto"/>
              <w:jc w:val="center"/>
              <w:rPr>
                <w:rFonts w:eastAsia="Times New Roman" w:cs="Times New Roman"/>
                <w:b/>
                <w:sz w:val="24"/>
                <w:szCs w:val="24"/>
                <w:lang w:val="vi-VN"/>
              </w:rPr>
            </w:pPr>
            <w:r w:rsidRPr="000450FC">
              <w:rPr>
                <w:rFonts w:eastAsia="Times New Roman" w:cs="Times New Roman"/>
                <w:b/>
                <w:sz w:val="24"/>
                <w:szCs w:val="24"/>
                <w:lang w:val="vi-VN"/>
              </w:rPr>
              <w:t>Phối hợp</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9645F" w:rsidRPr="000450FC" w:rsidRDefault="0029645F" w:rsidP="000F2EE3">
            <w:pPr>
              <w:widowControl w:val="0"/>
              <w:spacing w:after="0" w:line="288" w:lineRule="auto"/>
              <w:rPr>
                <w:rFonts w:eastAsia="Times New Roman" w:cs="Times New Roman"/>
                <w:b/>
                <w:sz w:val="24"/>
                <w:szCs w:val="24"/>
                <w:lang w:val="vi-V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9645F" w:rsidRPr="000450FC" w:rsidRDefault="0029645F" w:rsidP="000F2EE3">
            <w:pPr>
              <w:widowControl w:val="0"/>
              <w:spacing w:after="0" w:line="288" w:lineRule="auto"/>
              <w:rPr>
                <w:rFonts w:eastAsia="Times New Roman" w:cs="Times New Roman"/>
                <w:b/>
                <w:sz w:val="24"/>
                <w:szCs w:val="24"/>
                <w:lang w:val="vi-VN"/>
              </w:rPr>
            </w:pPr>
          </w:p>
        </w:tc>
      </w:tr>
      <w:tr w:rsidR="00661460" w:rsidRPr="000450FC" w:rsidTr="0034326C">
        <w:trPr>
          <w:jc w:val="center"/>
        </w:trPr>
        <w:tc>
          <w:tcPr>
            <w:tcW w:w="709" w:type="dxa"/>
            <w:vMerge w:val="restart"/>
            <w:tcBorders>
              <w:top w:val="nil"/>
              <w:left w:val="single" w:sz="4" w:space="0" w:color="auto"/>
              <w:right w:val="single" w:sz="4" w:space="0" w:color="auto"/>
            </w:tcBorders>
            <w:vAlign w:val="center"/>
          </w:tcPr>
          <w:p w:rsidR="00AB7827" w:rsidRPr="000450FC" w:rsidRDefault="00AB7827" w:rsidP="000F2EE3">
            <w:pPr>
              <w:widowControl w:val="0"/>
              <w:spacing w:after="0" w:line="288" w:lineRule="auto"/>
              <w:jc w:val="center"/>
              <w:rPr>
                <w:rFonts w:eastAsia="Times New Roman" w:cs="Times New Roman"/>
                <w:sz w:val="24"/>
                <w:szCs w:val="24"/>
              </w:rPr>
            </w:pPr>
            <w:r w:rsidRPr="000450FC">
              <w:rPr>
                <w:rFonts w:eastAsia="Times New Roman" w:cs="Times New Roman"/>
                <w:sz w:val="24"/>
                <w:szCs w:val="24"/>
              </w:rPr>
              <w:t>1</w:t>
            </w:r>
          </w:p>
        </w:tc>
        <w:tc>
          <w:tcPr>
            <w:tcW w:w="3006" w:type="dxa"/>
            <w:tcBorders>
              <w:top w:val="nil"/>
              <w:left w:val="single" w:sz="4" w:space="0" w:color="auto"/>
              <w:bottom w:val="single" w:sz="4" w:space="0" w:color="auto"/>
              <w:right w:val="single" w:sz="4" w:space="0" w:color="auto"/>
            </w:tcBorders>
          </w:tcPr>
          <w:p w:rsidR="00AB7827" w:rsidRPr="000450FC" w:rsidRDefault="00AB7827" w:rsidP="000F2EE3">
            <w:pPr>
              <w:spacing w:after="0" w:line="288" w:lineRule="auto"/>
              <w:jc w:val="both"/>
              <w:rPr>
                <w:rFonts w:eastAsia="Calibri" w:cs="Times New Roman"/>
                <w:iCs/>
                <w:sz w:val="24"/>
                <w:szCs w:val="24"/>
              </w:rPr>
            </w:pPr>
            <w:r w:rsidRPr="000450FC">
              <w:rPr>
                <w:rFonts w:eastAsia="Calibri" w:cs="Times New Roman"/>
                <w:iCs/>
                <w:sz w:val="24"/>
                <w:szCs w:val="24"/>
              </w:rPr>
              <w:t>Xây dựng và kiện toàn hệ thống tổ chức của Trường theo hướng đại học định hướng nghiên cứu, đa ngành, xem xét mở thêm phân hiệu.</w:t>
            </w:r>
          </w:p>
        </w:tc>
        <w:tc>
          <w:tcPr>
            <w:tcW w:w="1417" w:type="dxa"/>
            <w:tcBorders>
              <w:top w:val="single" w:sz="4" w:space="0" w:color="auto"/>
              <w:left w:val="single" w:sz="4" w:space="0" w:color="auto"/>
              <w:bottom w:val="single" w:sz="4" w:space="0" w:color="auto"/>
              <w:right w:val="single" w:sz="4" w:space="0" w:color="auto"/>
            </w:tcBorders>
          </w:tcPr>
          <w:p w:rsidR="00AB7827" w:rsidRPr="000450FC" w:rsidRDefault="0034326C" w:rsidP="000F2EE3">
            <w:pPr>
              <w:widowControl w:val="0"/>
              <w:spacing w:after="0" w:line="288" w:lineRule="auto"/>
              <w:jc w:val="center"/>
              <w:rPr>
                <w:rFonts w:eastAsia="Times New Roman" w:cs="Times New Roman"/>
                <w:sz w:val="24"/>
                <w:szCs w:val="24"/>
              </w:rPr>
            </w:pPr>
            <w:r w:rsidRPr="000450FC">
              <w:rPr>
                <w:rFonts w:eastAsia="Times New Roman" w:cs="Times New Roman"/>
                <w:sz w:val="24"/>
                <w:szCs w:val="24"/>
              </w:rPr>
              <w:t>2022</w:t>
            </w:r>
          </w:p>
        </w:tc>
        <w:tc>
          <w:tcPr>
            <w:tcW w:w="2693" w:type="dxa"/>
            <w:tcBorders>
              <w:top w:val="single" w:sz="4" w:space="0" w:color="auto"/>
              <w:left w:val="single" w:sz="4" w:space="0" w:color="auto"/>
              <w:bottom w:val="single" w:sz="4" w:space="0" w:color="auto"/>
              <w:right w:val="single" w:sz="4" w:space="0" w:color="auto"/>
            </w:tcBorders>
          </w:tcPr>
          <w:p w:rsidR="00AB7827" w:rsidRPr="000450FC" w:rsidRDefault="00510DE2" w:rsidP="000F2EE3">
            <w:pPr>
              <w:widowControl w:val="0"/>
              <w:spacing w:after="0" w:line="288" w:lineRule="auto"/>
              <w:rPr>
                <w:rFonts w:eastAsia="Times New Roman" w:cs="Times New Roman"/>
                <w:sz w:val="24"/>
                <w:szCs w:val="24"/>
              </w:rPr>
            </w:pPr>
            <w:r w:rsidRPr="000450FC">
              <w:rPr>
                <w:rFonts w:eastAsia="Times New Roman" w:cs="Times New Roman"/>
                <w:sz w:val="24"/>
                <w:szCs w:val="24"/>
              </w:rPr>
              <w:t>Phòng TC,HC&amp;CSVC</w:t>
            </w:r>
          </w:p>
        </w:tc>
        <w:tc>
          <w:tcPr>
            <w:tcW w:w="2694" w:type="dxa"/>
            <w:tcBorders>
              <w:top w:val="single" w:sz="4" w:space="0" w:color="auto"/>
              <w:left w:val="single" w:sz="4" w:space="0" w:color="auto"/>
              <w:bottom w:val="single" w:sz="4" w:space="0" w:color="auto"/>
              <w:right w:val="single" w:sz="4" w:space="0" w:color="auto"/>
            </w:tcBorders>
          </w:tcPr>
          <w:p w:rsidR="00AB7827" w:rsidRPr="000450FC" w:rsidRDefault="0034326C" w:rsidP="000F2EE3">
            <w:pPr>
              <w:widowControl w:val="0"/>
              <w:spacing w:after="0" w:line="288" w:lineRule="auto"/>
              <w:rPr>
                <w:rFonts w:eastAsia="Times New Roman" w:cs="Times New Roman"/>
                <w:sz w:val="24"/>
                <w:szCs w:val="24"/>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AB7827" w:rsidRPr="000450FC" w:rsidRDefault="0034326C"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 xml:space="preserve">- Đánh giá hiệu quả đề án tái cấu trúc Trường Đại học Nông Lâm, Đại học Huế. </w:t>
            </w:r>
          </w:p>
          <w:p w:rsidR="0034326C" w:rsidRPr="000450FC" w:rsidRDefault="0034326C" w:rsidP="000F2EE3">
            <w:pPr>
              <w:widowControl w:val="0"/>
              <w:spacing w:after="0" w:line="288" w:lineRule="auto"/>
              <w:jc w:val="both"/>
              <w:rPr>
                <w:rFonts w:eastAsia="Times New Roman" w:cs="Times New Roman"/>
                <w:sz w:val="24"/>
                <w:szCs w:val="24"/>
              </w:rPr>
            </w:pPr>
          </w:p>
          <w:p w:rsidR="0034326C" w:rsidRPr="000450FC" w:rsidRDefault="0034326C"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 Mở thêm phân hiệu (nếu có).</w:t>
            </w:r>
          </w:p>
        </w:tc>
        <w:tc>
          <w:tcPr>
            <w:tcW w:w="1843" w:type="dxa"/>
            <w:tcBorders>
              <w:top w:val="single" w:sz="4" w:space="0" w:color="auto"/>
              <w:left w:val="single" w:sz="4" w:space="0" w:color="auto"/>
              <w:bottom w:val="single" w:sz="4" w:space="0" w:color="auto"/>
              <w:right w:val="single" w:sz="4" w:space="0" w:color="auto"/>
            </w:tcBorders>
          </w:tcPr>
          <w:p w:rsidR="00AB7827" w:rsidRPr="000450FC" w:rsidRDefault="0034326C" w:rsidP="00DE6FFA">
            <w:pPr>
              <w:widowControl w:val="0"/>
              <w:spacing w:after="0" w:line="288" w:lineRule="auto"/>
              <w:jc w:val="both"/>
              <w:rPr>
                <w:rFonts w:eastAsia="Times New Roman" w:cs="Times New Roman"/>
                <w:sz w:val="24"/>
                <w:szCs w:val="24"/>
              </w:rPr>
            </w:pPr>
            <w:r w:rsidRPr="000450FC">
              <w:rPr>
                <w:rFonts w:eastAsia="Times New Roman" w:cs="Times New Roman"/>
                <w:sz w:val="24"/>
                <w:szCs w:val="24"/>
              </w:rPr>
              <w:t>- Báo cáo đánh giá hiệu quả đề án tái cấu trúc Trường Đại học Nông Lâm, Đại học Huế.</w:t>
            </w:r>
          </w:p>
          <w:p w:rsidR="0034326C" w:rsidRPr="000450FC" w:rsidRDefault="0034326C"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 Đề án mở phân hiệu (nếu có).</w:t>
            </w:r>
          </w:p>
        </w:tc>
      </w:tr>
      <w:tr w:rsidR="00661460" w:rsidRPr="000450FC" w:rsidTr="0034326C">
        <w:trPr>
          <w:jc w:val="center"/>
        </w:trPr>
        <w:tc>
          <w:tcPr>
            <w:tcW w:w="709" w:type="dxa"/>
            <w:vMerge/>
            <w:tcBorders>
              <w:left w:val="single" w:sz="4" w:space="0" w:color="auto"/>
              <w:right w:val="single" w:sz="4" w:space="0" w:color="auto"/>
            </w:tcBorders>
          </w:tcPr>
          <w:p w:rsidR="00AB7827" w:rsidRPr="000450FC" w:rsidRDefault="00AB7827" w:rsidP="000F2EE3">
            <w:pPr>
              <w:widowControl w:val="0"/>
              <w:spacing w:after="0" w:line="288" w:lineRule="auto"/>
              <w:jc w:val="center"/>
              <w:rPr>
                <w:rFonts w:eastAsia="Times New Roman" w:cs="Times New Roman"/>
                <w:sz w:val="24"/>
                <w:szCs w:val="24"/>
              </w:rPr>
            </w:pPr>
          </w:p>
        </w:tc>
        <w:tc>
          <w:tcPr>
            <w:tcW w:w="3006" w:type="dxa"/>
            <w:tcBorders>
              <w:top w:val="nil"/>
              <w:left w:val="single" w:sz="4" w:space="0" w:color="auto"/>
              <w:bottom w:val="single" w:sz="4" w:space="0" w:color="auto"/>
              <w:right w:val="single" w:sz="4" w:space="0" w:color="auto"/>
            </w:tcBorders>
          </w:tcPr>
          <w:p w:rsidR="00AB7827" w:rsidRPr="000450FC" w:rsidRDefault="00AB7827" w:rsidP="000F2EE3">
            <w:pPr>
              <w:spacing w:after="0" w:line="288" w:lineRule="auto"/>
              <w:jc w:val="both"/>
              <w:rPr>
                <w:rFonts w:eastAsia="Calibri" w:cs="Times New Roman"/>
                <w:iCs/>
                <w:sz w:val="24"/>
                <w:szCs w:val="24"/>
              </w:rPr>
            </w:pPr>
            <w:r w:rsidRPr="000450FC">
              <w:rPr>
                <w:rFonts w:eastAsia="Calibri" w:cs="Times New Roman"/>
                <w:iCs/>
                <w:sz w:val="24"/>
                <w:szCs w:val="24"/>
              </w:rPr>
              <w:t>Thành lập mới các đơn vị nghiên cứu khoa học và dịch vụ theo hướng tự chủ, tự chịu trách nhiệm theo các quy định của Nhà nước.</w:t>
            </w:r>
          </w:p>
        </w:tc>
        <w:tc>
          <w:tcPr>
            <w:tcW w:w="1417" w:type="dxa"/>
            <w:tcBorders>
              <w:top w:val="single" w:sz="4" w:space="0" w:color="auto"/>
              <w:left w:val="single" w:sz="4" w:space="0" w:color="auto"/>
              <w:bottom w:val="single" w:sz="4" w:space="0" w:color="auto"/>
              <w:right w:val="single" w:sz="4" w:space="0" w:color="auto"/>
            </w:tcBorders>
          </w:tcPr>
          <w:p w:rsidR="00AB7827" w:rsidRPr="000450FC" w:rsidRDefault="0034326C" w:rsidP="000F2EE3">
            <w:pPr>
              <w:widowControl w:val="0"/>
              <w:spacing w:after="0" w:line="288" w:lineRule="auto"/>
              <w:jc w:val="center"/>
              <w:rPr>
                <w:rFonts w:eastAsia="Times New Roman" w:cs="Times New Roman"/>
                <w:sz w:val="24"/>
                <w:szCs w:val="24"/>
              </w:rPr>
            </w:pPr>
            <w:r w:rsidRPr="000450FC">
              <w:rPr>
                <w:rFonts w:eastAsia="Times New Roman" w:cs="Times New Roman"/>
                <w:sz w:val="24"/>
                <w:szCs w:val="24"/>
              </w:rPr>
              <w:t>202</w:t>
            </w:r>
            <w:r w:rsidR="009C74A0">
              <w:rPr>
                <w:rFonts w:eastAsia="Times New Roman" w:cs="Times New Roman"/>
                <w:sz w:val="24"/>
                <w:szCs w:val="24"/>
              </w:rPr>
              <w:t>2</w:t>
            </w:r>
          </w:p>
        </w:tc>
        <w:tc>
          <w:tcPr>
            <w:tcW w:w="2693" w:type="dxa"/>
            <w:tcBorders>
              <w:top w:val="single" w:sz="4" w:space="0" w:color="auto"/>
              <w:left w:val="single" w:sz="4" w:space="0" w:color="auto"/>
              <w:bottom w:val="single" w:sz="4" w:space="0" w:color="auto"/>
              <w:right w:val="single" w:sz="4" w:space="0" w:color="auto"/>
            </w:tcBorders>
          </w:tcPr>
          <w:p w:rsidR="00AB7827" w:rsidRPr="000450FC" w:rsidRDefault="0034326C" w:rsidP="00DE6FFA">
            <w:pPr>
              <w:widowControl w:val="0"/>
              <w:spacing w:after="0" w:line="288" w:lineRule="auto"/>
              <w:ind w:right="-224"/>
              <w:rPr>
                <w:rFonts w:eastAsia="Times New Roman" w:cs="Times New Roman"/>
                <w:sz w:val="24"/>
                <w:szCs w:val="24"/>
              </w:rPr>
            </w:pPr>
            <w:r w:rsidRPr="000450FC">
              <w:rPr>
                <w:rFonts w:eastAsia="Times New Roman" w:cs="Times New Roman"/>
                <w:sz w:val="24"/>
                <w:szCs w:val="24"/>
              </w:rPr>
              <w:t xml:space="preserve">Phòng </w:t>
            </w:r>
            <w:r w:rsidR="00AB56EF" w:rsidRPr="000450FC">
              <w:rPr>
                <w:rFonts w:eastAsia="Times New Roman" w:cs="Times New Roman"/>
                <w:sz w:val="24"/>
                <w:szCs w:val="24"/>
              </w:rPr>
              <w:t>KH,HTQT&amp;TTTV</w:t>
            </w:r>
          </w:p>
        </w:tc>
        <w:tc>
          <w:tcPr>
            <w:tcW w:w="2694" w:type="dxa"/>
            <w:tcBorders>
              <w:top w:val="single" w:sz="4" w:space="0" w:color="auto"/>
              <w:left w:val="single" w:sz="4" w:space="0" w:color="auto"/>
              <w:bottom w:val="single" w:sz="4" w:space="0" w:color="auto"/>
              <w:right w:val="single" w:sz="4" w:space="0" w:color="auto"/>
            </w:tcBorders>
          </w:tcPr>
          <w:p w:rsidR="00AB7827" w:rsidRPr="000450FC" w:rsidRDefault="0034326C" w:rsidP="000F2EE3">
            <w:pPr>
              <w:widowControl w:val="0"/>
              <w:spacing w:after="0" w:line="288" w:lineRule="auto"/>
              <w:jc w:val="both"/>
              <w:rPr>
                <w:rFonts w:eastAsia="Times New Roman" w:cs="Times New Roman"/>
                <w:sz w:val="24"/>
                <w:szCs w:val="24"/>
                <w:lang w:val="vi-VN"/>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AB7827" w:rsidRPr="000450FC" w:rsidRDefault="0034326C"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 Thành lập doanh nghiệp khoa học và công nghệ phù hợp với quy định của Nhà nước.</w:t>
            </w:r>
          </w:p>
          <w:p w:rsidR="00AB56EF" w:rsidRPr="000450FC" w:rsidRDefault="00AB56EF"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 xml:space="preserve">- </w:t>
            </w:r>
            <w:r w:rsidR="00157A27" w:rsidRPr="000450FC">
              <w:rPr>
                <w:rFonts w:eastAsia="Times New Roman" w:cs="Times New Roman"/>
                <w:sz w:val="24"/>
                <w:szCs w:val="24"/>
              </w:rPr>
              <w:t>Thành lập Viện đào tạo.</w:t>
            </w:r>
          </w:p>
        </w:tc>
        <w:tc>
          <w:tcPr>
            <w:tcW w:w="1843" w:type="dxa"/>
            <w:tcBorders>
              <w:top w:val="single" w:sz="4" w:space="0" w:color="auto"/>
              <w:left w:val="single" w:sz="4" w:space="0" w:color="auto"/>
              <w:bottom w:val="single" w:sz="4" w:space="0" w:color="auto"/>
              <w:right w:val="single" w:sz="4" w:space="0" w:color="auto"/>
            </w:tcBorders>
          </w:tcPr>
          <w:p w:rsidR="00AB7827" w:rsidRPr="000450FC" w:rsidRDefault="0034326C"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 xml:space="preserve">- Đề </w:t>
            </w:r>
            <w:r w:rsidR="00157A27" w:rsidRPr="000450FC">
              <w:rPr>
                <w:rFonts w:eastAsia="Times New Roman" w:cs="Times New Roman"/>
                <w:sz w:val="24"/>
                <w:szCs w:val="24"/>
              </w:rPr>
              <w:t>án</w:t>
            </w:r>
            <w:r w:rsidRPr="000450FC">
              <w:rPr>
                <w:rFonts w:eastAsia="Times New Roman" w:cs="Times New Roman"/>
                <w:sz w:val="24"/>
                <w:szCs w:val="24"/>
              </w:rPr>
              <w:t xml:space="preserve"> thành lập doanh nghiệp khoa học và công nghệ.</w:t>
            </w:r>
          </w:p>
          <w:p w:rsidR="00DE6FFA" w:rsidRDefault="00DE6FFA" w:rsidP="000F2EE3">
            <w:pPr>
              <w:widowControl w:val="0"/>
              <w:spacing w:after="0" w:line="288" w:lineRule="auto"/>
              <w:jc w:val="both"/>
              <w:rPr>
                <w:rFonts w:eastAsia="Times New Roman" w:cs="Times New Roman"/>
                <w:sz w:val="24"/>
                <w:szCs w:val="24"/>
              </w:rPr>
            </w:pPr>
          </w:p>
          <w:p w:rsidR="00157A27" w:rsidRPr="000450FC" w:rsidRDefault="00157A27"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 Đề án thành lập Viện đào tạo.</w:t>
            </w:r>
          </w:p>
        </w:tc>
      </w:tr>
      <w:tr w:rsidR="00661460" w:rsidRPr="000450FC" w:rsidTr="00AB7827">
        <w:trPr>
          <w:jc w:val="center"/>
        </w:trPr>
        <w:tc>
          <w:tcPr>
            <w:tcW w:w="709" w:type="dxa"/>
            <w:vMerge/>
            <w:tcBorders>
              <w:left w:val="single" w:sz="4" w:space="0" w:color="auto"/>
              <w:bottom w:val="single" w:sz="4" w:space="0" w:color="auto"/>
              <w:right w:val="single" w:sz="4" w:space="0" w:color="auto"/>
            </w:tcBorders>
          </w:tcPr>
          <w:p w:rsidR="00157A27" w:rsidRPr="000450FC" w:rsidRDefault="00157A27" w:rsidP="000F2EE3">
            <w:pPr>
              <w:widowControl w:val="0"/>
              <w:spacing w:after="0" w:line="288" w:lineRule="auto"/>
              <w:jc w:val="both"/>
              <w:rPr>
                <w:rFonts w:eastAsia="Times New Roman" w:cs="Times New Roman"/>
                <w:sz w:val="24"/>
                <w:szCs w:val="24"/>
                <w:lang w:val="vi-VN"/>
              </w:rPr>
            </w:pPr>
          </w:p>
        </w:tc>
        <w:tc>
          <w:tcPr>
            <w:tcW w:w="3006" w:type="dxa"/>
            <w:tcBorders>
              <w:top w:val="single" w:sz="4" w:space="0" w:color="auto"/>
              <w:left w:val="single" w:sz="4" w:space="0" w:color="auto"/>
              <w:bottom w:val="single" w:sz="4" w:space="0" w:color="auto"/>
              <w:right w:val="single" w:sz="4" w:space="0" w:color="auto"/>
            </w:tcBorders>
          </w:tcPr>
          <w:p w:rsidR="00157A27" w:rsidRPr="000450FC" w:rsidRDefault="00157A27" w:rsidP="000F2EE3">
            <w:pPr>
              <w:spacing w:after="0" w:line="288" w:lineRule="auto"/>
              <w:jc w:val="both"/>
              <w:rPr>
                <w:rFonts w:eastAsia="Calibri" w:cs="Times New Roman"/>
                <w:iCs/>
                <w:sz w:val="24"/>
                <w:szCs w:val="24"/>
              </w:rPr>
            </w:pPr>
            <w:r w:rsidRPr="000450FC">
              <w:rPr>
                <w:rFonts w:eastAsia="Calibri" w:cs="Times New Roman"/>
                <w:iCs/>
                <w:sz w:val="24"/>
                <w:szCs w:val="24"/>
              </w:rPr>
              <w:t>Đổi mới quản lý hành chính, thực hiện phân cấp, chuyển giao quyền tự chủ và tự chịu trách nhiệm cho các đơn vị theo quy định của Nhà nước.</w:t>
            </w:r>
          </w:p>
        </w:tc>
        <w:tc>
          <w:tcPr>
            <w:tcW w:w="1417" w:type="dxa"/>
            <w:tcBorders>
              <w:top w:val="single" w:sz="4" w:space="0" w:color="auto"/>
              <w:left w:val="single" w:sz="4" w:space="0" w:color="auto"/>
              <w:bottom w:val="single" w:sz="4" w:space="0" w:color="auto"/>
              <w:right w:val="single" w:sz="4" w:space="0" w:color="auto"/>
            </w:tcBorders>
          </w:tcPr>
          <w:p w:rsidR="00157A27" w:rsidRPr="000450FC" w:rsidRDefault="00157A27" w:rsidP="000F2EE3">
            <w:pPr>
              <w:widowControl w:val="0"/>
              <w:spacing w:after="0" w:line="288" w:lineRule="auto"/>
              <w:jc w:val="center"/>
              <w:rPr>
                <w:rFonts w:eastAsia="Times New Roman" w:cs="Times New Roman"/>
                <w:sz w:val="24"/>
                <w:szCs w:val="24"/>
              </w:rPr>
            </w:pPr>
            <w:r w:rsidRPr="000450FC">
              <w:rPr>
                <w:rFonts w:eastAsia="Times New Roman" w:cs="Times New Roman"/>
                <w:sz w:val="24"/>
                <w:szCs w:val="24"/>
              </w:rPr>
              <w:t>2023</w:t>
            </w:r>
          </w:p>
        </w:tc>
        <w:tc>
          <w:tcPr>
            <w:tcW w:w="2693" w:type="dxa"/>
            <w:tcBorders>
              <w:top w:val="single" w:sz="4" w:space="0" w:color="auto"/>
              <w:left w:val="single" w:sz="4" w:space="0" w:color="auto"/>
              <w:bottom w:val="single" w:sz="4" w:space="0" w:color="auto"/>
              <w:right w:val="single" w:sz="4" w:space="0" w:color="auto"/>
            </w:tcBorders>
          </w:tcPr>
          <w:p w:rsidR="00157A27" w:rsidRPr="000450FC" w:rsidRDefault="00157A27" w:rsidP="000F2EE3">
            <w:pPr>
              <w:widowControl w:val="0"/>
              <w:spacing w:after="0" w:line="288" w:lineRule="auto"/>
              <w:rPr>
                <w:rFonts w:eastAsia="Times New Roman" w:cs="Times New Roman"/>
                <w:sz w:val="24"/>
                <w:szCs w:val="24"/>
              </w:rPr>
            </w:pPr>
            <w:r w:rsidRPr="000450FC">
              <w:rPr>
                <w:rFonts w:eastAsia="Times New Roman" w:cs="Times New Roman"/>
                <w:sz w:val="24"/>
                <w:szCs w:val="24"/>
              </w:rPr>
              <w:t>Phòng TC,HC&amp;CSVC</w:t>
            </w:r>
          </w:p>
        </w:tc>
        <w:tc>
          <w:tcPr>
            <w:tcW w:w="2694" w:type="dxa"/>
            <w:tcBorders>
              <w:top w:val="single" w:sz="4" w:space="0" w:color="auto"/>
              <w:left w:val="single" w:sz="4" w:space="0" w:color="auto"/>
              <w:bottom w:val="single" w:sz="4" w:space="0" w:color="auto"/>
              <w:right w:val="single" w:sz="4" w:space="0" w:color="auto"/>
            </w:tcBorders>
          </w:tcPr>
          <w:p w:rsidR="00157A27" w:rsidRPr="000450FC" w:rsidRDefault="00157A27" w:rsidP="000F2EE3">
            <w:pPr>
              <w:widowControl w:val="0"/>
              <w:spacing w:after="0" w:line="288" w:lineRule="auto"/>
              <w:rPr>
                <w:rFonts w:eastAsia="Times New Roman" w:cs="Times New Roman"/>
                <w:sz w:val="24"/>
                <w:szCs w:val="24"/>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157A27" w:rsidRPr="000450FC" w:rsidRDefault="00157A27"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 Hoàn thiện chức năng nhiệm vụ các đơn vị.</w:t>
            </w:r>
          </w:p>
          <w:p w:rsidR="00157A27" w:rsidRPr="000450FC" w:rsidRDefault="00157A27" w:rsidP="000F2EE3">
            <w:pPr>
              <w:widowControl w:val="0"/>
              <w:spacing w:after="0" w:line="288" w:lineRule="auto"/>
              <w:jc w:val="both"/>
              <w:rPr>
                <w:rFonts w:eastAsia="Times New Roman" w:cs="Times New Roman"/>
                <w:sz w:val="24"/>
                <w:szCs w:val="24"/>
              </w:rPr>
            </w:pPr>
          </w:p>
          <w:p w:rsidR="00157A27" w:rsidRPr="000450FC" w:rsidRDefault="00157A27" w:rsidP="000F2EE3">
            <w:pPr>
              <w:widowControl w:val="0"/>
              <w:spacing w:after="0" w:line="288" w:lineRule="auto"/>
              <w:jc w:val="both"/>
              <w:rPr>
                <w:rFonts w:eastAsia="Times New Roman" w:cs="Times New Roman"/>
                <w:sz w:val="24"/>
                <w:szCs w:val="24"/>
              </w:rPr>
            </w:pPr>
          </w:p>
          <w:p w:rsidR="00157A27" w:rsidRPr="000450FC" w:rsidRDefault="00DE5D19"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 Hoàn thiện hệ thống quy chế hoạt động và phối hợp.</w:t>
            </w:r>
          </w:p>
        </w:tc>
        <w:tc>
          <w:tcPr>
            <w:tcW w:w="1843" w:type="dxa"/>
            <w:tcBorders>
              <w:top w:val="single" w:sz="4" w:space="0" w:color="auto"/>
              <w:left w:val="single" w:sz="4" w:space="0" w:color="auto"/>
              <w:bottom w:val="single" w:sz="4" w:space="0" w:color="auto"/>
              <w:right w:val="single" w:sz="4" w:space="0" w:color="auto"/>
            </w:tcBorders>
          </w:tcPr>
          <w:p w:rsidR="00157A27" w:rsidRPr="000450FC" w:rsidRDefault="00157A27"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 Quyết định ban hành chức năng nhiệm vụ các đơn vị trực thuộc.</w:t>
            </w:r>
          </w:p>
          <w:p w:rsidR="00DE5D19" w:rsidRPr="000450FC" w:rsidRDefault="00DE5D19"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 xml:space="preserve">- Quyết định ban hành quy chế hoạt động và phối hợp công </w:t>
            </w:r>
            <w:r w:rsidRPr="000450FC">
              <w:rPr>
                <w:rFonts w:eastAsia="Times New Roman" w:cs="Times New Roman"/>
                <w:sz w:val="24"/>
                <w:szCs w:val="24"/>
              </w:rPr>
              <w:lastRenderedPageBreak/>
              <w:t>tác giữa các đơn vị.</w:t>
            </w:r>
          </w:p>
        </w:tc>
      </w:tr>
      <w:tr w:rsidR="00661460" w:rsidRPr="000450FC" w:rsidTr="00AB7827">
        <w:trPr>
          <w:jc w:val="center"/>
        </w:trPr>
        <w:tc>
          <w:tcPr>
            <w:tcW w:w="709" w:type="dxa"/>
            <w:vMerge w:val="restart"/>
            <w:tcBorders>
              <w:top w:val="single" w:sz="4" w:space="0" w:color="auto"/>
              <w:left w:val="single" w:sz="4" w:space="0" w:color="auto"/>
              <w:right w:val="single" w:sz="4" w:space="0" w:color="auto"/>
            </w:tcBorders>
            <w:vAlign w:val="center"/>
          </w:tcPr>
          <w:p w:rsidR="00DE5D19" w:rsidRPr="000450FC" w:rsidRDefault="00DE5D19" w:rsidP="000F2EE3">
            <w:pPr>
              <w:widowControl w:val="0"/>
              <w:spacing w:after="0" w:line="288" w:lineRule="auto"/>
              <w:jc w:val="center"/>
              <w:rPr>
                <w:rFonts w:eastAsia="Times New Roman" w:cs="Times New Roman"/>
                <w:sz w:val="24"/>
                <w:szCs w:val="24"/>
              </w:rPr>
            </w:pPr>
            <w:r w:rsidRPr="000450FC">
              <w:rPr>
                <w:rFonts w:eastAsia="Times New Roman" w:cs="Times New Roman"/>
                <w:sz w:val="24"/>
                <w:szCs w:val="24"/>
              </w:rPr>
              <w:lastRenderedPageBreak/>
              <w:t>2</w:t>
            </w:r>
          </w:p>
        </w:tc>
        <w:tc>
          <w:tcPr>
            <w:tcW w:w="3006" w:type="dxa"/>
            <w:tcBorders>
              <w:top w:val="single" w:sz="4" w:space="0" w:color="auto"/>
              <w:left w:val="single" w:sz="4" w:space="0" w:color="auto"/>
              <w:bottom w:val="single" w:sz="4" w:space="0" w:color="auto"/>
              <w:right w:val="single" w:sz="4" w:space="0" w:color="auto"/>
            </w:tcBorders>
          </w:tcPr>
          <w:p w:rsidR="00DE5D19" w:rsidRPr="000450FC" w:rsidRDefault="00DE5D19" w:rsidP="000F2EE3">
            <w:pPr>
              <w:spacing w:after="0" w:line="288" w:lineRule="auto"/>
              <w:jc w:val="both"/>
              <w:rPr>
                <w:rFonts w:eastAsia="Calibri" w:cs="Times New Roman"/>
                <w:iCs/>
                <w:sz w:val="24"/>
                <w:szCs w:val="24"/>
              </w:rPr>
            </w:pPr>
            <w:r w:rsidRPr="000450FC">
              <w:rPr>
                <w:rFonts w:eastAsia="Calibri" w:cs="Times New Roman"/>
                <w:iCs/>
                <w:sz w:val="24"/>
                <w:szCs w:val="24"/>
              </w:rPr>
              <w:t xml:space="preserve">Hoàn thiện và thực hiện hệ thống văn bản quy định nội bộ để quản lý hiệu quả các hoạt động của Nhà trường, </w:t>
            </w:r>
            <w:r w:rsidRPr="000450FC">
              <w:rPr>
                <w:rFonts w:eastAsia="Times New Roman" w:cs="Times New Roman"/>
                <w:sz w:val="24"/>
                <w:szCs w:val="24"/>
                <w:lang w:val="vi-VN"/>
              </w:rPr>
              <w:t xml:space="preserve">cơ chế điều hành đảm bảo phát huy quyền chủ động, sáng tạo và trách nhiệm xã hội của các tập thể và cá nhân trong </w:t>
            </w:r>
            <w:r w:rsidRPr="000450FC">
              <w:rPr>
                <w:rFonts w:eastAsia="Times New Roman" w:cs="Times New Roman"/>
                <w:sz w:val="24"/>
                <w:szCs w:val="24"/>
              </w:rPr>
              <w:t>Trường</w:t>
            </w:r>
            <w:r w:rsidRPr="000450FC">
              <w:rPr>
                <w:rFonts w:eastAsia="Calibri" w:cs="Times New Roman"/>
                <w:iCs/>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DE5D19" w:rsidRPr="000450FC" w:rsidRDefault="00DE5D19" w:rsidP="000F2EE3">
            <w:pPr>
              <w:widowControl w:val="0"/>
              <w:spacing w:after="0" w:line="288" w:lineRule="auto"/>
              <w:jc w:val="center"/>
              <w:rPr>
                <w:rFonts w:eastAsia="Times New Roman" w:cs="Times New Roman"/>
                <w:sz w:val="24"/>
                <w:szCs w:val="24"/>
              </w:rPr>
            </w:pPr>
            <w:r w:rsidRPr="000450FC">
              <w:rPr>
                <w:rFonts w:eastAsia="Times New Roman" w:cs="Times New Roman"/>
                <w:sz w:val="24"/>
                <w:szCs w:val="24"/>
              </w:rPr>
              <w:t>202</w:t>
            </w:r>
            <w:r w:rsidR="006E24A7">
              <w:rPr>
                <w:rFonts w:eastAsia="Times New Roman" w:cs="Times New Roman"/>
                <w:sz w:val="24"/>
                <w:szCs w:val="24"/>
              </w:rPr>
              <w:t>3</w:t>
            </w:r>
          </w:p>
        </w:tc>
        <w:tc>
          <w:tcPr>
            <w:tcW w:w="2693" w:type="dxa"/>
            <w:tcBorders>
              <w:top w:val="single" w:sz="4" w:space="0" w:color="auto"/>
              <w:left w:val="single" w:sz="4" w:space="0" w:color="auto"/>
              <w:bottom w:val="single" w:sz="4" w:space="0" w:color="auto"/>
              <w:right w:val="single" w:sz="4" w:space="0" w:color="auto"/>
            </w:tcBorders>
          </w:tcPr>
          <w:p w:rsidR="00DE5D19" w:rsidRPr="000450FC" w:rsidRDefault="00DE5D19"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Phòng TC,HC&amp;CSVC</w:t>
            </w:r>
          </w:p>
        </w:tc>
        <w:tc>
          <w:tcPr>
            <w:tcW w:w="2694" w:type="dxa"/>
            <w:tcBorders>
              <w:top w:val="single" w:sz="4" w:space="0" w:color="auto"/>
              <w:left w:val="single" w:sz="4" w:space="0" w:color="auto"/>
              <w:bottom w:val="single" w:sz="4" w:space="0" w:color="auto"/>
              <w:right w:val="single" w:sz="4" w:space="0" w:color="auto"/>
            </w:tcBorders>
          </w:tcPr>
          <w:p w:rsidR="00DE5D19" w:rsidRPr="000450FC" w:rsidRDefault="00DE5D19"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DE5D19" w:rsidRPr="000450FC" w:rsidRDefault="00515C6F" w:rsidP="000F2EE3">
            <w:pPr>
              <w:widowControl w:val="0"/>
              <w:spacing w:after="0" w:line="288" w:lineRule="auto"/>
              <w:jc w:val="both"/>
              <w:rPr>
                <w:rFonts w:eastAsia="Times New Roman" w:cs="Times New Roman"/>
                <w:sz w:val="24"/>
                <w:szCs w:val="24"/>
                <w:lang w:val="vi-VN"/>
              </w:rPr>
            </w:pPr>
            <w:r w:rsidRPr="000450FC">
              <w:rPr>
                <w:rFonts w:cs="Times New Roman"/>
                <w:sz w:val="24"/>
                <w:szCs w:val="24"/>
                <w:lang w:val="vi-VN"/>
              </w:rPr>
              <w:t>Hoàn thiện các văn bản quản lý, điều hành mọi mặt hoạt động hướng đến phân cấp, phân quyền đến từng cá nhân, tập thể.</w:t>
            </w:r>
          </w:p>
        </w:tc>
        <w:tc>
          <w:tcPr>
            <w:tcW w:w="1843" w:type="dxa"/>
            <w:tcBorders>
              <w:top w:val="single" w:sz="4" w:space="0" w:color="auto"/>
              <w:left w:val="single" w:sz="4" w:space="0" w:color="auto"/>
              <w:bottom w:val="single" w:sz="4" w:space="0" w:color="auto"/>
              <w:right w:val="single" w:sz="4" w:space="0" w:color="auto"/>
            </w:tcBorders>
          </w:tcPr>
          <w:p w:rsidR="00DE6FFA" w:rsidRDefault="00DE6FFA" w:rsidP="00DE6FFA">
            <w:pPr>
              <w:spacing w:after="0" w:line="288" w:lineRule="auto"/>
              <w:jc w:val="both"/>
            </w:pPr>
            <w:r>
              <w:rPr>
                <w:rStyle w:val="fontstyle01"/>
              </w:rPr>
              <w:t>Quyết định ban</w:t>
            </w:r>
            <w:r>
              <w:rPr>
                <w:color w:val="000000"/>
              </w:rPr>
              <w:br/>
            </w:r>
            <w:r>
              <w:rPr>
                <w:rStyle w:val="fontstyle01"/>
              </w:rPr>
              <w:t>hành các quy định của cấp có thẩm quyền.</w:t>
            </w:r>
          </w:p>
          <w:p w:rsidR="00DE5D19" w:rsidRPr="000450FC" w:rsidRDefault="00DE5D19" w:rsidP="000F2EE3">
            <w:pPr>
              <w:widowControl w:val="0"/>
              <w:spacing w:after="0" w:line="288" w:lineRule="auto"/>
              <w:jc w:val="both"/>
              <w:rPr>
                <w:rFonts w:eastAsia="Times New Roman" w:cs="Times New Roman"/>
                <w:sz w:val="24"/>
                <w:szCs w:val="24"/>
                <w:lang w:val="vi-VN"/>
              </w:rPr>
            </w:pPr>
          </w:p>
        </w:tc>
      </w:tr>
      <w:tr w:rsidR="00661460" w:rsidRPr="000450FC" w:rsidTr="00AB7827">
        <w:trPr>
          <w:jc w:val="center"/>
        </w:trPr>
        <w:tc>
          <w:tcPr>
            <w:tcW w:w="709" w:type="dxa"/>
            <w:vMerge/>
            <w:tcBorders>
              <w:left w:val="single" w:sz="4" w:space="0" w:color="auto"/>
              <w:bottom w:val="single" w:sz="4" w:space="0" w:color="auto"/>
              <w:right w:val="single" w:sz="4" w:space="0" w:color="auto"/>
            </w:tcBorders>
          </w:tcPr>
          <w:p w:rsidR="00DE5D19" w:rsidRPr="000450FC" w:rsidRDefault="00DE5D19" w:rsidP="000F2EE3">
            <w:pPr>
              <w:widowControl w:val="0"/>
              <w:spacing w:after="0" w:line="288" w:lineRule="auto"/>
              <w:jc w:val="center"/>
              <w:rPr>
                <w:rFonts w:eastAsia="Times New Roman" w:cs="Times New Roman"/>
                <w:sz w:val="24"/>
                <w:szCs w:val="24"/>
              </w:rPr>
            </w:pPr>
          </w:p>
        </w:tc>
        <w:tc>
          <w:tcPr>
            <w:tcW w:w="3006" w:type="dxa"/>
            <w:tcBorders>
              <w:top w:val="single" w:sz="4" w:space="0" w:color="auto"/>
              <w:left w:val="single" w:sz="4" w:space="0" w:color="auto"/>
              <w:bottom w:val="single" w:sz="4" w:space="0" w:color="auto"/>
              <w:right w:val="single" w:sz="4" w:space="0" w:color="auto"/>
            </w:tcBorders>
          </w:tcPr>
          <w:p w:rsidR="00DE5D19" w:rsidRPr="000450FC" w:rsidRDefault="00DE5D19" w:rsidP="000F2EE3">
            <w:pPr>
              <w:spacing w:after="0" w:line="288" w:lineRule="auto"/>
              <w:jc w:val="both"/>
              <w:rPr>
                <w:rFonts w:eastAsia="Calibri" w:cs="Times New Roman"/>
                <w:iCs/>
                <w:sz w:val="24"/>
                <w:szCs w:val="24"/>
              </w:rPr>
            </w:pPr>
            <w:r w:rsidRPr="000450FC">
              <w:rPr>
                <w:rFonts w:cs="Times New Roman"/>
                <w:noProof/>
                <w:sz w:val="24"/>
                <w:szCs w:val="24"/>
              </w:rPr>
              <w:t>Đẩy mạnh công tác thanh tra, giám sát các hoạt động của Nhà trường.</w:t>
            </w:r>
          </w:p>
        </w:tc>
        <w:tc>
          <w:tcPr>
            <w:tcW w:w="1417" w:type="dxa"/>
            <w:tcBorders>
              <w:top w:val="single" w:sz="4" w:space="0" w:color="auto"/>
              <w:left w:val="single" w:sz="4" w:space="0" w:color="auto"/>
              <w:bottom w:val="single" w:sz="4" w:space="0" w:color="auto"/>
              <w:right w:val="single" w:sz="4" w:space="0" w:color="auto"/>
            </w:tcBorders>
          </w:tcPr>
          <w:p w:rsidR="00DE5D19" w:rsidRPr="000450FC" w:rsidRDefault="00DE5D19" w:rsidP="000F2EE3">
            <w:pPr>
              <w:widowControl w:val="0"/>
              <w:spacing w:after="0" w:line="288" w:lineRule="auto"/>
              <w:jc w:val="center"/>
              <w:rPr>
                <w:rFonts w:eastAsia="Times New Roman" w:cs="Times New Roman"/>
                <w:sz w:val="24"/>
                <w:szCs w:val="24"/>
              </w:rPr>
            </w:pPr>
            <w:r w:rsidRPr="000450FC">
              <w:rPr>
                <w:rFonts w:eastAsia="Times New Roman" w:cs="Times New Roman"/>
                <w:sz w:val="24"/>
                <w:szCs w:val="24"/>
              </w:rPr>
              <w:t>Theo năm</w:t>
            </w:r>
          </w:p>
        </w:tc>
        <w:tc>
          <w:tcPr>
            <w:tcW w:w="2693" w:type="dxa"/>
            <w:tcBorders>
              <w:top w:val="single" w:sz="4" w:space="0" w:color="auto"/>
              <w:left w:val="single" w:sz="4" w:space="0" w:color="auto"/>
              <w:bottom w:val="single" w:sz="4" w:space="0" w:color="auto"/>
              <w:right w:val="single" w:sz="4" w:space="0" w:color="auto"/>
            </w:tcBorders>
          </w:tcPr>
          <w:p w:rsidR="00DE5D19" w:rsidRPr="000450FC" w:rsidRDefault="00DE5D19"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Phòng KT,BĐCLGD,TT&amp;PC</w:t>
            </w:r>
          </w:p>
        </w:tc>
        <w:tc>
          <w:tcPr>
            <w:tcW w:w="2694" w:type="dxa"/>
            <w:tcBorders>
              <w:top w:val="single" w:sz="4" w:space="0" w:color="auto"/>
              <w:left w:val="single" w:sz="4" w:space="0" w:color="auto"/>
              <w:bottom w:val="single" w:sz="4" w:space="0" w:color="auto"/>
              <w:right w:val="single" w:sz="4" w:space="0" w:color="auto"/>
            </w:tcBorders>
          </w:tcPr>
          <w:p w:rsidR="00DE5D19" w:rsidRPr="000450FC" w:rsidRDefault="00DE5D19"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DE5D19" w:rsidRPr="000450FC" w:rsidRDefault="00DE5D19" w:rsidP="000F2EE3">
            <w:pPr>
              <w:widowControl w:val="0"/>
              <w:spacing w:after="0" w:line="288" w:lineRule="auto"/>
              <w:jc w:val="both"/>
              <w:rPr>
                <w:rFonts w:eastAsia="Times New Roman" w:cs="Times New Roman"/>
                <w:sz w:val="24"/>
                <w:szCs w:val="24"/>
                <w:lang w:val="vi-VN"/>
              </w:rPr>
            </w:pPr>
            <w:r w:rsidRPr="000450FC">
              <w:rPr>
                <w:rFonts w:cs="Times New Roman"/>
                <w:sz w:val="24"/>
                <w:szCs w:val="24"/>
                <w:lang w:val="vi-VN"/>
              </w:rPr>
              <w:t>Xây dựng kế hoạch thanh tra theo năm học, theo từng lĩnh vực có trọng tâm, trọng điểm. Xây dựng hệ thống thông tin phục vụ công tác thanh tra.</w:t>
            </w:r>
          </w:p>
        </w:tc>
        <w:tc>
          <w:tcPr>
            <w:tcW w:w="1843" w:type="dxa"/>
            <w:tcBorders>
              <w:top w:val="single" w:sz="4" w:space="0" w:color="auto"/>
              <w:left w:val="single" w:sz="4" w:space="0" w:color="auto"/>
              <w:bottom w:val="single" w:sz="4" w:space="0" w:color="auto"/>
              <w:right w:val="single" w:sz="4" w:space="0" w:color="auto"/>
            </w:tcBorders>
          </w:tcPr>
          <w:p w:rsidR="00DE5D19" w:rsidRPr="000450FC" w:rsidRDefault="00515C6F"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Kế hoạch, Quyết định, Báo cáo và Biên bản thanh tra các lĩnh vực hoạt động.</w:t>
            </w:r>
          </w:p>
        </w:tc>
      </w:tr>
      <w:tr w:rsidR="00661460" w:rsidRPr="000450FC" w:rsidTr="00C50051">
        <w:trPr>
          <w:jc w:val="center"/>
        </w:trPr>
        <w:tc>
          <w:tcPr>
            <w:tcW w:w="709" w:type="dxa"/>
            <w:vMerge w:val="restart"/>
            <w:tcBorders>
              <w:top w:val="single" w:sz="4" w:space="0" w:color="auto"/>
              <w:left w:val="single" w:sz="4" w:space="0" w:color="auto"/>
              <w:right w:val="single" w:sz="4" w:space="0" w:color="auto"/>
            </w:tcBorders>
            <w:vAlign w:val="center"/>
          </w:tcPr>
          <w:p w:rsidR="00B074F6" w:rsidRPr="000450FC" w:rsidRDefault="00B074F6" w:rsidP="000F2EE3">
            <w:pPr>
              <w:widowControl w:val="0"/>
              <w:spacing w:after="0" w:line="288" w:lineRule="auto"/>
              <w:jc w:val="center"/>
              <w:rPr>
                <w:rFonts w:eastAsia="Times New Roman" w:cs="Times New Roman"/>
                <w:sz w:val="24"/>
                <w:szCs w:val="24"/>
              </w:rPr>
            </w:pPr>
            <w:r w:rsidRPr="000450FC">
              <w:rPr>
                <w:rFonts w:eastAsia="Times New Roman" w:cs="Times New Roman"/>
                <w:sz w:val="24"/>
                <w:szCs w:val="24"/>
              </w:rPr>
              <w:t>3</w:t>
            </w:r>
          </w:p>
        </w:tc>
        <w:tc>
          <w:tcPr>
            <w:tcW w:w="3006" w:type="dxa"/>
            <w:tcBorders>
              <w:top w:val="single" w:sz="4" w:space="0" w:color="auto"/>
              <w:left w:val="single" w:sz="4" w:space="0" w:color="auto"/>
              <w:bottom w:val="single" w:sz="4" w:space="0" w:color="auto"/>
              <w:right w:val="single" w:sz="4" w:space="0" w:color="auto"/>
            </w:tcBorders>
          </w:tcPr>
          <w:p w:rsidR="00B074F6" w:rsidRPr="000450FC" w:rsidRDefault="00B074F6" w:rsidP="000F2EE3">
            <w:pPr>
              <w:spacing w:after="0" w:line="288" w:lineRule="auto"/>
              <w:jc w:val="both"/>
              <w:rPr>
                <w:rFonts w:eastAsia="Calibri" w:cs="Times New Roman"/>
                <w:iCs/>
                <w:sz w:val="24"/>
                <w:szCs w:val="24"/>
              </w:rPr>
            </w:pPr>
            <w:r w:rsidRPr="000450FC">
              <w:rPr>
                <w:rFonts w:eastAsia="Calibri" w:cs="Times New Roman"/>
                <w:iCs/>
                <w:sz w:val="24"/>
                <w:szCs w:val="24"/>
              </w:rPr>
              <w:t>Thực hiện Quy chế dân chủ cơ sở dưới sự lãnh đạo của Đảng nhằm tăng cường vai trò của các tổ chức đoàn thể, cán bộ và người học trong quá trình</w:t>
            </w:r>
            <w:r w:rsidR="00661460" w:rsidRPr="000450FC">
              <w:rPr>
                <w:rFonts w:eastAsia="Calibri" w:cs="Times New Roman"/>
                <w:iCs/>
                <w:sz w:val="24"/>
                <w:szCs w:val="24"/>
              </w:rPr>
              <w:t xml:space="preserve"> </w:t>
            </w:r>
            <w:r w:rsidRPr="000450FC">
              <w:rPr>
                <w:rFonts w:eastAsia="Calibri" w:cs="Times New Roman"/>
                <w:iCs/>
                <w:sz w:val="24"/>
                <w:szCs w:val="24"/>
              </w:rPr>
              <w:t>phát triển của Trường.</w:t>
            </w:r>
          </w:p>
        </w:tc>
        <w:tc>
          <w:tcPr>
            <w:tcW w:w="1417" w:type="dxa"/>
            <w:tcBorders>
              <w:top w:val="single" w:sz="4" w:space="0" w:color="auto"/>
              <w:left w:val="single" w:sz="4" w:space="0" w:color="auto"/>
              <w:bottom w:val="single" w:sz="4" w:space="0" w:color="auto"/>
              <w:right w:val="single" w:sz="4" w:space="0" w:color="auto"/>
            </w:tcBorders>
          </w:tcPr>
          <w:p w:rsidR="00B074F6" w:rsidRPr="000450FC" w:rsidRDefault="00B074F6" w:rsidP="000F2EE3">
            <w:pPr>
              <w:widowControl w:val="0"/>
              <w:spacing w:after="0" w:line="288" w:lineRule="auto"/>
              <w:jc w:val="center"/>
              <w:rPr>
                <w:rFonts w:eastAsia="Times New Roman" w:cs="Times New Roman"/>
                <w:sz w:val="24"/>
                <w:szCs w:val="24"/>
              </w:rPr>
            </w:pPr>
            <w:r w:rsidRPr="000450FC">
              <w:rPr>
                <w:rFonts w:eastAsia="Times New Roman" w:cs="Times New Roman"/>
                <w:sz w:val="24"/>
                <w:szCs w:val="24"/>
              </w:rPr>
              <w:t>Theo năm</w:t>
            </w:r>
          </w:p>
        </w:tc>
        <w:tc>
          <w:tcPr>
            <w:tcW w:w="2693" w:type="dxa"/>
            <w:tcBorders>
              <w:top w:val="single" w:sz="4" w:space="0" w:color="auto"/>
              <w:left w:val="single" w:sz="4" w:space="0" w:color="auto"/>
              <w:bottom w:val="single" w:sz="4" w:space="0" w:color="auto"/>
              <w:right w:val="single" w:sz="4" w:space="0" w:color="auto"/>
            </w:tcBorders>
          </w:tcPr>
          <w:p w:rsidR="00B074F6" w:rsidRPr="000450FC" w:rsidRDefault="00B074F6"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Phòng TC,HC&amp;CSVC</w:t>
            </w:r>
          </w:p>
        </w:tc>
        <w:tc>
          <w:tcPr>
            <w:tcW w:w="2694" w:type="dxa"/>
            <w:tcBorders>
              <w:top w:val="single" w:sz="4" w:space="0" w:color="auto"/>
              <w:left w:val="single" w:sz="4" w:space="0" w:color="auto"/>
              <w:bottom w:val="single" w:sz="4" w:space="0" w:color="auto"/>
              <w:right w:val="single" w:sz="4" w:space="0" w:color="auto"/>
            </w:tcBorders>
          </w:tcPr>
          <w:p w:rsidR="00B074F6" w:rsidRPr="000450FC" w:rsidRDefault="00B074F6"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B074F6" w:rsidRPr="000450FC" w:rsidRDefault="00B074F6"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 Thực hiện quy chế dân chủ cơ sở của các đơn vị.</w:t>
            </w:r>
          </w:p>
          <w:p w:rsidR="00B074F6" w:rsidRPr="000450FC" w:rsidRDefault="00B074F6" w:rsidP="000F2EE3">
            <w:pPr>
              <w:widowControl w:val="0"/>
              <w:spacing w:after="0" w:line="288" w:lineRule="auto"/>
              <w:jc w:val="both"/>
              <w:rPr>
                <w:rFonts w:eastAsia="Times New Roman" w:cs="Times New Roman"/>
                <w:sz w:val="24"/>
                <w:szCs w:val="24"/>
              </w:rPr>
            </w:pPr>
          </w:p>
          <w:p w:rsidR="00B074F6" w:rsidRPr="000450FC" w:rsidRDefault="00B074F6" w:rsidP="000F2EE3">
            <w:pPr>
              <w:widowControl w:val="0"/>
              <w:spacing w:after="0" w:line="288" w:lineRule="auto"/>
              <w:jc w:val="both"/>
              <w:rPr>
                <w:rFonts w:eastAsia="Times New Roman" w:cs="Times New Roman"/>
                <w:sz w:val="24"/>
                <w:szCs w:val="24"/>
              </w:rPr>
            </w:pPr>
          </w:p>
          <w:p w:rsidR="00B074F6" w:rsidRPr="000450FC" w:rsidRDefault="00B074F6"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 Phối hợp giữa các tổ chức đoàn thể.</w:t>
            </w:r>
          </w:p>
        </w:tc>
        <w:tc>
          <w:tcPr>
            <w:tcW w:w="1843" w:type="dxa"/>
            <w:tcBorders>
              <w:top w:val="single" w:sz="4" w:space="0" w:color="auto"/>
              <w:left w:val="single" w:sz="4" w:space="0" w:color="auto"/>
              <w:bottom w:val="single" w:sz="4" w:space="0" w:color="auto"/>
              <w:right w:val="single" w:sz="4" w:space="0" w:color="auto"/>
            </w:tcBorders>
          </w:tcPr>
          <w:p w:rsidR="00B074F6" w:rsidRPr="000450FC" w:rsidRDefault="00B074F6"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 Quyết đinh kiểm tra thực hiện quy chế dân chủ của các đơn vị.</w:t>
            </w:r>
          </w:p>
          <w:p w:rsidR="00B074F6" w:rsidRPr="000450FC" w:rsidRDefault="00B074F6"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 xml:space="preserve">- Quy chế phối hợp giữa các tổ </w:t>
            </w:r>
            <w:r w:rsidRPr="000450FC">
              <w:rPr>
                <w:rFonts w:eastAsia="Times New Roman" w:cs="Times New Roman"/>
                <w:sz w:val="24"/>
                <w:szCs w:val="24"/>
              </w:rPr>
              <w:lastRenderedPageBreak/>
              <w:t>chức đoàn thể.</w:t>
            </w:r>
          </w:p>
        </w:tc>
      </w:tr>
      <w:tr w:rsidR="00661460" w:rsidRPr="000450FC" w:rsidTr="00DE6FFA">
        <w:trPr>
          <w:trHeight w:val="1945"/>
          <w:jc w:val="center"/>
        </w:trPr>
        <w:tc>
          <w:tcPr>
            <w:tcW w:w="709" w:type="dxa"/>
            <w:vMerge/>
            <w:tcBorders>
              <w:left w:val="single" w:sz="4" w:space="0" w:color="auto"/>
              <w:right w:val="single" w:sz="4" w:space="0" w:color="auto"/>
            </w:tcBorders>
          </w:tcPr>
          <w:p w:rsidR="00CF45B1" w:rsidRPr="000450FC" w:rsidRDefault="00CF45B1" w:rsidP="000F2EE3">
            <w:pPr>
              <w:widowControl w:val="0"/>
              <w:spacing w:after="0" w:line="288" w:lineRule="auto"/>
              <w:contextualSpacing/>
              <w:jc w:val="both"/>
              <w:rPr>
                <w:rFonts w:eastAsia="Times New Roman" w:cs="Times New Roman"/>
                <w:sz w:val="24"/>
                <w:szCs w:val="24"/>
                <w:lang w:val="vi-VN"/>
              </w:rPr>
            </w:pPr>
          </w:p>
        </w:tc>
        <w:tc>
          <w:tcPr>
            <w:tcW w:w="3006" w:type="dxa"/>
            <w:tcBorders>
              <w:top w:val="single" w:sz="4" w:space="0" w:color="auto"/>
              <w:left w:val="single" w:sz="4" w:space="0" w:color="auto"/>
              <w:bottom w:val="single" w:sz="4" w:space="0" w:color="auto"/>
              <w:right w:val="single" w:sz="4" w:space="0" w:color="auto"/>
            </w:tcBorders>
          </w:tcPr>
          <w:p w:rsidR="00CF45B1" w:rsidRPr="000450FC" w:rsidRDefault="00CF45B1" w:rsidP="00DE6FFA">
            <w:pPr>
              <w:spacing w:after="0" w:line="288" w:lineRule="auto"/>
              <w:jc w:val="both"/>
              <w:rPr>
                <w:rFonts w:cs="Times New Roman"/>
                <w:noProof/>
                <w:sz w:val="24"/>
                <w:szCs w:val="24"/>
              </w:rPr>
            </w:pPr>
            <w:r w:rsidRPr="000450FC">
              <w:rPr>
                <w:rFonts w:eastAsia="Times New Roman" w:cs="Times New Roman"/>
                <w:sz w:val="24"/>
                <w:szCs w:val="24"/>
                <w:lang w:val="vi-VN"/>
              </w:rPr>
              <w:t>Tạo dựng môi trường, điều kiện làm việc thuận lợi, dân chủ, công bằng, đồng thuận, thúc đẩy sáng tạo. Chú trọng, p</w:t>
            </w:r>
            <w:r w:rsidRPr="000450FC">
              <w:rPr>
                <w:rFonts w:eastAsia="Times New Roman" w:cs="Times New Roman"/>
                <w:bCs/>
                <w:iCs/>
                <w:sz w:val="24"/>
                <w:szCs w:val="24"/>
                <w:lang w:val="vi-VN"/>
              </w:rPr>
              <w:t>hát triển mạnh mẽ văn hóa chất lượng trong</w:t>
            </w:r>
            <w:r w:rsidRPr="000450FC">
              <w:rPr>
                <w:rFonts w:eastAsia="Times New Roman" w:cs="Times New Roman"/>
                <w:sz w:val="24"/>
                <w:szCs w:val="24"/>
                <w:lang w:val="vi-VN"/>
              </w:rPr>
              <w:t xml:space="preserve"> </w:t>
            </w:r>
            <w:r w:rsidRPr="000450FC">
              <w:rPr>
                <w:rFonts w:eastAsia="Times New Roman" w:cs="Times New Roman"/>
                <w:sz w:val="24"/>
                <w:szCs w:val="24"/>
              </w:rPr>
              <w:t>Nhà trường</w:t>
            </w:r>
            <w:r w:rsidRPr="000450FC">
              <w:rPr>
                <w:rFonts w:eastAsia="Times New Roman" w:cs="Times New Roman"/>
                <w:bCs/>
                <w:iCs/>
                <w:sz w:val="24"/>
                <w:szCs w:val="24"/>
                <w:lang w:val="vi-VN"/>
              </w:rPr>
              <w:t>.</w:t>
            </w:r>
          </w:p>
        </w:tc>
        <w:tc>
          <w:tcPr>
            <w:tcW w:w="1417" w:type="dxa"/>
            <w:tcBorders>
              <w:top w:val="single" w:sz="4" w:space="0" w:color="auto"/>
              <w:left w:val="single" w:sz="4" w:space="0" w:color="auto"/>
              <w:bottom w:val="single" w:sz="4" w:space="0" w:color="auto"/>
              <w:right w:val="single" w:sz="4" w:space="0" w:color="auto"/>
            </w:tcBorders>
          </w:tcPr>
          <w:p w:rsidR="00CF45B1" w:rsidRPr="000450FC" w:rsidRDefault="00CF45B1" w:rsidP="000F2EE3">
            <w:pPr>
              <w:widowControl w:val="0"/>
              <w:spacing w:after="0" w:line="288" w:lineRule="auto"/>
              <w:jc w:val="center"/>
              <w:rPr>
                <w:rFonts w:eastAsia="Times New Roman" w:cs="Times New Roman"/>
                <w:sz w:val="24"/>
                <w:szCs w:val="24"/>
              </w:rPr>
            </w:pPr>
            <w:r w:rsidRPr="000450FC">
              <w:rPr>
                <w:rFonts w:eastAsia="Times New Roman" w:cs="Times New Roman"/>
                <w:sz w:val="24"/>
                <w:szCs w:val="24"/>
              </w:rPr>
              <w:t>2024</w:t>
            </w:r>
          </w:p>
        </w:tc>
        <w:tc>
          <w:tcPr>
            <w:tcW w:w="2693" w:type="dxa"/>
            <w:tcBorders>
              <w:top w:val="single" w:sz="4" w:space="0" w:color="auto"/>
              <w:left w:val="single" w:sz="4" w:space="0" w:color="auto"/>
              <w:bottom w:val="single" w:sz="4" w:space="0" w:color="auto"/>
              <w:right w:val="single" w:sz="4" w:space="0" w:color="auto"/>
            </w:tcBorders>
          </w:tcPr>
          <w:p w:rsidR="00CF45B1" w:rsidRPr="000450FC" w:rsidRDefault="00CF45B1"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Phòng TC,HC&amp;CSVC</w:t>
            </w:r>
          </w:p>
        </w:tc>
        <w:tc>
          <w:tcPr>
            <w:tcW w:w="2694" w:type="dxa"/>
            <w:tcBorders>
              <w:top w:val="single" w:sz="4" w:space="0" w:color="auto"/>
              <w:left w:val="single" w:sz="4" w:space="0" w:color="auto"/>
              <w:bottom w:val="single" w:sz="4" w:space="0" w:color="auto"/>
              <w:right w:val="single" w:sz="4" w:space="0" w:color="auto"/>
            </w:tcBorders>
          </w:tcPr>
          <w:p w:rsidR="00CF45B1" w:rsidRPr="000450FC" w:rsidRDefault="00CF45B1"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CF45B1" w:rsidRPr="000450FC" w:rsidRDefault="00CF45B1" w:rsidP="000F2EE3">
            <w:pPr>
              <w:widowControl w:val="0"/>
              <w:spacing w:after="0" w:line="288" w:lineRule="auto"/>
              <w:jc w:val="both"/>
              <w:rPr>
                <w:rFonts w:cs="Times New Roman"/>
                <w:sz w:val="24"/>
                <w:szCs w:val="24"/>
                <w:lang w:val="vi-VN"/>
              </w:rPr>
            </w:pPr>
            <w:r w:rsidRPr="000450FC">
              <w:rPr>
                <w:rFonts w:cs="Times New Roman"/>
                <w:sz w:val="24"/>
                <w:szCs w:val="24"/>
                <w:lang w:val="vi-VN"/>
              </w:rPr>
              <w:t>Có môi trường khuyến khích các ý tưởng mới, cách nghĩ, cách làm mới, hiệu quả</w:t>
            </w:r>
            <w:r w:rsidR="00DE6FFA">
              <w:rPr>
                <w:rFonts w:cs="Times New Roman"/>
                <w:sz w:val="24"/>
                <w:szCs w:val="24"/>
                <w:lang w:val="vi-VN"/>
              </w:rPr>
              <w:t>.</w:t>
            </w:r>
          </w:p>
          <w:p w:rsidR="00CF45B1" w:rsidRPr="000450FC" w:rsidRDefault="00CF45B1" w:rsidP="000F2EE3">
            <w:pPr>
              <w:widowControl w:val="0"/>
              <w:spacing w:after="0" w:line="288" w:lineRule="auto"/>
              <w:jc w:val="both"/>
              <w:rPr>
                <w:rFonts w:eastAsia="Times New Roman" w:cs="Times New Roman"/>
                <w:sz w:val="24"/>
                <w:szCs w:val="24"/>
                <w:lang w:val="vi-VN"/>
              </w:rPr>
            </w:pPr>
          </w:p>
        </w:tc>
        <w:tc>
          <w:tcPr>
            <w:tcW w:w="1843" w:type="dxa"/>
            <w:tcBorders>
              <w:top w:val="single" w:sz="4" w:space="0" w:color="auto"/>
              <w:left w:val="single" w:sz="4" w:space="0" w:color="auto"/>
              <w:bottom w:val="single" w:sz="4" w:space="0" w:color="auto"/>
              <w:right w:val="single" w:sz="4" w:space="0" w:color="auto"/>
            </w:tcBorders>
          </w:tcPr>
          <w:p w:rsidR="00CF45B1" w:rsidRPr="00DE6FFA" w:rsidRDefault="00CF45B1" w:rsidP="000F2EE3">
            <w:pPr>
              <w:widowControl w:val="0"/>
              <w:spacing w:after="0" w:line="288" w:lineRule="auto"/>
              <w:jc w:val="both"/>
              <w:rPr>
                <w:rFonts w:cs="Times New Roman"/>
                <w:sz w:val="24"/>
                <w:szCs w:val="24"/>
                <w:lang w:val="vi-VN"/>
              </w:rPr>
            </w:pPr>
            <w:r w:rsidRPr="000450FC">
              <w:rPr>
                <w:rFonts w:cs="Times New Roman"/>
                <w:sz w:val="24"/>
                <w:szCs w:val="24"/>
                <w:lang w:val="vi-VN"/>
              </w:rPr>
              <w:t>Quyết định về chính sách khuyến khích các ý tưởng mớ</w:t>
            </w:r>
            <w:r w:rsidR="00DE6FFA">
              <w:rPr>
                <w:rFonts w:cs="Times New Roman"/>
                <w:sz w:val="24"/>
                <w:szCs w:val="24"/>
                <w:lang w:val="vi-VN"/>
              </w:rPr>
              <w:t>i, dám nghĩ, dám làm.</w:t>
            </w:r>
          </w:p>
        </w:tc>
      </w:tr>
      <w:tr w:rsidR="00661460" w:rsidRPr="000450FC" w:rsidTr="00661460">
        <w:trPr>
          <w:jc w:val="center"/>
        </w:trPr>
        <w:tc>
          <w:tcPr>
            <w:tcW w:w="709" w:type="dxa"/>
            <w:vMerge/>
            <w:tcBorders>
              <w:left w:val="single" w:sz="4" w:space="0" w:color="auto"/>
              <w:bottom w:val="single" w:sz="4" w:space="0" w:color="auto"/>
              <w:right w:val="single" w:sz="4" w:space="0" w:color="auto"/>
            </w:tcBorders>
          </w:tcPr>
          <w:p w:rsidR="00CF45B1" w:rsidRPr="000450FC" w:rsidRDefault="00CF45B1" w:rsidP="000F2EE3">
            <w:pPr>
              <w:widowControl w:val="0"/>
              <w:spacing w:after="0" w:line="288" w:lineRule="auto"/>
              <w:contextualSpacing/>
              <w:jc w:val="both"/>
              <w:rPr>
                <w:rFonts w:eastAsia="Times New Roman" w:cs="Times New Roman"/>
                <w:sz w:val="24"/>
                <w:szCs w:val="24"/>
                <w:lang w:val="vi-VN"/>
              </w:rPr>
            </w:pPr>
          </w:p>
        </w:tc>
        <w:tc>
          <w:tcPr>
            <w:tcW w:w="3006" w:type="dxa"/>
            <w:tcBorders>
              <w:top w:val="single" w:sz="4" w:space="0" w:color="auto"/>
              <w:left w:val="single" w:sz="4" w:space="0" w:color="auto"/>
              <w:bottom w:val="single" w:sz="4" w:space="0" w:color="auto"/>
              <w:right w:val="single" w:sz="4" w:space="0" w:color="auto"/>
            </w:tcBorders>
          </w:tcPr>
          <w:p w:rsidR="00CF45B1" w:rsidRPr="000450FC" w:rsidRDefault="00CF45B1" w:rsidP="000F2EE3">
            <w:pPr>
              <w:spacing w:after="0" w:line="288" w:lineRule="auto"/>
              <w:jc w:val="both"/>
              <w:rPr>
                <w:rFonts w:eastAsia="Times New Roman" w:cs="Times New Roman"/>
                <w:sz w:val="24"/>
                <w:szCs w:val="24"/>
                <w:lang w:val="vi-VN"/>
              </w:rPr>
            </w:pPr>
            <w:r w:rsidRPr="000450FC">
              <w:rPr>
                <w:rFonts w:eastAsia="Calibri" w:cs="Times New Roman"/>
                <w:iCs/>
                <w:sz w:val="24"/>
                <w:szCs w:val="24"/>
              </w:rPr>
              <w:t>Xây dựng hệ thống đánh giá khách quan kết quả thực hiện nhiệm vụ và đóng góp của từng đơn vị và cá nhân gắn liền với công tác thi đua, khen thưởng và kỷ luật.</w:t>
            </w:r>
          </w:p>
        </w:tc>
        <w:tc>
          <w:tcPr>
            <w:tcW w:w="1417" w:type="dxa"/>
            <w:tcBorders>
              <w:top w:val="single" w:sz="4" w:space="0" w:color="auto"/>
              <w:left w:val="single" w:sz="4" w:space="0" w:color="auto"/>
              <w:bottom w:val="single" w:sz="4" w:space="0" w:color="auto"/>
              <w:right w:val="single" w:sz="4" w:space="0" w:color="auto"/>
            </w:tcBorders>
          </w:tcPr>
          <w:p w:rsidR="00CF45B1" w:rsidRPr="000450FC" w:rsidRDefault="00CF45B1" w:rsidP="000F2EE3">
            <w:pPr>
              <w:widowControl w:val="0"/>
              <w:spacing w:after="0" w:line="288" w:lineRule="auto"/>
              <w:jc w:val="center"/>
              <w:rPr>
                <w:rFonts w:eastAsia="Times New Roman" w:cs="Times New Roman"/>
                <w:sz w:val="24"/>
                <w:szCs w:val="24"/>
              </w:rPr>
            </w:pPr>
            <w:r w:rsidRPr="000450FC">
              <w:rPr>
                <w:rFonts w:eastAsia="Times New Roman" w:cs="Times New Roman"/>
                <w:sz w:val="24"/>
                <w:szCs w:val="24"/>
              </w:rPr>
              <w:t>2024</w:t>
            </w:r>
          </w:p>
        </w:tc>
        <w:tc>
          <w:tcPr>
            <w:tcW w:w="2693" w:type="dxa"/>
            <w:tcBorders>
              <w:top w:val="single" w:sz="4" w:space="0" w:color="auto"/>
              <w:left w:val="single" w:sz="4" w:space="0" w:color="auto"/>
              <w:bottom w:val="single" w:sz="4" w:space="0" w:color="auto"/>
              <w:right w:val="single" w:sz="4" w:space="0" w:color="auto"/>
            </w:tcBorders>
          </w:tcPr>
          <w:p w:rsidR="00CF45B1" w:rsidRPr="000450FC" w:rsidRDefault="00CF45B1"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Phòng TC,HC&amp;CSVC</w:t>
            </w:r>
          </w:p>
        </w:tc>
        <w:tc>
          <w:tcPr>
            <w:tcW w:w="2694" w:type="dxa"/>
            <w:tcBorders>
              <w:top w:val="single" w:sz="4" w:space="0" w:color="auto"/>
              <w:left w:val="single" w:sz="4" w:space="0" w:color="auto"/>
              <w:bottom w:val="single" w:sz="4" w:space="0" w:color="auto"/>
              <w:right w:val="single" w:sz="4" w:space="0" w:color="auto"/>
            </w:tcBorders>
          </w:tcPr>
          <w:p w:rsidR="00CF45B1" w:rsidRPr="000450FC" w:rsidRDefault="00CF45B1"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CF45B1" w:rsidRPr="000450FC" w:rsidRDefault="00CF45B1" w:rsidP="000F2EE3">
            <w:pPr>
              <w:widowControl w:val="0"/>
              <w:spacing w:after="0" w:line="288" w:lineRule="auto"/>
              <w:jc w:val="both"/>
              <w:rPr>
                <w:rFonts w:eastAsia="Times New Roman" w:cs="Times New Roman"/>
                <w:sz w:val="24"/>
                <w:szCs w:val="24"/>
                <w:lang w:val="vi-VN"/>
              </w:rPr>
            </w:pPr>
            <w:r w:rsidRPr="000450FC">
              <w:rPr>
                <w:rFonts w:cs="Times New Roman"/>
                <w:sz w:val="24"/>
                <w:szCs w:val="24"/>
                <w:lang w:val="vi-VN"/>
              </w:rPr>
              <w:t>Xây dựng các tiêu chí, tiêu chuẩn theo thông lệ quốc gia để quản trị đại học.</w:t>
            </w:r>
          </w:p>
        </w:tc>
        <w:tc>
          <w:tcPr>
            <w:tcW w:w="1843" w:type="dxa"/>
            <w:tcBorders>
              <w:top w:val="single" w:sz="4" w:space="0" w:color="auto"/>
              <w:left w:val="single" w:sz="4" w:space="0" w:color="auto"/>
              <w:bottom w:val="single" w:sz="4" w:space="0" w:color="auto"/>
              <w:right w:val="single" w:sz="4" w:space="0" w:color="auto"/>
            </w:tcBorders>
          </w:tcPr>
          <w:p w:rsidR="00CF45B1" w:rsidRPr="000450FC" w:rsidRDefault="00CF45B1" w:rsidP="000F2EE3">
            <w:pPr>
              <w:widowControl w:val="0"/>
              <w:spacing w:after="0" w:line="288" w:lineRule="auto"/>
              <w:jc w:val="both"/>
              <w:rPr>
                <w:rFonts w:eastAsia="Times New Roman" w:cs="Times New Roman"/>
                <w:sz w:val="24"/>
                <w:szCs w:val="24"/>
                <w:lang w:val="vi-VN"/>
              </w:rPr>
            </w:pPr>
            <w:r w:rsidRPr="000450FC">
              <w:rPr>
                <w:rFonts w:cs="Times New Roman"/>
                <w:sz w:val="24"/>
                <w:szCs w:val="24"/>
                <w:lang w:val="vi-VN"/>
              </w:rPr>
              <w:t>Bộ tiêu chí, tiêu chuẩn theo thông lệ quốc gia và quốc tế trong quản trị đại học.</w:t>
            </w:r>
          </w:p>
        </w:tc>
      </w:tr>
      <w:tr w:rsidR="00661460" w:rsidRPr="000450FC" w:rsidTr="00C50051">
        <w:trPr>
          <w:jc w:val="center"/>
        </w:trPr>
        <w:tc>
          <w:tcPr>
            <w:tcW w:w="709" w:type="dxa"/>
            <w:vMerge w:val="restart"/>
            <w:tcBorders>
              <w:top w:val="single" w:sz="4" w:space="0" w:color="auto"/>
              <w:left w:val="single" w:sz="4" w:space="0" w:color="auto"/>
              <w:right w:val="single" w:sz="4" w:space="0" w:color="auto"/>
            </w:tcBorders>
            <w:vAlign w:val="center"/>
          </w:tcPr>
          <w:p w:rsidR="007E1479" w:rsidRPr="000450FC" w:rsidRDefault="007E1479" w:rsidP="000F2EE3">
            <w:pPr>
              <w:widowControl w:val="0"/>
              <w:spacing w:after="0" w:line="288" w:lineRule="auto"/>
              <w:contextualSpacing/>
              <w:jc w:val="center"/>
              <w:rPr>
                <w:rFonts w:eastAsia="Times New Roman" w:cs="Times New Roman"/>
                <w:sz w:val="24"/>
                <w:szCs w:val="24"/>
              </w:rPr>
            </w:pPr>
            <w:r w:rsidRPr="000450FC">
              <w:rPr>
                <w:rFonts w:eastAsia="Times New Roman" w:cs="Times New Roman"/>
                <w:sz w:val="24"/>
                <w:szCs w:val="24"/>
              </w:rPr>
              <w:t>4</w:t>
            </w:r>
          </w:p>
        </w:tc>
        <w:tc>
          <w:tcPr>
            <w:tcW w:w="3006" w:type="dxa"/>
            <w:tcBorders>
              <w:top w:val="single" w:sz="4" w:space="0" w:color="auto"/>
              <w:left w:val="single" w:sz="4" w:space="0" w:color="auto"/>
              <w:bottom w:val="single" w:sz="4" w:space="0" w:color="auto"/>
              <w:right w:val="single" w:sz="4" w:space="0" w:color="auto"/>
            </w:tcBorders>
          </w:tcPr>
          <w:p w:rsidR="007E1479" w:rsidRPr="000450FC" w:rsidRDefault="007E1479" w:rsidP="000F2EE3">
            <w:pPr>
              <w:spacing w:after="0" w:line="288" w:lineRule="auto"/>
              <w:jc w:val="both"/>
              <w:rPr>
                <w:rFonts w:cs="Times New Roman"/>
                <w:noProof/>
                <w:sz w:val="24"/>
                <w:szCs w:val="24"/>
              </w:rPr>
            </w:pPr>
            <w:r w:rsidRPr="000450FC">
              <w:rPr>
                <w:rFonts w:cs="Times New Roman"/>
                <w:noProof/>
                <w:sz w:val="24"/>
                <w:szCs w:val="24"/>
              </w:rPr>
              <w:t xml:space="preserve">Áp dụng hệ thống quản lý chất lượng quốc gia và quốc tế, ứng dụng công nghệ thông tin để quản lý hiệu quả các hoạt động của Nhà trường. </w:t>
            </w:r>
          </w:p>
        </w:tc>
        <w:tc>
          <w:tcPr>
            <w:tcW w:w="1417" w:type="dxa"/>
            <w:tcBorders>
              <w:top w:val="single" w:sz="4" w:space="0" w:color="auto"/>
              <w:left w:val="single" w:sz="4" w:space="0" w:color="auto"/>
              <w:bottom w:val="single" w:sz="4" w:space="0" w:color="auto"/>
              <w:right w:val="single" w:sz="4" w:space="0" w:color="auto"/>
            </w:tcBorders>
          </w:tcPr>
          <w:p w:rsidR="007E1479" w:rsidRPr="000450FC" w:rsidRDefault="007E1479" w:rsidP="000F2EE3">
            <w:pPr>
              <w:widowControl w:val="0"/>
              <w:spacing w:after="0" w:line="288" w:lineRule="auto"/>
              <w:jc w:val="center"/>
              <w:rPr>
                <w:rFonts w:eastAsia="Times New Roman" w:cs="Times New Roman"/>
                <w:sz w:val="24"/>
                <w:szCs w:val="24"/>
              </w:rPr>
            </w:pPr>
            <w:r w:rsidRPr="000450FC">
              <w:rPr>
                <w:rFonts w:eastAsia="Times New Roman" w:cs="Times New Roman"/>
                <w:sz w:val="24"/>
                <w:szCs w:val="24"/>
              </w:rPr>
              <w:t>2025</w:t>
            </w:r>
          </w:p>
        </w:tc>
        <w:tc>
          <w:tcPr>
            <w:tcW w:w="2693" w:type="dxa"/>
            <w:tcBorders>
              <w:top w:val="single" w:sz="4" w:space="0" w:color="auto"/>
              <w:left w:val="single" w:sz="4" w:space="0" w:color="auto"/>
              <w:bottom w:val="single" w:sz="4" w:space="0" w:color="auto"/>
              <w:right w:val="single" w:sz="4" w:space="0" w:color="auto"/>
            </w:tcBorders>
          </w:tcPr>
          <w:p w:rsidR="007E1479" w:rsidRPr="000450FC" w:rsidRDefault="007E1479"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Phòng TC,HC&amp;CSVC</w:t>
            </w:r>
          </w:p>
        </w:tc>
        <w:tc>
          <w:tcPr>
            <w:tcW w:w="2694" w:type="dxa"/>
            <w:tcBorders>
              <w:top w:val="single" w:sz="4" w:space="0" w:color="auto"/>
              <w:left w:val="single" w:sz="4" w:space="0" w:color="auto"/>
              <w:bottom w:val="single" w:sz="4" w:space="0" w:color="auto"/>
              <w:right w:val="single" w:sz="4" w:space="0" w:color="auto"/>
            </w:tcBorders>
          </w:tcPr>
          <w:p w:rsidR="007E1479" w:rsidRPr="000450FC" w:rsidRDefault="007E1479"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7E1479" w:rsidRPr="000450FC" w:rsidRDefault="007E1479" w:rsidP="000F2EE3">
            <w:pPr>
              <w:widowControl w:val="0"/>
              <w:spacing w:after="0" w:line="288" w:lineRule="auto"/>
              <w:jc w:val="both"/>
              <w:rPr>
                <w:rFonts w:cs="Times New Roman"/>
                <w:noProof/>
                <w:sz w:val="24"/>
                <w:szCs w:val="24"/>
              </w:rPr>
            </w:pPr>
            <w:r w:rsidRPr="000450FC">
              <w:rPr>
                <w:rFonts w:cs="Times New Roman"/>
                <w:sz w:val="24"/>
                <w:szCs w:val="24"/>
              </w:rPr>
              <w:t xml:space="preserve">- </w:t>
            </w:r>
            <w:r w:rsidRPr="000450FC">
              <w:rPr>
                <w:rFonts w:cs="Times New Roman"/>
                <w:noProof/>
                <w:sz w:val="24"/>
                <w:szCs w:val="24"/>
              </w:rPr>
              <w:t>Áp dụng hệ thống quản lý chất lượng quốc gia và quốc tế.</w:t>
            </w:r>
          </w:p>
          <w:p w:rsidR="00DE6FFA" w:rsidRDefault="00DE6FFA" w:rsidP="000F2EE3">
            <w:pPr>
              <w:widowControl w:val="0"/>
              <w:spacing w:after="0" w:line="288" w:lineRule="auto"/>
              <w:jc w:val="both"/>
              <w:rPr>
                <w:rFonts w:cs="Times New Roman"/>
                <w:noProof/>
                <w:sz w:val="24"/>
                <w:szCs w:val="24"/>
              </w:rPr>
            </w:pPr>
          </w:p>
          <w:p w:rsidR="007E1479" w:rsidRPr="000450FC" w:rsidRDefault="007E1479" w:rsidP="000F2EE3">
            <w:pPr>
              <w:widowControl w:val="0"/>
              <w:spacing w:after="0" w:line="288" w:lineRule="auto"/>
              <w:jc w:val="both"/>
              <w:rPr>
                <w:rFonts w:eastAsia="Times New Roman" w:cs="Times New Roman"/>
                <w:sz w:val="24"/>
                <w:szCs w:val="24"/>
              </w:rPr>
            </w:pPr>
            <w:r w:rsidRPr="000450FC">
              <w:rPr>
                <w:rFonts w:cs="Times New Roman"/>
                <w:noProof/>
                <w:sz w:val="24"/>
                <w:szCs w:val="24"/>
              </w:rPr>
              <w:t>- Đẩy mạnh ứng dụng công nghệ thông tin vào các mảng công tác của Nhà trường.</w:t>
            </w:r>
          </w:p>
        </w:tc>
        <w:tc>
          <w:tcPr>
            <w:tcW w:w="1843" w:type="dxa"/>
            <w:tcBorders>
              <w:top w:val="single" w:sz="4" w:space="0" w:color="auto"/>
              <w:left w:val="single" w:sz="4" w:space="0" w:color="auto"/>
              <w:bottom w:val="single" w:sz="4" w:space="0" w:color="auto"/>
              <w:right w:val="single" w:sz="4" w:space="0" w:color="auto"/>
            </w:tcBorders>
          </w:tcPr>
          <w:p w:rsidR="007E1479" w:rsidRPr="000450FC" w:rsidRDefault="007E1479" w:rsidP="000F2EE3">
            <w:pPr>
              <w:widowControl w:val="0"/>
              <w:spacing w:after="0" w:line="288" w:lineRule="auto"/>
              <w:jc w:val="both"/>
              <w:rPr>
                <w:rFonts w:cs="Times New Roman"/>
                <w:sz w:val="24"/>
                <w:szCs w:val="24"/>
              </w:rPr>
            </w:pPr>
            <w:r w:rsidRPr="000450FC">
              <w:rPr>
                <w:rFonts w:cs="Times New Roman"/>
                <w:sz w:val="24"/>
                <w:szCs w:val="24"/>
              </w:rPr>
              <w:t>- Quyết định về việc áp dụng hệ thống quản lý chất lượng.</w:t>
            </w:r>
          </w:p>
          <w:p w:rsidR="007E1479" w:rsidRPr="000450FC" w:rsidRDefault="007E1479" w:rsidP="00DE6FFA">
            <w:pPr>
              <w:widowControl w:val="0"/>
              <w:spacing w:after="0" w:line="288" w:lineRule="auto"/>
              <w:jc w:val="both"/>
              <w:rPr>
                <w:rFonts w:eastAsia="Times New Roman" w:cs="Times New Roman"/>
                <w:sz w:val="24"/>
                <w:szCs w:val="24"/>
              </w:rPr>
            </w:pPr>
            <w:r w:rsidRPr="000450FC">
              <w:rPr>
                <w:rFonts w:cs="Times New Roman"/>
                <w:sz w:val="24"/>
                <w:szCs w:val="24"/>
              </w:rPr>
              <w:t>- Quy định về ứng dụng công n</w:t>
            </w:r>
            <w:r w:rsidR="00DE6FFA">
              <w:rPr>
                <w:rFonts w:cs="Times New Roman"/>
                <w:sz w:val="24"/>
                <w:szCs w:val="24"/>
              </w:rPr>
              <w:t>ghệ</w:t>
            </w:r>
            <w:r w:rsidRPr="000450FC">
              <w:rPr>
                <w:rFonts w:cs="Times New Roman"/>
                <w:sz w:val="24"/>
                <w:szCs w:val="24"/>
              </w:rPr>
              <w:t xml:space="preserve"> thông tin trong công tác.</w:t>
            </w:r>
          </w:p>
        </w:tc>
      </w:tr>
      <w:tr w:rsidR="00661460" w:rsidRPr="000450FC" w:rsidTr="00661460">
        <w:trPr>
          <w:jc w:val="center"/>
        </w:trPr>
        <w:tc>
          <w:tcPr>
            <w:tcW w:w="709" w:type="dxa"/>
            <w:vMerge/>
            <w:tcBorders>
              <w:left w:val="single" w:sz="4" w:space="0" w:color="auto"/>
              <w:right w:val="single" w:sz="4" w:space="0" w:color="auto"/>
            </w:tcBorders>
          </w:tcPr>
          <w:p w:rsidR="007E1479" w:rsidRPr="000450FC" w:rsidRDefault="007E1479" w:rsidP="000F2EE3">
            <w:pPr>
              <w:widowControl w:val="0"/>
              <w:spacing w:after="0" w:line="288" w:lineRule="auto"/>
              <w:contextualSpacing/>
              <w:jc w:val="both"/>
              <w:rPr>
                <w:rFonts w:eastAsia="Times New Roman" w:cs="Times New Roman"/>
                <w:sz w:val="24"/>
                <w:szCs w:val="24"/>
                <w:lang w:val="vi-VN"/>
              </w:rPr>
            </w:pPr>
          </w:p>
        </w:tc>
        <w:tc>
          <w:tcPr>
            <w:tcW w:w="3006" w:type="dxa"/>
            <w:tcBorders>
              <w:top w:val="single" w:sz="4" w:space="0" w:color="auto"/>
              <w:left w:val="single" w:sz="4" w:space="0" w:color="auto"/>
              <w:bottom w:val="single" w:sz="4" w:space="0" w:color="auto"/>
              <w:right w:val="single" w:sz="4" w:space="0" w:color="auto"/>
            </w:tcBorders>
          </w:tcPr>
          <w:p w:rsidR="007E1479" w:rsidRPr="000450FC" w:rsidRDefault="007E1479" w:rsidP="000F2EE3">
            <w:pPr>
              <w:spacing w:after="0" w:line="288" w:lineRule="auto"/>
              <w:jc w:val="both"/>
              <w:rPr>
                <w:rFonts w:cs="Times New Roman"/>
                <w:noProof/>
                <w:sz w:val="24"/>
                <w:szCs w:val="24"/>
              </w:rPr>
            </w:pPr>
            <w:r w:rsidRPr="000450FC">
              <w:rPr>
                <w:rFonts w:eastAsia="Times New Roman" w:cs="Times New Roman"/>
                <w:bCs/>
                <w:iCs/>
                <w:sz w:val="24"/>
                <w:szCs w:val="24"/>
                <w:lang w:val="vi-VN"/>
              </w:rPr>
              <w:t xml:space="preserve">Đẩy mạnh và hiện đại hóa công tác cải cách hành chính; xây dựng và vận hành </w:t>
            </w:r>
            <w:r w:rsidRPr="000450FC">
              <w:rPr>
                <w:rFonts w:eastAsia="Times New Roman" w:cs="Times New Roman"/>
                <w:bCs/>
                <w:iCs/>
                <w:sz w:val="24"/>
                <w:szCs w:val="24"/>
                <w:lang w:val="vi-VN"/>
              </w:rPr>
              <w:lastRenderedPageBreak/>
              <w:t>chuyển đổi số</w:t>
            </w:r>
            <w:r w:rsidRPr="000450FC">
              <w:rPr>
                <w:rFonts w:eastAsia="Times New Roman" w:cs="Times New Roman"/>
                <w:bCs/>
                <w:iCs/>
                <w:sz w:val="24"/>
                <w:szCs w:val="24"/>
              </w:rPr>
              <w:t xml:space="preserve"> trong Nhà trường</w:t>
            </w:r>
            <w:r w:rsidRPr="000450FC">
              <w:rPr>
                <w:rFonts w:eastAsia="Times New Roman" w:cs="Times New Roman"/>
                <w:bCs/>
                <w:iCs/>
                <w:sz w:val="24"/>
                <w:szCs w:val="24"/>
                <w:lang w:val="vi-VN"/>
              </w:rPr>
              <w:t xml:space="preserve">. </w:t>
            </w:r>
          </w:p>
        </w:tc>
        <w:tc>
          <w:tcPr>
            <w:tcW w:w="1417" w:type="dxa"/>
            <w:tcBorders>
              <w:top w:val="single" w:sz="4" w:space="0" w:color="auto"/>
              <w:left w:val="single" w:sz="4" w:space="0" w:color="auto"/>
              <w:bottom w:val="single" w:sz="4" w:space="0" w:color="auto"/>
              <w:right w:val="single" w:sz="4" w:space="0" w:color="auto"/>
            </w:tcBorders>
          </w:tcPr>
          <w:p w:rsidR="007E1479" w:rsidRPr="000450FC" w:rsidRDefault="00FD7935" w:rsidP="000F2EE3">
            <w:pPr>
              <w:widowControl w:val="0"/>
              <w:spacing w:after="0" w:line="288" w:lineRule="auto"/>
              <w:jc w:val="center"/>
              <w:rPr>
                <w:rFonts w:eastAsia="Times New Roman" w:cs="Times New Roman"/>
                <w:sz w:val="24"/>
                <w:szCs w:val="24"/>
              </w:rPr>
            </w:pPr>
            <w:r w:rsidRPr="000450FC">
              <w:rPr>
                <w:rFonts w:eastAsia="Times New Roman" w:cs="Times New Roman"/>
                <w:sz w:val="24"/>
                <w:szCs w:val="24"/>
              </w:rPr>
              <w:lastRenderedPageBreak/>
              <w:t>2023</w:t>
            </w:r>
          </w:p>
        </w:tc>
        <w:tc>
          <w:tcPr>
            <w:tcW w:w="2693" w:type="dxa"/>
            <w:tcBorders>
              <w:top w:val="single" w:sz="4" w:space="0" w:color="auto"/>
              <w:left w:val="single" w:sz="4" w:space="0" w:color="auto"/>
              <w:bottom w:val="single" w:sz="4" w:space="0" w:color="auto"/>
              <w:right w:val="single" w:sz="4" w:space="0" w:color="auto"/>
            </w:tcBorders>
          </w:tcPr>
          <w:p w:rsidR="007E1479" w:rsidRPr="000450FC" w:rsidRDefault="00FD7935" w:rsidP="000F2EE3">
            <w:pPr>
              <w:widowControl w:val="0"/>
              <w:spacing w:after="0" w:line="288" w:lineRule="auto"/>
              <w:rPr>
                <w:rFonts w:eastAsia="Times New Roman" w:cs="Times New Roman"/>
                <w:sz w:val="24"/>
                <w:szCs w:val="24"/>
              </w:rPr>
            </w:pPr>
            <w:r w:rsidRPr="000450FC">
              <w:rPr>
                <w:rFonts w:eastAsia="Times New Roman" w:cs="Times New Roman"/>
                <w:sz w:val="24"/>
                <w:szCs w:val="24"/>
              </w:rPr>
              <w:t>Các Phòng chức năng.</w:t>
            </w:r>
          </w:p>
        </w:tc>
        <w:tc>
          <w:tcPr>
            <w:tcW w:w="2694" w:type="dxa"/>
            <w:tcBorders>
              <w:top w:val="single" w:sz="4" w:space="0" w:color="auto"/>
              <w:left w:val="single" w:sz="4" w:space="0" w:color="auto"/>
              <w:bottom w:val="single" w:sz="4" w:space="0" w:color="auto"/>
              <w:right w:val="single" w:sz="4" w:space="0" w:color="auto"/>
            </w:tcBorders>
          </w:tcPr>
          <w:p w:rsidR="007E1479" w:rsidRPr="000450FC" w:rsidRDefault="00FD7935"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Bộ phận IT.</w:t>
            </w:r>
          </w:p>
        </w:tc>
        <w:tc>
          <w:tcPr>
            <w:tcW w:w="2126" w:type="dxa"/>
            <w:tcBorders>
              <w:top w:val="single" w:sz="4" w:space="0" w:color="auto"/>
              <w:left w:val="single" w:sz="4" w:space="0" w:color="auto"/>
              <w:bottom w:val="single" w:sz="4" w:space="0" w:color="auto"/>
              <w:right w:val="single" w:sz="4" w:space="0" w:color="auto"/>
            </w:tcBorders>
          </w:tcPr>
          <w:p w:rsidR="007E1479" w:rsidRPr="000450FC" w:rsidRDefault="007E1479"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 Hoàn thiện hệ thống quy định và quy trình liên quan.</w:t>
            </w:r>
          </w:p>
          <w:p w:rsidR="007E1479" w:rsidRPr="000450FC" w:rsidRDefault="007E1479" w:rsidP="000F2EE3">
            <w:pPr>
              <w:widowControl w:val="0"/>
              <w:spacing w:after="0" w:line="288" w:lineRule="auto"/>
              <w:jc w:val="both"/>
              <w:rPr>
                <w:rFonts w:eastAsia="Times New Roman" w:cs="Times New Roman"/>
                <w:sz w:val="24"/>
                <w:szCs w:val="24"/>
              </w:rPr>
            </w:pPr>
          </w:p>
          <w:p w:rsidR="007E1479" w:rsidRPr="000450FC" w:rsidRDefault="007E1479"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lastRenderedPageBreak/>
              <w:t xml:space="preserve">- </w:t>
            </w:r>
            <w:r w:rsidR="00FD7935" w:rsidRPr="000450FC">
              <w:rPr>
                <w:rFonts w:eastAsia="Times New Roman" w:cs="Times New Roman"/>
                <w:sz w:val="24"/>
                <w:szCs w:val="24"/>
              </w:rPr>
              <w:t>Rà soát và xây dựng hệ thống chuyển đổi số trên các lĩnh vực hành chính, đào tạo, khoa học công nghệ và các lĩnh vực khác.</w:t>
            </w:r>
          </w:p>
        </w:tc>
        <w:tc>
          <w:tcPr>
            <w:tcW w:w="1843" w:type="dxa"/>
            <w:tcBorders>
              <w:top w:val="single" w:sz="4" w:space="0" w:color="auto"/>
              <w:left w:val="single" w:sz="4" w:space="0" w:color="auto"/>
              <w:bottom w:val="single" w:sz="4" w:space="0" w:color="auto"/>
              <w:right w:val="single" w:sz="4" w:space="0" w:color="auto"/>
            </w:tcBorders>
          </w:tcPr>
          <w:p w:rsidR="007E1479" w:rsidRPr="000450FC" w:rsidRDefault="007E1479"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lastRenderedPageBreak/>
              <w:t>- Quyết định ban hành quy định và quy trình giải quyết công việc.</w:t>
            </w:r>
          </w:p>
          <w:p w:rsidR="007E1479" w:rsidRPr="000450FC" w:rsidRDefault="00FD7935"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lastRenderedPageBreak/>
              <w:t>- Quyết định thành lập Ban chuyển đổi số, Kê hoạch xây dựng và triển khai chuyển đổi số.</w:t>
            </w:r>
          </w:p>
        </w:tc>
      </w:tr>
      <w:tr w:rsidR="00661460" w:rsidRPr="000450FC" w:rsidTr="00661460">
        <w:trPr>
          <w:jc w:val="center"/>
        </w:trPr>
        <w:tc>
          <w:tcPr>
            <w:tcW w:w="709" w:type="dxa"/>
            <w:vMerge/>
            <w:tcBorders>
              <w:left w:val="single" w:sz="4" w:space="0" w:color="auto"/>
              <w:right w:val="single" w:sz="4" w:space="0" w:color="auto"/>
            </w:tcBorders>
          </w:tcPr>
          <w:p w:rsidR="007E1479" w:rsidRPr="000450FC" w:rsidRDefault="007E1479" w:rsidP="000F2EE3">
            <w:pPr>
              <w:widowControl w:val="0"/>
              <w:spacing w:after="0" w:line="288" w:lineRule="auto"/>
              <w:contextualSpacing/>
              <w:jc w:val="both"/>
              <w:rPr>
                <w:rFonts w:eastAsia="Times New Roman" w:cs="Times New Roman"/>
                <w:sz w:val="24"/>
                <w:szCs w:val="24"/>
                <w:lang w:val="vi-VN"/>
              </w:rPr>
            </w:pPr>
          </w:p>
        </w:tc>
        <w:tc>
          <w:tcPr>
            <w:tcW w:w="3006" w:type="dxa"/>
            <w:tcBorders>
              <w:top w:val="single" w:sz="4" w:space="0" w:color="auto"/>
              <w:left w:val="single" w:sz="4" w:space="0" w:color="auto"/>
              <w:bottom w:val="single" w:sz="4" w:space="0" w:color="auto"/>
              <w:right w:val="single" w:sz="4" w:space="0" w:color="auto"/>
            </w:tcBorders>
          </w:tcPr>
          <w:p w:rsidR="007E1479" w:rsidRPr="000450FC" w:rsidRDefault="007E1479" w:rsidP="000F2EE3">
            <w:pPr>
              <w:spacing w:after="0" w:line="288" w:lineRule="auto"/>
              <w:jc w:val="both"/>
              <w:rPr>
                <w:rFonts w:eastAsia="Times New Roman" w:cs="Times New Roman"/>
                <w:bCs/>
                <w:iCs/>
                <w:sz w:val="24"/>
                <w:szCs w:val="24"/>
                <w:lang w:val="vi-VN"/>
              </w:rPr>
            </w:pPr>
            <w:r w:rsidRPr="000450FC">
              <w:rPr>
                <w:rFonts w:eastAsia="Times New Roman" w:cs="Times New Roman"/>
                <w:bCs/>
                <w:iCs/>
                <w:sz w:val="24"/>
                <w:szCs w:val="24"/>
                <w:lang w:val="vi-VN"/>
              </w:rPr>
              <w:t xml:space="preserve">Đẩy mạnh công tác truyền thông, quảng bá hình ảnh và xây dựng thương hiệu </w:t>
            </w:r>
            <w:r w:rsidRPr="000450FC">
              <w:rPr>
                <w:rFonts w:eastAsia="Times New Roman" w:cs="Times New Roman"/>
                <w:bCs/>
                <w:iCs/>
                <w:sz w:val="24"/>
                <w:szCs w:val="24"/>
              </w:rPr>
              <w:t xml:space="preserve">Trường Đại học Nông Lâm, </w:t>
            </w:r>
            <w:r w:rsidRPr="000450FC">
              <w:rPr>
                <w:rFonts w:eastAsia="Times New Roman" w:cs="Times New Roman"/>
                <w:bCs/>
                <w:iCs/>
                <w:sz w:val="24"/>
                <w:szCs w:val="24"/>
                <w:lang w:val="vi-VN"/>
              </w:rPr>
              <w:t>Đại học Huế.</w:t>
            </w:r>
          </w:p>
        </w:tc>
        <w:tc>
          <w:tcPr>
            <w:tcW w:w="1417" w:type="dxa"/>
            <w:tcBorders>
              <w:top w:val="single" w:sz="4" w:space="0" w:color="auto"/>
              <w:left w:val="single" w:sz="4" w:space="0" w:color="auto"/>
              <w:bottom w:val="single" w:sz="4" w:space="0" w:color="auto"/>
              <w:right w:val="single" w:sz="4" w:space="0" w:color="auto"/>
            </w:tcBorders>
          </w:tcPr>
          <w:p w:rsidR="007E1479" w:rsidRPr="000450FC" w:rsidRDefault="00FD7935" w:rsidP="000F2EE3">
            <w:pPr>
              <w:widowControl w:val="0"/>
              <w:spacing w:after="0" w:line="288" w:lineRule="auto"/>
              <w:jc w:val="center"/>
              <w:rPr>
                <w:rFonts w:eastAsia="Times New Roman" w:cs="Times New Roman"/>
                <w:sz w:val="24"/>
                <w:szCs w:val="24"/>
              </w:rPr>
            </w:pPr>
            <w:r w:rsidRPr="000450FC">
              <w:rPr>
                <w:rFonts w:eastAsia="Times New Roman" w:cs="Times New Roman"/>
                <w:sz w:val="24"/>
                <w:szCs w:val="24"/>
              </w:rPr>
              <w:t>2022</w:t>
            </w:r>
          </w:p>
        </w:tc>
        <w:tc>
          <w:tcPr>
            <w:tcW w:w="2693" w:type="dxa"/>
            <w:tcBorders>
              <w:top w:val="single" w:sz="4" w:space="0" w:color="auto"/>
              <w:left w:val="single" w:sz="4" w:space="0" w:color="auto"/>
              <w:bottom w:val="single" w:sz="4" w:space="0" w:color="auto"/>
              <w:right w:val="single" w:sz="4" w:space="0" w:color="auto"/>
            </w:tcBorders>
          </w:tcPr>
          <w:p w:rsidR="00FD7935" w:rsidRPr="000450FC" w:rsidRDefault="00FD7935" w:rsidP="000F2EE3">
            <w:pPr>
              <w:widowControl w:val="0"/>
              <w:spacing w:after="0" w:line="288" w:lineRule="auto"/>
              <w:ind w:right="-83"/>
              <w:rPr>
                <w:rFonts w:eastAsia="Times New Roman" w:cs="Times New Roman"/>
                <w:sz w:val="24"/>
                <w:szCs w:val="24"/>
              </w:rPr>
            </w:pPr>
            <w:r w:rsidRPr="000450FC">
              <w:rPr>
                <w:rFonts w:eastAsia="Times New Roman" w:cs="Times New Roman"/>
                <w:sz w:val="24"/>
                <w:szCs w:val="24"/>
              </w:rPr>
              <w:t>Phòng TC, HC&amp;CSVC, Phòng KH,HTQT&amp;TTTV</w:t>
            </w:r>
          </w:p>
        </w:tc>
        <w:tc>
          <w:tcPr>
            <w:tcW w:w="2694" w:type="dxa"/>
            <w:tcBorders>
              <w:top w:val="single" w:sz="4" w:space="0" w:color="auto"/>
              <w:left w:val="single" w:sz="4" w:space="0" w:color="auto"/>
              <w:bottom w:val="single" w:sz="4" w:space="0" w:color="auto"/>
              <w:right w:val="single" w:sz="4" w:space="0" w:color="auto"/>
            </w:tcBorders>
          </w:tcPr>
          <w:p w:rsidR="007E1479" w:rsidRPr="000450FC" w:rsidRDefault="00FD7935"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Các đơn vị liên quan</w:t>
            </w:r>
          </w:p>
        </w:tc>
        <w:tc>
          <w:tcPr>
            <w:tcW w:w="2126" w:type="dxa"/>
            <w:tcBorders>
              <w:top w:val="single" w:sz="4" w:space="0" w:color="auto"/>
              <w:left w:val="single" w:sz="4" w:space="0" w:color="auto"/>
              <w:bottom w:val="single" w:sz="4" w:space="0" w:color="auto"/>
              <w:right w:val="single" w:sz="4" w:space="0" w:color="auto"/>
            </w:tcBorders>
          </w:tcPr>
          <w:p w:rsidR="007E1479" w:rsidRPr="000450FC" w:rsidRDefault="00FD7935" w:rsidP="000F2EE3">
            <w:pPr>
              <w:widowControl w:val="0"/>
              <w:spacing w:after="0" w:line="288" w:lineRule="auto"/>
              <w:jc w:val="both"/>
              <w:rPr>
                <w:rFonts w:eastAsia="Times New Roman" w:cs="Times New Roman"/>
                <w:sz w:val="24"/>
                <w:szCs w:val="24"/>
                <w:lang w:val="vi-VN"/>
              </w:rPr>
            </w:pPr>
            <w:r w:rsidRPr="000450FC">
              <w:rPr>
                <w:rFonts w:cs="Times New Roman"/>
                <w:sz w:val="24"/>
                <w:szCs w:val="24"/>
                <w:lang w:val="vi-VN"/>
              </w:rPr>
              <w:t xml:space="preserve">Tập trung quảng bá hình </w:t>
            </w:r>
            <w:r w:rsidRPr="000450FC">
              <w:rPr>
                <w:rFonts w:cs="Times New Roman"/>
                <w:sz w:val="24"/>
                <w:szCs w:val="24"/>
              </w:rPr>
              <w:t>ảnh</w:t>
            </w:r>
            <w:r w:rsidRPr="000450FC">
              <w:rPr>
                <w:rFonts w:cs="Times New Roman"/>
                <w:sz w:val="24"/>
                <w:szCs w:val="24"/>
                <w:lang w:val="vi-VN"/>
              </w:rPr>
              <w:t xml:space="preserve"> và xây dựng thương hiệu </w:t>
            </w:r>
            <w:r w:rsidRPr="000450FC">
              <w:rPr>
                <w:rFonts w:cs="Times New Roman"/>
                <w:sz w:val="24"/>
                <w:szCs w:val="24"/>
              </w:rPr>
              <w:t>Trường</w:t>
            </w:r>
            <w:r w:rsidRPr="000450FC">
              <w:rPr>
                <w:rFonts w:cs="Times New Roman"/>
                <w:sz w:val="24"/>
                <w:szCs w:val="24"/>
                <w:lang w:val="vi-VN"/>
              </w:rPr>
              <w:t xml:space="preserve"> có trọng tâm, trọng điểm.</w:t>
            </w:r>
          </w:p>
        </w:tc>
        <w:tc>
          <w:tcPr>
            <w:tcW w:w="1843" w:type="dxa"/>
            <w:tcBorders>
              <w:top w:val="single" w:sz="4" w:space="0" w:color="auto"/>
              <w:left w:val="single" w:sz="4" w:space="0" w:color="auto"/>
              <w:bottom w:val="single" w:sz="4" w:space="0" w:color="auto"/>
              <w:right w:val="single" w:sz="4" w:space="0" w:color="auto"/>
            </w:tcBorders>
          </w:tcPr>
          <w:p w:rsidR="007E1479" w:rsidRPr="000450FC" w:rsidRDefault="00FD7935" w:rsidP="000F2EE3">
            <w:pPr>
              <w:widowControl w:val="0"/>
              <w:spacing w:after="0" w:line="288" w:lineRule="auto"/>
              <w:jc w:val="both"/>
              <w:rPr>
                <w:rFonts w:eastAsia="Times New Roman" w:cs="Times New Roman"/>
                <w:sz w:val="24"/>
                <w:szCs w:val="24"/>
              </w:rPr>
            </w:pPr>
            <w:r w:rsidRPr="000450FC">
              <w:rPr>
                <w:rFonts w:cs="Times New Roman"/>
                <w:sz w:val="24"/>
                <w:szCs w:val="24"/>
                <w:lang w:val="vi-VN"/>
              </w:rPr>
              <w:t xml:space="preserve">Kế hoạch </w:t>
            </w:r>
            <w:r w:rsidRPr="000450FC">
              <w:rPr>
                <w:rFonts w:cs="Times New Roman"/>
                <w:sz w:val="24"/>
                <w:szCs w:val="24"/>
              </w:rPr>
              <w:t>x</w:t>
            </w:r>
            <w:r w:rsidRPr="000450FC">
              <w:rPr>
                <w:rFonts w:cs="Times New Roman"/>
                <w:sz w:val="24"/>
                <w:szCs w:val="24"/>
                <w:lang w:val="vi-VN"/>
              </w:rPr>
              <w:t xml:space="preserve">ây dựng thương hiệu và quảng </w:t>
            </w:r>
            <w:r w:rsidRPr="000450FC">
              <w:rPr>
                <w:rFonts w:cs="Times New Roman"/>
                <w:sz w:val="24"/>
                <w:szCs w:val="24"/>
              </w:rPr>
              <w:t>hình ảnh Trường.</w:t>
            </w:r>
          </w:p>
        </w:tc>
      </w:tr>
      <w:tr w:rsidR="00661460" w:rsidRPr="000450FC" w:rsidTr="00661460">
        <w:trPr>
          <w:jc w:val="center"/>
        </w:trPr>
        <w:tc>
          <w:tcPr>
            <w:tcW w:w="709" w:type="dxa"/>
            <w:vMerge/>
            <w:tcBorders>
              <w:left w:val="single" w:sz="4" w:space="0" w:color="auto"/>
              <w:bottom w:val="single" w:sz="4" w:space="0" w:color="auto"/>
              <w:right w:val="single" w:sz="4" w:space="0" w:color="auto"/>
            </w:tcBorders>
          </w:tcPr>
          <w:p w:rsidR="00FD7935" w:rsidRPr="000450FC" w:rsidRDefault="00FD7935" w:rsidP="000F2EE3">
            <w:pPr>
              <w:widowControl w:val="0"/>
              <w:spacing w:after="0" w:line="288" w:lineRule="auto"/>
              <w:contextualSpacing/>
              <w:jc w:val="both"/>
              <w:rPr>
                <w:rFonts w:eastAsia="Times New Roman" w:cs="Times New Roman"/>
                <w:sz w:val="24"/>
                <w:szCs w:val="24"/>
                <w:lang w:val="vi-VN"/>
              </w:rPr>
            </w:pPr>
          </w:p>
        </w:tc>
        <w:tc>
          <w:tcPr>
            <w:tcW w:w="3006" w:type="dxa"/>
            <w:tcBorders>
              <w:top w:val="single" w:sz="4" w:space="0" w:color="auto"/>
              <w:left w:val="single" w:sz="4" w:space="0" w:color="auto"/>
              <w:bottom w:val="single" w:sz="4" w:space="0" w:color="auto"/>
              <w:right w:val="single" w:sz="4" w:space="0" w:color="auto"/>
            </w:tcBorders>
          </w:tcPr>
          <w:p w:rsidR="00FD7935" w:rsidRPr="000450FC" w:rsidRDefault="00FD7935" w:rsidP="000F2EE3">
            <w:pPr>
              <w:spacing w:after="0" w:line="288" w:lineRule="auto"/>
              <w:jc w:val="both"/>
              <w:rPr>
                <w:rFonts w:eastAsia="Times New Roman" w:cs="Times New Roman"/>
                <w:bCs/>
                <w:iCs/>
                <w:sz w:val="24"/>
                <w:szCs w:val="24"/>
                <w:lang w:val="vi-VN"/>
              </w:rPr>
            </w:pPr>
            <w:r w:rsidRPr="000450FC">
              <w:rPr>
                <w:rFonts w:cs="Times New Roman"/>
                <w:noProof/>
                <w:sz w:val="24"/>
                <w:szCs w:val="24"/>
              </w:rPr>
              <w:t>Xây dựng mối quan hệ chặt chẽ với các cơ quan, tổ chức và cá nhân để xây dựng và phát triển Trường.</w:t>
            </w:r>
          </w:p>
        </w:tc>
        <w:tc>
          <w:tcPr>
            <w:tcW w:w="1417" w:type="dxa"/>
            <w:tcBorders>
              <w:top w:val="single" w:sz="4" w:space="0" w:color="auto"/>
              <w:left w:val="single" w:sz="4" w:space="0" w:color="auto"/>
              <w:bottom w:val="single" w:sz="4" w:space="0" w:color="auto"/>
              <w:right w:val="single" w:sz="4" w:space="0" w:color="auto"/>
            </w:tcBorders>
          </w:tcPr>
          <w:p w:rsidR="00FD7935" w:rsidRPr="000450FC" w:rsidRDefault="00FD7935" w:rsidP="000F2EE3">
            <w:pPr>
              <w:widowControl w:val="0"/>
              <w:spacing w:after="0" w:line="288" w:lineRule="auto"/>
              <w:jc w:val="center"/>
              <w:rPr>
                <w:rFonts w:eastAsia="Times New Roman" w:cs="Times New Roman"/>
                <w:sz w:val="24"/>
                <w:szCs w:val="24"/>
              </w:rPr>
            </w:pPr>
            <w:r w:rsidRPr="000450FC">
              <w:rPr>
                <w:rFonts w:eastAsia="Times New Roman" w:cs="Times New Roman"/>
                <w:sz w:val="24"/>
                <w:szCs w:val="24"/>
              </w:rPr>
              <w:t>2022</w:t>
            </w:r>
          </w:p>
        </w:tc>
        <w:tc>
          <w:tcPr>
            <w:tcW w:w="2693" w:type="dxa"/>
            <w:tcBorders>
              <w:top w:val="single" w:sz="4" w:space="0" w:color="auto"/>
              <w:left w:val="single" w:sz="4" w:space="0" w:color="auto"/>
              <w:bottom w:val="single" w:sz="4" w:space="0" w:color="auto"/>
              <w:right w:val="single" w:sz="4" w:space="0" w:color="auto"/>
            </w:tcBorders>
          </w:tcPr>
          <w:p w:rsidR="00FD7935" w:rsidRPr="000450FC" w:rsidRDefault="00FD7935"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Phòng TC,HC&amp;CSVC</w:t>
            </w:r>
          </w:p>
        </w:tc>
        <w:tc>
          <w:tcPr>
            <w:tcW w:w="2694" w:type="dxa"/>
            <w:tcBorders>
              <w:top w:val="single" w:sz="4" w:space="0" w:color="auto"/>
              <w:left w:val="single" w:sz="4" w:space="0" w:color="auto"/>
              <w:bottom w:val="single" w:sz="4" w:space="0" w:color="auto"/>
              <w:right w:val="single" w:sz="4" w:space="0" w:color="auto"/>
            </w:tcBorders>
          </w:tcPr>
          <w:p w:rsidR="00FD7935" w:rsidRPr="000450FC" w:rsidRDefault="00FD7935"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FD7935" w:rsidRPr="000450FC" w:rsidRDefault="00FD7935"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Tăng cường xây dựng mối quan hệ với các Bộ ngành Trung ương, tỉnh, huyện và các doanh nghiệp, đặc biệt là tỉnh Thừa Thiên Huế.</w:t>
            </w:r>
          </w:p>
        </w:tc>
        <w:tc>
          <w:tcPr>
            <w:tcW w:w="1843" w:type="dxa"/>
            <w:tcBorders>
              <w:top w:val="single" w:sz="4" w:space="0" w:color="auto"/>
              <w:left w:val="single" w:sz="4" w:space="0" w:color="auto"/>
              <w:bottom w:val="single" w:sz="4" w:space="0" w:color="auto"/>
              <w:right w:val="single" w:sz="4" w:space="0" w:color="auto"/>
            </w:tcBorders>
          </w:tcPr>
          <w:p w:rsidR="00FD7935" w:rsidRPr="000450FC" w:rsidRDefault="00737236"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Biên bản ghi nhớ thỏa thuận hợp tác.</w:t>
            </w:r>
          </w:p>
        </w:tc>
      </w:tr>
      <w:tr w:rsidR="00661460" w:rsidRPr="000450FC" w:rsidTr="00C50051">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737236" w:rsidRPr="000450FC" w:rsidRDefault="00737236" w:rsidP="000F2EE3">
            <w:pPr>
              <w:widowControl w:val="0"/>
              <w:spacing w:after="0" w:line="288" w:lineRule="auto"/>
              <w:contextualSpacing/>
              <w:jc w:val="center"/>
              <w:rPr>
                <w:rFonts w:eastAsia="Calibri" w:cs="Times New Roman"/>
                <w:sz w:val="24"/>
                <w:szCs w:val="24"/>
              </w:rPr>
            </w:pPr>
            <w:r w:rsidRPr="000450FC">
              <w:rPr>
                <w:rFonts w:eastAsia="Calibri" w:cs="Times New Roman"/>
                <w:sz w:val="24"/>
                <w:szCs w:val="24"/>
              </w:rPr>
              <w:t>5</w:t>
            </w:r>
          </w:p>
        </w:tc>
        <w:tc>
          <w:tcPr>
            <w:tcW w:w="3006" w:type="dxa"/>
            <w:tcBorders>
              <w:top w:val="single" w:sz="4" w:space="0" w:color="auto"/>
              <w:left w:val="single" w:sz="4" w:space="0" w:color="auto"/>
              <w:bottom w:val="single" w:sz="4" w:space="0" w:color="auto"/>
              <w:right w:val="single" w:sz="4" w:space="0" w:color="auto"/>
            </w:tcBorders>
          </w:tcPr>
          <w:p w:rsidR="00737236" w:rsidRPr="000450FC" w:rsidRDefault="00737236" w:rsidP="000F2EE3">
            <w:pPr>
              <w:widowControl w:val="0"/>
              <w:spacing w:after="0" w:line="288" w:lineRule="auto"/>
              <w:jc w:val="both"/>
              <w:rPr>
                <w:rFonts w:eastAsia="Times New Roman" w:cs="Times New Roman"/>
                <w:sz w:val="24"/>
                <w:szCs w:val="24"/>
                <w:lang w:val="vi-VN"/>
              </w:rPr>
            </w:pPr>
            <w:r w:rsidRPr="000450FC">
              <w:rPr>
                <w:rFonts w:eastAsia="Times New Roman" w:cs="Times New Roman"/>
                <w:sz w:val="24"/>
                <w:szCs w:val="24"/>
                <w:lang w:val="vi-VN"/>
              </w:rPr>
              <w:t>Xây dựng và hoàn thiện các quy định về công tác</w:t>
            </w:r>
            <w:r w:rsidRPr="000450FC">
              <w:rPr>
                <w:rFonts w:eastAsia="Times New Roman" w:cs="Times New Roman"/>
                <w:sz w:val="24"/>
                <w:szCs w:val="24"/>
              </w:rPr>
              <w:t xml:space="preserve"> cán bộ:</w:t>
            </w:r>
            <w:r w:rsidRPr="000450FC">
              <w:rPr>
                <w:rFonts w:eastAsia="Times New Roman" w:cs="Times New Roman"/>
                <w:sz w:val="24"/>
                <w:szCs w:val="24"/>
                <w:lang w:val="vi-VN"/>
              </w:rPr>
              <w:t xml:space="preserve"> tuyển dụng, quy hoạch, bồi dưỡng, đánh giá, bổ nhiệm đảm bảo tính khách quan, chính xác, chặt chẽ để chọn </w:t>
            </w:r>
            <w:r w:rsidRPr="000450FC">
              <w:rPr>
                <w:rFonts w:eastAsia="Times New Roman" w:cs="Times New Roman"/>
                <w:sz w:val="24"/>
                <w:szCs w:val="24"/>
                <w:lang w:val="vi-VN"/>
              </w:rPr>
              <w:lastRenderedPageBreak/>
              <w:t xml:space="preserve">người có phẩm chất đạo đức tốt, có tiềm năng phát triển phù hợp với vị trí việc làm, phát huy tốt năng lực sáng tạo và tính chuyên nghiệp, khát vọng vươn lên về chuyên môn, nghiệp vụ của viên chức, người lao động, đáp ứng nhu cầu nhân lực của </w:t>
            </w:r>
            <w:r w:rsidRPr="000450FC">
              <w:rPr>
                <w:rFonts w:eastAsia="Times New Roman" w:cs="Times New Roman"/>
                <w:sz w:val="24"/>
                <w:szCs w:val="24"/>
              </w:rPr>
              <w:t>Nhà trường</w:t>
            </w:r>
            <w:r w:rsidRPr="000450FC">
              <w:rPr>
                <w:rFonts w:eastAsia="Times New Roman" w:cs="Times New Roman"/>
                <w:sz w:val="24"/>
                <w:szCs w:val="24"/>
                <w:lang w:val="vi-VN"/>
              </w:rPr>
              <w:t>.</w:t>
            </w:r>
          </w:p>
        </w:tc>
        <w:tc>
          <w:tcPr>
            <w:tcW w:w="1417" w:type="dxa"/>
            <w:tcBorders>
              <w:top w:val="single" w:sz="4" w:space="0" w:color="auto"/>
              <w:left w:val="single" w:sz="4" w:space="0" w:color="auto"/>
              <w:bottom w:val="single" w:sz="4" w:space="0" w:color="auto"/>
              <w:right w:val="single" w:sz="4" w:space="0" w:color="auto"/>
            </w:tcBorders>
          </w:tcPr>
          <w:p w:rsidR="00737236" w:rsidRPr="000450FC" w:rsidRDefault="00737236" w:rsidP="000F2EE3">
            <w:pPr>
              <w:widowControl w:val="0"/>
              <w:spacing w:after="0" w:line="288" w:lineRule="auto"/>
              <w:jc w:val="center"/>
              <w:rPr>
                <w:rFonts w:eastAsia="Times New Roman" w:cs="Times New Roman"/>
                <w:sz w:val="24"/>
                <w:szCs w:val="24"/>
              </w:rPr>
            </w:pPr>
            <w:r w:rsidRPr="000450FC">
              <w:rPr>
                <w:rFonts w:eastAsia="Times New Roman" w:cs="Times New Roman"/>
                <w:sz w:val="24"/>
                <w:szCs w:val="24"/>
              </w:rPr>
              <w:lastRenderedPageBreak/>
              <w:t>2022</w:t>
            </w:r>
          </w:p>
        </w:tc>
        <w:tc>
          <w:tcPr>
            <w:tcW w:w="2693" w:type="dxa"/>
            <w:tcBorders>
              <w:top w:val="single" w:sz="4" w:space="0" w:color="auto"/>
              <w:left w:val="single" w:sz="4" w:space="0" w:color="auto"/>
              <w:bottom w:val="single" w:sz="4" w:space="0" w:color="auto"/>
              <w:right w:val="single" w:sz="4" w:space="0" w:color="auto"/>
            </w:tcBorders>
          </w:tcPr>
          <w:p w:rsidR="00737236" w:rsidRPr="000450FC" w:rsidRDefault="00737236"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Phòng TC,HC&amp;CSVC</w:t>
            </w:r>
          </w:p>
        </w:tc>
        <w:tc>
          <w:tcPr>
            <w:tcW w:w="2694" w:type="dxa"/>
            <w:tcBorders>
              <w:top w:val="single" w:sz="4" w:space="0" w:color="auto"/>
              <w:left w:val="single" w:sz="4" w:space="0" w:color="auto"/>
              <w:bottom w:val="single" w:sz="4" w:space="0" w:color="auto"/>
              <w:right w:val="single" w:sz="4" w:space="0" w:color="auto"/>
            </w:tcBorders>
          </w:tcPr>
          <w:p w:rsidR="00737236" w:rsidRPr="000450FC" w:rsidRDefault="00737236"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6D0DEE" w:rsidRDefault="006D0DEE" w:rsidP="000F2EE3">
            <w:pPr>
              <w:spacing w:after="0" w:line="288" w:lineRule="auto"/>
              <w:jc w:val="both"/>
            </w:pPr>
            <w:r>
              <w:rPr>
                <w:rStyle w:val="fontstyle01"/>
              </w:rPr>
              <w:t>Hoàn thiện các quy định liên quan đến công tác tổ chức cán bộ được xây dựng và hoàn thiện theo quy định.</w:t>
            </w:r>
          </w:p>
          <w:p w:rsidR="00737236" w:rsidRPr="000450FC" w:rsidRDefault="00737236" w:rsidP="000F2EE3">
            <w:pPr>
              <w:widowControl w:val="0"/>
              <w:spacing w:after="0" w:line="288" w:lineRule="auto"/>
              <w:jc w:val="both"/>
              <w:rPr>
                <w:rFonts w:eastAsia="Times New Roman" w:cs="Times New Roman"/>
                <w:sz w:val="24"/>
                <w:szCs w:val="24"/>
                <w:lang w:val="vi-VN"/>
              </w:rPr>
            </w:pPr>
          </w:p>
        </w:tc>
        <w:tc>
          <w:tcPr>
            <w:tcW w:w="1843" w:type="dxa"/>
            <w:tcBorders>
              <w:top w:val="single" w:sz="4" w:space="0" w:color="auto"/>
              <w:left w:val="single" w:sz="4" w:space="0" w:color="auto"/>
              <w:bottom w:val="single" w:sz="4" w:space="0" w:color="auto"/>
              <w:right w:val="single" w:sz="4" w:space="0" w:color="auto"/>
            </w:tcBorders>
          </w:tcPr>
          <w:p w:rsidR="006D0DEE" w:rsidRDefault="006D0DEE" w:rsidP="000F2EE3">
            <w:pPr>
              <w:spacing w:after="0" w:line="288" w:lineRule="auto"/>
              <w:jc w:val="both"/>
            </w:pPr>
            <w:r>
              <w:rPr>
                <w:rStyle w:val="fontstyle01"/>
              </w:rPr>
              <w:lastRenderedPageBreak/>
              <w:t>Quyết định ban</w:t>
            </w:r>
            <w:r>
              <w:rPr>
                <w:color w:val="000000"/>
              </w:rPr>
              <w:br/>
            </w:r>
            <w:r>
              <w:rPr>
                <w:rStyle w:val="fontstyle01"/>
              </w:rPr>
              <w:t>hành các quy định của cấp có thẩm quyền.</w:t>
            </w:r>
          </w:p>
          <w:p w:rsidR="00737236" w:rsidRPr="000450FC" w:rsidRDefault="00737236" w:rsidP="000F2EE3">
            <w:pPr>
              <w:widowControl w:val="0"/>
              <w:spacing w:after="0" w:line="288" w:lineRule="auto"/>
              <w:jc w:val="center"/>
              <w:rPr>
                <w:rFonts w:eastAsia="Times New Roman" w:cs="Times New Roman"/>
                <w:sz w:val="24"/>
                <w:szCs w:val="24"/>
                <w:lang w:val="vi-VN"/>
              </w:rPr>
            </w:pPr>
          </w:p>
        </w:tc>
      </w:tr>
      <w:tr w:rsidR="006D0DEE" w:rsidRPr="000450FC" w:rsidTr="00510DE2">
        <w:trPr>
          <w:jc w:val="center"/>
        </w:trPr>
        <w:tc>
          <w:tcPr>
            <w:tcW w:w="709" w:type="dxa"/>
            <w:tcBorders>
              <w:top w:val="single" w:sz="4" w:space="0" w:color="auto"/>
              <w:left w:val="single" w:sz="4" w:space="0" w:color="auto"/>
              <w:bottom w:val="single" w:sz="4" w:space="0" w:color="auto"/>
              <w:right w:val="single" w:sz="4" w:space="0" w:color="auto"/>
            </w:tcBorders>
            <w:vAlign w:val="center"/>
          </w:tcPr>
          <w:p w:rsidR="006D0DEE" w:rsidRPr="000450FC" w:rsidRDefault="006D0DEE" w:rsidP="000F2EE3">
            <w:pPr>
              <w:widowControl w:val="0"/>
              <w:spacing w:after="0" w:line="288" w:lineRule="auto"/>
              <w:contextualSpacing/>
              <w:jc w:val="center"/>
              <w:rPr>
                <w:rFonts w:eastAsia="Calibri" w:cs="Times New Roman"/>
                <w:sz w:val="24"/>
                <w:szCs w:val="24"/>
              </w:rPr>
            </w:pPr>
            <w:r w:rsidRPr="000450FC">
              <w:rPr>
                <w:rFonts w:eastAsia="Calibri" w:cs="Times New Roman"/>
                <w:sz w:val="24"/>
                <w:szCs w:val="24"/>
              </w:rPr>
              <w:lastRenderedPageBreak/>
              <w:t>6</w:t>
            </w:r>
          </w:p>
        </w:tc>
        <w:tc>
          <w:tcPr>
            <w:tcW w:w="3006" w:type="dxa"/>
            <w:tcBorders>
              <w:top w:val="single" w:sz="4" w:space="0" w:color="auto"/>
              <w:left w:val="single" w:sz="4" w:space="0" w:color="auto"/>
              <w:bottom w:val="single" w:sz="4" w:space="0" w:color="auto"/>
              <w:right w:val="single" w:sz="4" w:space="0" w:color="auto"/>
            </w:tcBorders>
          </w:tcPr>
          <w:p w:rsidR="006D0DEE" w:rsidRPr="000450FC" w:rsidRDefault="006D0DEE" w:rsidP="000F2EE3">
            <w:pPr>
              <w:widowControl w:val="0"/>
              <w:spacing w:after="0" w:line="288" w:lineRule="auto"/>
              <w:jc w:val="both"/>
              <w:rPr>
                <w:rFonts w:cs="Times New Roman"/>
                <w:noProof/>
                <w:sz w:val="24"/>
                <w:szCs w:val="24"/>
              </w:rPr>
            </w:pPr>
            <w:r w:rsidRPr="000450FC">
              <w:rPr>
                <w:rFonts w:eastAsia="Times New Roman" w:cs="Times New Roman"/>
                <w:sz w:val="24"/>
                <w:szCs w:val="24"/>
                <w:lang w:val="vi-VN"/>
              </w:rPr>
              <w:t xml:space="preserve">Lập quy hoạch phát triển đội ngũ trên cơ sở nhu cầu vị trí việc làm của từng đơn vị đến năm </w:t>
            </w:r>
            <w:r w:rsidRPr="000450FC">
              <w:rPr>
                <w:rFonts w:eastAsia="Times New Roman" w:cs="Times New Roman"/>
                <w:sz w:val="24"/>
                <w:szCs w:val="24"/>
              </w:rPr>
              <w:t>20</w:t>
            </w:r>
            <w:r w:rsidRPr="000450FC">
              <w:rPr>
                <w:rFonts w:eastAsia="Times New Roman" w:cs="Times New Roman"/>
                <w:sz w:val="24"/>
                <w:szCs w:val="24"/>
                <w:lang w:val="vi-VN"/>
              </w:rPr>
              <w:t>30 đảm bảo tính liên tục và kế thừa; thực hiện giao chỉ tiêu tiến sĩ, giáo sư, phó giáo sư hằng năm đối với các đơn vị trực thuộc.</w:t>
            </w:r>
          </w:p>
        </w:tc>
        <w:tc>
          <w:tcPr>
            <w:tcW w:w="1417" w:type="dxa"/>
            <w:tcBorders>
              <w:top w:val="single" w:sz="4" w:space="0" w:color="auto"/>
              <w:left w:val="single" w:sz="4" w:space="0" w:color="auto"/>
              <w:bottom w:val="single" w:sz="4" w:space="0" w:color="auto"/>
              <w:right w:val="single" w:sz="4" w:space="0" w:color="auto"/>
            </w:tcBorders>
          </w:tcPr>
          <w:p w:rsidR="006D0DEE" w:rsidRPr="006D0DEE" w:rsidRDefault="006D0DEE" w:rsidP="000F2EE3">
            <w:pPr>
              <w:widowControl w:val="0"/>
              <w:spacing w:after="0" w:line="288" w:lineRule="auto"/>
              <w:jc w:val="center"/>
              <w:rPr>
                <w:rFonts w:eastAsia="Times New Roman" w:cs="Times New Roman"/>
                <w:sz w:val="24"/>
                <w:szCs w:val="24"/>
              </w:rPr>
            </w:pPr>
            <w:r>
              <w:rPr>
                <w:rFonts w:eastAsia="Times New Roman" w:cs="Times New Roman"/>
                <w:sz w:val="24"/>
                <w:szCs w:val="24"/>
              </w:rPr>
              <w:t>2022</w:t>
            </w:r>
          </w:p>
        </w:tc>
        <w:tc>
          <w:tcPr>
            <w:tcW w:w="2693" w:type="dxa"/>
            <w:tcBorders>
              <w:top w:val="single" w:sz="4" w:space="0" w:color="auto"/>
              <w:left w:val="single" w:sz="4" w:space="0" w:color="auto"/>
              <w:bottom w:val="single" w:sz="4" w:space="0" w:color="auto"/>
              <w:right w:val="single" w:sz="4" w:space="0" w:color="auto"/>
            </w:tcBorders>
          </w:tcPr>
          <w:p w:rsidR="006D0DEE" w:rsidRPr="000450FC" w:rsidRDefault="006D0DEE"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Phòng TC,HC&amp;CSVC</w:t>
            </w:r>
          </w:p>
        </w:tc>
        <w:tc>
          <w:tcPr>
            <w:tcW w:w="2694" w:type="dxa"/>
            <w:tcBorders>
              <w:top w:val="single" w:sz="4" w:space="0" w:color="auto"/>
              <w:left w:val="single" w:sz="4" w:space="0" w:color="auto"/>
              <w:bottom w:val="single" w:sz="4" w:space="0" w:color="auto"/>
              <w:right w:val="single" w:sz="4" w:space="0" w:color="auto"/>
            </w:tcBorders>
          </w:tcPr>
          <w:p w:rsidR="006D0DEE" w:rsidRPr="000450FC" w:rsidRDefault="006D0DEE"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CE7067" w:rsidRDefault="006D0DEE" w:rsidP="000F2EE3">
            <w:pPr>
              <w:spacing w:after="0" w:line="288" w:lineRule="auto"/>
              <w:jc w:val="both"/>
              <w:rPr>
                <w:rStyle w:val="fontstyle01"/>
              </w:rPr>
            </w:pPr>
            <w:r>
              <w:rPr>
                <w:rStyle w:val="fontstyle01"/>
              </w:rPr>
              <w:t>- Quy hoạch phát triển đội ngũ chuyên môn</w:t>
            </w:r>
            <w:r w:rsidR="00CE7067">
              <w:rPr>
                <w:rStyle w:val="fontstyle01"/>
              </w:rPr>
              <w:t xml:space="preserve"> giai đoạn 2022 – 2025, tầm nhìn 2030</w:t>
            </w:r>
            <w:r>
              <w:rPr>
                <w:rStyle w:val="fontstyle01"/>
              </w:rPr>
              <w:t>.</w:t>
            </w:r>
          </w:p>
          <w:p w:rsidR="006D0DEE" w:rsidRPr="006D0DEE" w:rsidRDefault="006D0DEE" w:rsidP="000F2EE3">
            <w:pPr>
              <w:spacing w:after="0" w:line="288" w:lineRule="auto"/>
              <w:jc w:val="both"/>
              <w:rPr>
                <w:rFonts w:eastAsia="Times New Roman" w:cs="Times New Roman"/>
                <w:sz w:val="24"/>
                <w:szCs w:val="24"/>
              </w:rPr>
            </w:pPr>
            <w:r>
              <w:rPr>
                <w:rFonts w:eastAsia="Times New Roman" w:cs="Times New Roman"/>
                <w:sz w:val="24"/>
                <w:szCs w:val="24"/>
              </w:rPr>
              <w:t xml:space="preserve">- </w:t>
            </w:r>
            <w:r w:rsidR="00CE7067">
              <w:rPr>
                <w:rStyle w:val="fontstyle01"/>
              </w:rPr>
              <w:t>Giao chỉ tiêu tiến sĩ, phó giáo sư,</w:t>
            </w:r>
            <w:r w:rsidR="00CE7067">
              <w:rPr>
                <w:color w:val="000000"/>
              </w:rPr>
              <w:br/>
            </w:r>
            <w:r w:rsidR="00CE7067">
              <w:rPr>
                <w:rStyle w:val="fontstyle01"/>
              </w:rPr>
              <w:t>giáo sư giai đoạn 2022 – 2030.</w:t>
            </w:r>
          </w:p>
        </w:tc>
        <w:tc>
          <w:tcPr>
            <w:tcW w:w="1843" w:type="dxa"/>
            <w:tcBorders>
              <w:top w:val="single" w:sz="4" w:space="0" w:color="auto"/>
              <w:left w:val="single" w:sz="4" w:space="0" w:color="auto"/>
              <w:bottom w:val="single" w:sz="4" w:space="0" w:color="auto"/>
              <w:right w:val="single" w:sz="4" w:space="0" w:color="auto"/>
            </w:tcBorders>
          </w:tcPr>
          <w:p w:rsidR="006D0DEE" w:rsidRDefault="006D0DEE" w:rsidP="000F2EE3">
            <w:pPr>
              <w:widowControl w:val="0"/>
              <w:spacing w:after="0" w:line="288" w:lineRule="auto"/>
              <w:jc w:val="both"/>
              <w:rPr>
                <w:rStyle w:val="fontstyle01"/>
              </w:rPr>
            </w:pPr>
            <w:r>
              <w:rPr>
                <w:rFonts w:eastAsia="Times New Roman" w:cs="Times New Roman"/>
                <w:sz w:val="24"/>
                <w:szCs w:val="24"/>
              </w:rPr>
              <w:t xml:space="preserve">- </w:t>
            </w:r>
            <w:r>
              <w:rPr>
                <w:rStyle w:val="fontstyle01"/>
              </w:rPr>
              <w:t>Quyết định phê</w:t>
            </w:r>
            <w:r>
              <w:rPr>
                <w:color w:val="000000"/>
              </w:rPr>
              <w:br/>
            </w:r>
            <w:r>
              <w:rPr>
                <w:rStyle w:val="fontstyle01"/>
              </w:rPr>
              <w:t>duyệt quy hoạch</w:t>
            </w:r>
            <w:r>
              <w:rPr>
                <w:color w:val="000000"/>
              </w:rPr>
              <w:br/>
            </w:r>
            <w:r>
              <w:rPr>
                <w:rStyle w:val="fontstyle01"/>
              </w:rPr>
              <w:t>của cấp có thẩm</w:t>
            </w:r>
            <w:r>
              <w:rPr>
                <w:color w:val="000000"/>
              </w:rPr>
              <w:br/>
            </w:r>
            <w:r>
              <w:rPr>
                <w:rStyle w:val="fontstyle01"/>
              </w:rPr>
              <w:t>quyền.</w:t>
            </w:r>
          </w:p>
          <w:p w:rsidR="00CE7067" w:rsidRDefault="00CE7067" w:rsidP="000F2EE3">
            <w:pPr>
              <w:widowControl w:val="0"/>
              <w:spacing w:after="0" w:line="288" w:lineRule="auto"/>
              <w:jc w:val="both"/>
            </w:pPr>
          </w:p>
          <w:p w:rsidR="00CE7067" w:rsidRPr="00CE7067" w:rsidRDefault="00CE7067" w:rsidP="000F2EE3">
            <w:pPr>
              <w:widowControl w:val="0"/>
              <w:spacing w:after="0" w:line="288" w:lineRule="auto"/>
              <w:jc w:val="both"/>
              <w:rPr>
                <w:rFonts w:eastAsia="Times New Roman" w:cs="Times New Roman"/>
                <w:sz w:val="24"/>
                <w:szCs w:val="24"/>
              </w:rPr>
            </w:pPr>
            <w:r>
              <w:rPr>
                <w:rFonts w:eastAsia="Times New Roman" w:cs="Times New Roman"/>
                <w:sz w:val="24"/>
                <w:szCs w:val="24"/>
              </w:rPr>
              <w:t xml:space="preserve">- </w:t>
            </w:r>
            <w:r>
              <w:rPr>
                <w:rStyle w:val="fontstyle01"/>
              </w:rPr>
              <w:t>Biên bản giao chỉ tiêu.</w:t>
            </w:r>
          </w:p>
          <w:p w:rsidR="006D0DEE" w:rsidRPr="006D0DEE" w:rsidRDefault="006D0DEE" w:rsidP="000F2EE3">
            <w:pPr>
              <w:widowControl w:val="0"/>
              <w:spacing w:after="0" w:line="288" w:lineRule="auto"/>
              <w:jc w:val="both"/>
              <w:rPr>
                <w:rFonts w:eastAsia="Times New Roman" w:cs="Times New Roman"/>
                <w:sz w:val="24"/>
                <w:szCs w:val="24"/>
              </w:rPr>
            </w:pPr>
          </w:p>
        </w:tc>
      </w:tr>
      <w:tr w:rsidR="007057F6" w:rsidRPr="000450FC" w:rsidTr="00661460">
        <w:trPr>
          <w:jc w:val="center"/>
        </w:trPr>
        <w:tc>
          <w:tcPr>
            <w:tcW w:w="709" w:type="dxa"/>
            <w:vMerge w:val="restart"/>
            <w:tcBorders>
              <w:top w:val="single" w:sz="4" w:space="0" w:color="auto"/>
              <w:left w:val="single" w:sz="4" w:space="0" w:color="auto"/>
              <w:right w:val="single" w:sz="4" w:space="0" w:color="auto"/>
            </w:tcBorders>
            <w:vAlign w:val="center"/>
          </w:tcPr>
          <w:p w:rsidR="007057F6" w:rsidRPr="000450FC" w:rsidRDefault="007057F6" w:rsidP="000F2EE3">
            <w:pPr>
              <w:widowControl w:val="0"/>
              <w:spacing w:after="0" w:line="288" w:lineRule="auto"/>
              <w:contextualSpacing/>
              <w:jc w:val="center"/>
              <w:rPr>
                <w:rFonts w:eastAsia="Calibri" w:cs="Times New Roman"/>
                <w:sz w:val="24"/>
                <w:szCs w:val="24"/>
              </w:rPr>
            </w:pPr>
            <w:r w:rsidRPr="000450FC">
              <w:rPr>
                <w:rFonts w:eastAsia="Calibri" w:cs="Times New Roman"/>
                <w:sz w:val="24"/>
                <w:szCs w:val="24"/>
              </w:rPr>
              <w:t>7</w:t>
            </w:r>
          </w:p>
        </w:tc>
        <w:tc>
          <w:tcPr>
            <w:tcW w:w="3006" w:type="dxa"/>
            <w:tcBorders>
              <w:top w:val="single" w:sz="4" w:space="0" w:color="auto"/>
              <w:left w:val="single" w:sz="4" w:space="0" w:color="auto"/>
              <w:bottom w:val="single" w:sz="4" w:space="0" w:color="auto"/>
              <w:right w:val="single" w:sz="4" w:space="0" w:color="auto"/>
            </w:tcBorders>
          </w:tcPr>
          <w:p w:rsidR="007057F6" w:rsidRPr="000450FC" w:rsidRDefault="007057F6"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lang w:val="vi-VN"/>
              </w:rPr>
              <w:t xml:space="preserve">Đẩy mạnh công tác đào tạo, bồi dưỡng đội ngũ </w:t>
            </w:r>
            <w:r w:rsidRPr="000450FC">
              <w:rPr>
                <w:rFonts w:eastAsia="Times New Roman" w:cs="Times New Roman"/>
                <w:sz w:val="24"/>
                <w:szCs w:val="24"/>
              </w:rPr>
              <w:t>viên chức, người lao động về chuyên môn nghiệp vụ, ngoại ngữ và kỹ năng lãnh đạo, quản lý phù hợp với yêu cầu công việc đảm nhiệm</w:t>
            </w:r>
            <w:r w:rsidRPr="000450FC">
              <w:rPr>
                <w:rFonts w:eastAsia="Times New Roman" w:cs="Times New Roman"/>
                <w:sz w:val="24"/>
                <w:szCs w:val="24"/>
                <w:lang w:val="vi-VN"/>
              </w:rPr>
              <w:t>.</w:t>
            </w:r>
          </w:p>
        </w:tc>
        <w:tc>
          <w:tcPr>
            <w:tcW w:w="1417" w:type="dxa"/>
            <w:tcBorders>
              <w:top w:val="single" w:sz="4" w:space="0" w:color="auto"/>
              <w:left w:val="single" w:sz="4" w:space="0" w:color="auto"/>
              <w:bottom w:val="single" w:sz="4" w:space="0" w:color="auto"/>
              <w:right w:val="single" w:sz="4" w:space="0" w:color="auto"/>
            </w:tcBorders>
          </w:tcPr>
          <w:p w:rsidR="007057F6" w:rsidRPr="007057F6" w:rsidRDefault="007057F6" w:rsidP="000F2EE3">
            <w:pPr>
              <w:widowControl w:val="0"/>
              <w:spacing w:after="0" w:line="288" w:lineRule="auto"/>
              <w:jc w:val="center"/>
              <w:rPr>
                <w:rFonts w:eastAsia="Times New Roman" w:cs="Times New Roman"/>
                <w:sz w:val="24"/>
                <w:szCs w:val="24"/>
              </w:rPr>
            </w:pPr>
            <w:r>
              <w:rPr>
                <w:rFonts w:eastAsia="Times New Roman" w:cs="Times New Roman"/>
                <w:sz w:val="24"/>
                <w:szCs w:val="24"/>
              </w:rPr>
              <w:t>2023</w:t>
            </w:r>
          </w:p>
        </w:tc>
        <w:tc>
          <w:tcPr>
            <w:tcW w:w="2693" w:type="dxa"/>
            <w:tcBorders>
              <w:top w:val="single" w:sz="4" w:space="0" w:color="auto"/>
              <w:left w:val="single" w:sz="4" w:space="0" w:color="auto"/>
              <w:bottom w:val="single" w:sz="4" w:space="0" w:color="auto"/>
              <w:right w:val="single" w:sz="4" w:space="0" w:color="auto"/>
            </w:tcBorders>
          </w:tcPr>
          <w:p w:rsidR="007057F6" w:rsidRPr="000450FC" w:rsidRDefault="007057F6"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Phòng TC,HC&amp;CSVC</w:t>
            </w:r>
          </w:p>
        </w:tc>
        <w:tc>
          <w:tcPr>
            <w:tcW w:w="2694" w:type="dxa"/>
            <w:tcBorders>
              <w:top w:val="single" w:sz="4" w:space="0" w:color="auto"/>
              <w:left w:val="single" w:sz="4" w:space="0" w:color="auto"/>
              <w:bottom w:val="single" w:sz="4" w:space="0" w:color="auto"/>
              <w:right w:val="single" w:sz="4" w:space="0" w:color="auto"/>
            </w:tcBorders>
          </w:tcPr>
          <w:p w:rsidR="007057F6" w:rsidRPr="000450FC" w:rsidRDefault="007057F6"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7057F6" w:rsidRDefault="007057F6" w:rsidP="000F2EE3">
            <w:pPr>
              <w:spacing w:after="0" w:line="288" w:lineRule="auto"/>
              <w:jc w:val="both"/>
              <w:rPr>
                <w:rStyle w:val="fontstyle01"/>
              </w:rPr>
            </w:pPr>
            <w:r>
              <w:rPr>
                <w:rStyle w:val="fontstyle01"/>
              </w:rPr>
              <w:t>- Chương trình bồi dưỡng, đào tạo viên chức, người lao động.</w:t>
            </w:r>
          </w:p>
          <w:p w:rsidR="007057F6" w:rsidRPr="00CE7067" w:rsidRDefault="007057F6" w:rsidP="000F2EE3">
            <w:pPr>
              <w:spacing w:after="0" w:line="288" w:lineRule="auto"/>
              <w:jc w:val="both"/>
            </w:pPr>
            <w:r>
              <w:rPr>
                <w:rStyle w:val="fontstyle01"/>
              </w:rPr>
              <w:t>- Đề án nâng cao năng lực ngoại ngữ</w:t>
            </w:r>
            <w:r>
              <w:rPr>
                <w:color w:val="000000"/>
              </w:rPr>
              <w:br/>
            </w:r>
            <w:r>
              <w:rPr>
                <w:rStyle w:val="fontstyle01"/>
              </w:rPr>
              <w:t xml:space="preserve">cho đội ngũ giảng </w:t>
            </w:r>
            <w:r>
              <w:rPr>
                <w:rStyle w:val="fontstyle01"/>
              </w:rPr>
              <w:lastRenderedPageBreak/>
              <w:t>viên, nghiên cứu</w:t>
            </w:r>
            <w:r>
              <w:rPr>
                <w:color w:val="000000"/>
              </w:rPr>
              <w:br/>
            </w:r>
            <w:r>
              <w:rPr>
                <w:rStyle w:val="fontstyle01"/>
              </w:rPr>
              <w:t>viên của</w:t>
            </w:r>
            <w:r>
              <w:t xml:space="preserve"> Trường.</w:t>
            </w:r>
          </w:p>
        </w:tc>
        <w:tc>
          <w:tcPr>
            <w:tcW w:w="1843" w:type="dxa"/>
            <w:tcBorders>
              <w:top w:val="single" w:sz="4" w:space="0" w:color="auto"/>
              <w:left w:val="single" w:sz="4" w:space="0" w:color="auto"/>
              <w:bottom w:val="single" w:sz="4" w:space="0" w:color="auto"/>
              <w:right w:val="single" w:sz="4" w:space="0" w:color="auto"/>
            </w:tcBorders>
          </w:tcPr>
          <w:p w:rsidR="007057F6" w:rsidRDefault="007057F6" w:rsidP="000F2EE3">
            <w:pPr>
              <w:widowControl w:val="0"/>
              <w:spacing w:after="0" w:line="288" w:lineRule="auto"/>
              <w:jc w:val="both"/>
              <w:rPr>
                <w:rStyle w:val="fontstyle01"/>
              </w:rPr>
            </w:pPr>
            <w:r>
              <w:rPr>
                <w:rFonts w:eastAsia="Times New Roman" w:cs="Times New Roman"/>
                <w:sz w:val="24"/>
                <w:szCs w:val="24"/>
              </w:rPr>
              <w:lastRenderedPageBreak/>
              <w:t xml:space="preserve">- </w:t>
            </w:r>
            <w:r>
              <w:rPr>
                <w:rStyle w:val="fontstyle01"/>
              </w:rPr>
              <w:t>Quyết định ban</w:t>
            </w:r>
            <w:r>
              <w:rPr>
                <w:color w:val="000000"/>
              </w:rPr>
              <w:br/>
            </w:r>
            <w:r>
              <w:rPr>
                <w:rStyle w:val="fontstyle01"/>
              </w:rPr>
              <w:t>hành chương trình của cấp có thẩm quyền.</w:t>
            </w:r>
          </w:p>
          <w:p w:rsidR="007057F6" w:rsidRPr="00CE7067" w:rsidRDefault="007057F6" w:rsidP="000F2EE3">
            <w:pPr>
              <w:widowControl w:val="0"/>
              <w:spacing w:after="0" w:line="288" w:lineRule="auto"/>
              <w:jc w:val="both"/>
              <w:rPr>
                <w:rFonts w:eastAsia="Times New Roman" w:cs="Times New Roman"/>
                <w:sz w:val="24"/>
                <w:szCs w:val="24"/>
              </w:rPr>
            </w:pPr>
            <w:r>
              <w:rPr>
                <w:rStyle w:val="fontstyle01"/>
              </w:rPr>
              <w:t>- Quyết định phê</w:t>
            </w:r>
            <w:r>
              <w:rPr>
                <w:color w:val="000000"/>
              </w:rPr>
              <w:br/>
            </w:r>
            <w:r>
              <w:rPr>
                <w:rStyle w:val="fontstyle01"/>
              </w:rPr>
              <w:t xml:space="preserve">duyệt </w:t>
            </w:r>
            <w:r w:rsidR="009C74A0">
              <w:rPr>
                <w:rStyle w:val="fontstyle01"/>
              </w:rPr>
              <w:t>đ</w:t>
            </w:r>
            <w:r>
              <w:rPr>
                <w:rStyle w:val="fontstyle01"/>
              </w:rPr>
              <w:t>ề án của</w:t>
            </w:r>
            <w:r>
              <w:rPr>
                <w:color w:val="000000"/>
              </w:rPr>
              <w:br/>
            </w:r>
            <w:r>
              <w:rPr>
                <w:rStyle w:val="fontstyle01"/>
              </w:rPr>
              <w:t>cấp có thẩm</w:t>
            </w:r>
            <w:r>
              <w:rPr>
                <w:color w:val="000000"/>
              </w:rPr>
              <w:br/>
            </w:r>
            <w:r>
              <w:rPr>
                <w:rStyle w:val="fontstyle01"/>
              </w:rPr>
              <w:lastRenderedPageBreak/>
              <w:t>quyền.</w:t>
            </w:r>
          </w:p>
        </w:tc>
      </w:tr>
      <w:tr w:rsidR="007057F6" w:rsidRPr="000450FC" w:rsidTr="00661460">
        <w:trPr>
          <w:jc w:val="center"/>
        </w:trPr>
        <w:tc>
          <w:tcPr>
            <w:tcW w:w="709" w:type="dxa"/>
            <w:vMerge/>
            <w:tcBorders>
              <w:left w:val="single" w:sz="4" w:space="0" w:color="auto"/>
              <w:right w:val="single" w:sz="4" w:space="0" w:color="auto"/>
            </w:tcBorders>
          </w:tcPr>
          <w:p w:rsidR="007057F6" w:rsidRPr="000450FC" w:rsidRDefault="007057F6" w:rsidP="000F2EE3">
            <w:pPr>
              <w:widowControl w:val="0"/>
              <w:spacing w:after="0" w:line="288" w:lineRule="auto"/>
              <w:contextualSpacing/>
              <w:jc w:val="both"/>
              <w:rPr>
                <w:rFonts w:eastAsia="Calibri" w:cs="Times New Roman"/>
                <w:sz w:val="24"/>
                <w:szCs w:val="24"/>
                <w:lang w:val="vi-VN"/>
              </w:rPr>
            </w:pPr>
          </w:p>
        </w:tc>
        <w:tc>
          <w:tcPr>
            <w:tcW w:w="3006" w:type="dxa"/>
            <w:tcBorders>
              <w:top w:val="single" w:sz="4" w:space="0" w:color="auto"/>
              <w:left w:val="single" w:sz="4" w:space="0" w:color="auto"/>
              <w:bottom w:val="single" w:sz="4" w:space="0" w:color="auto"/>
              <w:right w:val="single" w:sz="4" w:space="0" w:color="auto"/>
            </w:tcBorders>
          </w:tcPr>
          <w:p w:rsidR="007057F6" w:rsidRPr="000450FC" w:rsidRDefault="007057F6" w:rsidP="000F2EE3">
            <w:pPr>
              <w:widowControl w:val="0"/>
              <w:spacing w:after="0" w:line="288" w:lineRule="auto"/>
              <w:contextualSpacing/>
              <w:jc w:val="both"/>
              <w:rPr>
                <w:rFonts w:eastAsia="Times New Roman" w:cs="Times New Roman"/>
                <w:sz w:val="24"/>
                <w:szCs w:val="24"/>
              </w:rPr>
            </w:pPr>
            <w:r w:rsidRPr="000450FC">
              <w:rPr>
                <w:rFonts w:eastAsia="Times New Roman" w:cs="Times New Roman"/>
                <w:sz w:val="24"/>
                <w:szCs w:val="24"/>
              </w:rPr>
              <w:t>Đ</w:t>
            </w:r>
            <w:r w:rsidRPr="000450FC">
              <w:rPr>
                <w:rFonts w:eastAsia="Times New Roman" w:cs="Times New Roman"/>
                <w:sz w:val="24"/>
                <w:szCs w:val="24"/>
                <w:lang w:val="vi-VN"/>
              </w:rPr>
              <w:t>a dạng hóa hợp tác quốc tế nhằm phát triển nhanh nguồn nhân lực chất lượng cao, nhất là đội ngũ giảng viên</w:t>
            </w:r>
            <w:r w:rsidRPr="000450FC">
              <w:rPr>
                <w:rFonts w:eastAsia="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7057F6" w:rsidRPr="007057F6" w:rsidRDefault="007057F6" w:rsidP="000F2EE3">
            <w:pPr>
              <w:widowControl w:val="0"/>
              <w:spacing w:after="0" w:line="288" w:lineRule="auto"/>
              <w:jc w:val="center"/>
              <w:rPr>
                <w:rFonts w:eastAsia="Times New Roman" w:cs="Times New Roman"/>
                <w:sz w:val="24"/>
                <w:szCs w:val="24"/>
              </w:rPr>
            </w:pPr>
            <w:r>
              <w:rPr>
                <w:rFonts w:eastAsia="Times New Roman" w:cs="Times New Roman"/>
                <w:sz w:val="24"/>
                <w:szCs w:val="24"/>
              </w:rPr>
              <w:t>2022</w:t>
            </w:r>
          </w:p>
        </w:tc>
        <w:tc>
          <w:tcPr>
            <w:tcW w:w="2693" w:type="dxa"/>
            <w:tcBorders>
              <w:top w:val="single" w:sz="4" w:space="0" w:color="auto"/>
              <w:left w:val="single" w:sz="4" w:space="0" w:color="auto"/>
              <w:bottom w:val="single" w:sz="4" w:space="0" w:color="auto"/>
              <w:right w:val="single" w:sz="4" w:space="0" w:color="auto"/>
            </w:tcBorders>
          </w:tcPr>
          <w:p w:rsidR="007057F6" w:rsidRPr="000450FC" w:rsidRDefault="007057F6" w:rsidP="000F2EE3">
            <w:pPr>
              <w:widowControl w:val="0"/>
              <w:spacing w:after="0" w:line="288" w:lineRule="auto"/>
              <w:ind w:right="-224"/>
              <w:jc w:val="both"/>
              <w:rPr>
                <w:rFonts w:eastAsia="Times New Roman" w:cs="Times New Roman"/>
                <w:sz w:val="24"/>
                <w:szCs w:val="24"/>
              </w:rPr>
            </w:pPr>
            <w:r w:rsidRPr="000450FC">
              <w:rPr>
                <w:rFonts w:eastAsia="Times New Roman" w:cs="Times New Roman"/>
                <w:sz w:val="24"/>
                <w:szCs w:val="24"/>
              </w:rPr>
              <w:t xml:space="preserve">Phòng </w:t>
            </w:r>
            <w:r>
              <w:rPr>
                <w:rFonts w:eastAsia="Times New Roman" w:cs="Times New Roman"/>
                <w:sz w:val="24"/>
                <w:szCs w:val="24"/>
              </w:rPr>
              <w:t>KH,HTQT&amp;TTTV</w:t>
            </w:r>
          </w:p>
        </w:tc>
        <w:tc>
          <w:tcPr>
            <w:tcW w:w="2694" w:type="dxa"/>
            <w:tcBorders>
              <w:top w:val="single" w:sz="4" w:space="0" w:color="auto"/>
              <w:left w:val="single" w:sz="4" w:space="0" w:color="auto"/>
              <w:bottom w:val="single" w:sz="4" w:space="0" w:color="auto"/>
              <w:right w:val="single" w:sz="4" w:space="0" w:color="auto"/>
            </w:tcBorders>
          </w:tcPr>
          <w:p w:rsidR="007057F6" w:rsidRPr="000450FC" w:rsidRDefault="007057F6"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7057F6" w:rsidRPr="007057F6" w:rsidRDefault="007057F6" w:rsidP="000F2EE3">
            <w:pPr>
              <w:widowControl w:val="0"/>
              <w:spacing w:after="0" w:line="288" w:lineRule="auto"/>
              <w:jc w:val="both"/>
              <w:rPr>
                <w:rFonts w:eastAsia="Times New Roman" w:cs="Times New Roman"/>
                <w:sz w:val="24"/>
                <w:szCs w:val="24"/>
              </w:rPr>
            </w:pPr>
            <w:r>
              <w:rPr>
                <w:rFonts w:eastAsia="Times New Roman" w:cs="Times New Roman"/>
                <w:sz w:val="24"/>
                <w:szCs w:val="24"/>
              </w:rPr>
              <w:t xml:space="preserve">Chương trình </w:t>
            </w:r>
            <w:r w:rsidRPr="000450FC">
              <w:rPr>
                <w:rFonts w:eastAsia="Times New Roman" w:cs="Times New Roman"/>
                <w:sz w:val="24"/>
                <w:szCs w:val="24"/>
                <w:lang w:val="vi-VN"/>
              </w:rPr>
              <w:t>hợp tác quốc tế nhằm phát triển nhanh nguồn nhân lực chất lượng cao, nhất là</w:t>
            </w:r>
            <w:r w:rsidR="009C74A0">
              <w:rPr>
                <w:rFonts w:eastAsia="Times New Roman" w:cs="Times New Roman"/>
                <w:sz w:val="24"/>
                <w:szCs w:val="24"/>
              </w:rPr>
              <w:t xml:space="preserve"> </w:t>
            </w:r>
            <w:r w:rsidRPr="000450FC">
              <w:rPr>
                <w:rFonts w:eastAsia="Times New Roman" w:cs="Times New Roman"/>
                <w:sz w:val="24"/>
                <w:szCs w:val="24"/>
                <w:lang w:val="vi-VN"/>
              </w:rPr>
              <w:t>đội ngũ giảng viên</w:t>
            </w:r>
            <w:r w:rsidRPr="000450FC">
              <w:rPr>
                <w:rFonts w:eastAsia="Times New Roman" w:cs="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9C74A0" w:rsidRDefault="009C74A0" w:rsidP="000F2EE3">
            <w:pPr>
              <w:widowControl w:val="0"/>
              <w:spacing w:after="0" w:line="288" w:lineRule="auto"/>
              <w:jc w:val="both"/>
              <w:rPr>
                <w:rStyle w:val="fontstyle01"/>
              </w:rPr>
            </w:pPr>
            <w:r>
              <w:rPr>
                <w:rStyle w:val="fontstyle01"/>
              </w:rPr>
              <w:t>Quyết định ban</w:t>
            </w:r>
            <w:r>
              <w:rPr>
                <w:color w:val="000000"/>
              </w:rPr>
              <w:br/>
            </w:r>
            <w:r>
              <w:rPr>
                <w:rStyle w:val="fontstyle01"/>
              </w:rPr>
              <w:t>hành chương trình của cấp có thẩm quyền.</w:t>
            </w:r>
          </w:p>
          <w:p w:rsidR="007057F6" w:rsidRPr="000450FC" w:rsidRDefault="007057F6" w:rsidP="000F2EE3">
            <w:pPr>
              <w:widowControl w:val="0"/>
              <w:spacing w:after="0" w:line="288" w:lineRule="auto"/>
              <w:jc w:val="both"/>
              <w:rPr>
                <w:rFonts w:eastAsia="Times New Roman" w:cs="Times New Roman"/>
                <w:sz w:val="24"/>
                <w:szCs w:val="24"/>
                <w:lang w:val="vi-VN"/>
              </w:rPr>
            </w:pPr>
          </w:p>
        </w:tc>
      </w:tr>
      <w:tr w:rsidR="009C74A0" w:rsidRPr="000450FC" w:rsidTr="00661460">
        <w:trPr>
          <w:jc w:val="center"/>
        </w:trPr>
        <w:tc>
          <w:tcPr>
            <w:tcW w:w="709" w:type="dxa"/>
            <w:vMerge/>
            <w:tcBorders>
              <w:left w:val="single" w:sz="4" w:space="0" w:color="auto"/>
              <w:right w:val="single" w:sz="4" w:space="0" w:color="auto"/>
            </w:tcBorders>
          </w:tcPr>
          <w:p w:rsidR="009C74A0" w:rsidRPr="000450FC" w:rsidRDefault="009C74A0" w:rsidP="000F2EE3">
            <w:pPr>
              <w:widowControl w:val="0"/>
              <w:spacing w:after="0" w:line="288" w:lineRule="auto"/>
              <w:contextualSpacing/>
              <w:jc w:val="both"/>
              <w:rPr>
                <w:rFonts w:eastAsia="Calibri" w:cs="Times New Roman"/>
                <w:sz w:val="24"/>
                <w:szCs w:val="24"/>
                <w:lang w:val="vi-VN"/>
              </w:rPr>
            </w:pPr>
          </w:p>
        </w:tc>
        <w:tc>
          <w:tcPr>
            <w:tcW w:w="3006" w:type="dxa"/>
            <w:tcBorders>
              <w:top w:val="single" w:sz="4" w:space="0" w:color="auto"/>
              <w:left w:val="single" w:sz="4" w:space="0" w:color="auto"/>
              <w:bottom w:val="single" w:sz="4" w:space="0" w:color="auto"/>
              <w:right w:val="single" w:sz="4" w:space="0" w:color="auto"/>
            </w:tcBorders>
          </w:tcPr>
          <w:p w:rsidR="009C74A0" w:rsidRPr="000450FC" w:rsidRDefault="009C74A0" w:rsidP="000F2EE3">
            <w:pPr>
              <w:widowControl w:val="0"/>
              <w:spacing w:after="0" w:line="288" w:lineRule="auto"/>
              <w:contextualSpacing/>
              <w:jc w:val="both"/>
              <w:rPr>
                <w:rFonts w:eastAsia="Times New Roman" w:cs="Times New Roman"/>
                <w:sz w:val="24"/>
                <w:szCs w:val="24"/>
              </w:rPr>
            </w:pPr>
            <w:r w:rsidRPr="000450FC">
              <w:rPr>
                <w:rFonts w:eastAsia="Times New Roman" w:cs="Times New Roman"/>
                <w:sz w:val="24"/>
                <w:szCs w:val="24"/>
              </w:rPr>
              <w:t>Bố trí sử dụng cán bộ, viên chức đúng yêu cầu của vị trí việc làm để phát huy tốt năng lực sáng tạo và tính chuyên nghiệp.</w:t>
            </w:r>
          </w:p>
        </w:tc>
        <w:tc>
          <w:tcPr>
            <w:tcW w:w="1417" w:type="dxa"/>
            <w:tcBorders>
              <w:top w:val="single" w:sz="4" w:space="0" w:color="auto"/>
              <w:left w:val="single" w:sz="4" w:space="0" w:color="auto"/>
              <w:bottom w:val="single" w:sz="4" w:space="0" w:color="auto"/>
              <w:right w:val="single" w:sz="4" w:space="0" w:color="auto"/>
            </w:tcBorders>
          </w:tcPr>
          <w:p w:rsidR="009C74A0" w:rsidRPr="007057F6" w:rsidRDefault="009C74A0" w:rsidP="000F2EE3">
            <w:pPr>
              <w:widowControl w:val="0"/>
              <w:spacing w:after="0" w:line="288" w:lineRule="auto"/>
              <w:jc w:val="center"/>
              <w:rPr>
                <w:rFonts w:eastAsia="Times New Roman" w:cs="Times New Roman"/>
                <w:sz w:val="24"/>
                <w:szCs w:val="24"/>
              </w:rPr>
            </w:pPr>
            <w:r>
              <w:rPr>
                <w:rFonts w:eastAsia="Times New Roman" w:cs="Times New Roman"/>
                <w:sz w:val="24"/>
                <w:szCs w:val="24"/>
              </w:rPr>
              <w:t>2022</w:t>
            </w:r>
          </w:p>
        </w:tc>
        <w:tc>
          <w:tcPr>
            <w:tcW w:w="2693" w:type="dxa"/>
            <w:tcBorders>
              <w:top w:val="single" w:sz="4" w:space="0" w:color="auto"/>
              <w:left w:val="single" w:sz="4" w:space="0" w:color="auto"/>
              <w:bottom w:val="single" w:sz="4" w:space="0" w:color="auto"/>
              <w:right w:val="single" w:sz="4" w:space="0" w:color="auto"/>
            </w:tcBorders>
          </w:tcPr>
          <w:p w:rsidR="009C74A0" w:rsidRPr="000450FC" w:rsidRDefault="009C74A0"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Phòng TC,HC&amp;CSVC</w:t>
            </w:r>
          </w:p>
        </w:tc>
        <w:tc>
          <w:tcPr>
            <w:tcW w:w="2694" w:type="dxa"/>
            <w:tcBorders>
              <w:top w:val="single" w:sz="4" w:space="0" w:color="auto"/>
              <w:left w:val="single" w:sz="4" w:space="0" w:color="auto"/>
              <w:bottom w:val="single" w:sz="4" w:space="0" w:color="auto"/>
              <w:right w:val="single" w:sz="4" w:space="0" w:color="auto"/>
            </w:tcBorders>
          </w:tcPr>
          <w:p w:rsidR="009C74A0" w:rsidRPr="000450FC" w:rsidRDefault="009C74A0"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9C74A0" w:rsidRDefault="009C74A0" w:rsidP="000F2EE3">
            <w:pPr>
              <w:widowControl w:val="0"/>
              <w:spacing w:after="0" w:line="288" w:lineRule="auto"/>
              <w:jc w:val="both"/>
              <w:rPr>
                <w:rFonts w:eastAsia="Times New Roman" w:cs="Times New Roman"/>
                <w:sz w:val="24"/>
                <w:szCs w:val="24"/>
              </w:rPr>
            </w:pPr>
            <w:r>
              <w:rPr>
                <w:rFonts w:eastAsia="Times New Roman" w:cs="Times New Roman"/>
                <w:sz w:val="24"/>
                <w:szCs w:val="24"/>
              </w:rPr>
              <w:t>- Rà soát đội ngũ viên chức, người lao động.</w:t>
            </w:r>
          </w:p>
          <w:p w:rsidR="009C74A0" w:rsidRPr="009C74A0" w:rsidRDefault="009C74A0" w:rsidP="000F2EE3">
            <w:pPr>
              <w:widowControl w:val="0"/>
              <w:spacing w:after="0" w:line="288" w:lineRule="auto"/>
              <w:jc w:val="both"/>
              <w:rPr>
                <w:rFonts w:eastAsia="Times New Roman" w:cs="Times New Roman"/>
                <w:sz w:val="24"/>
                <w:szCs w:val="24"/>
              </w:rPr>
            </w:pPr>
            <w:r>
              <w:rPr>
                <w:rFonts w:eastAsia="Times New Roman" w:cs="Times New Roman"/>
                <w:sz w:val="24"/>
                <w:szCs w:val="24"/>
              </w:rPr>
              <w:t>- Sắp xếp, bố trí lại viên chức, người lao động.</w:t>
            </w:r>
          </w:p>
        </w:tc>
        <w:tc>
          <w:tcPr>
            <w:tcW w:w="1843" w:type="dxa"/>
            <w:tcBorders>
              <w:top w:val="single" w:sz="4" w:space="0" w:color="auto"/>
              <w:left w:val="single" w:sz="4" w:space="0" w:color="auto"/>
              <w:bottom w:val="single" w:sz="4" w:space="0" w:color="auto"/>
              <w:right w:val="single" w:sz="4" w:space="0" w:color="auto"/>
            </w:tcBorders>
          </w:tcPr>
          <w:p w:rsidR="009C74A0" w:rsidRDefault="009C74A0" w:rsidP="000F2EE3">
            <w:pPr>
              <w:widowControl w:val="0"/>
              <w:spacing w:after="0" w:line="288" w:lineRule="auto"/>
              <w:jc w:val="both"/>
              <w:rPr>
                <w:rFonts w:eastAsia="Times New Roman" w:cs="Times New Roman"/>
                <w:sz w:val="24"/>
                <w:szCs w:val="24"/>
              </w:rPr>
            </w:pPr>
            <w:r>
              <w:rPr>
                <w:rFonts w:eastAsia="Times New Roman" w:cs="Times New Roman"/>
                <w:sz w:val="24"/>
                <w:szCs w:val="24"/>
              </w:rPr>
              <w:t>- Báo cáo rà soát đội ngũ.</w:t>
            </w:r>
          </w:p>
          <w:p w:rsidR="009C74A0" w:rsidRDefault="009C74A0" w:rsidP="000F2EE3">
            <w:pPr>
              <w:widowControl w:val="0"/>
              <w:spacing w:after="0" w:line="288" w:lineRule="auto"/>
              <w:jc w:val="both"/>
              <w:rPr>
                <w:rFonts w:eastAsia="Times New Roman" w:cs="Times New Roman"/>
                <w:sz w:val="24"/>
                <w:szCs w:val="24"/>
              </w:rPr>
            </w:pPr>
          </w:p>
          <w:p w:rsidR="009C74A0" w:rsidRPr="009C74A0" w:rsidRDefault="009C74A0" w:rsidP="000F2EE3">
            <w:pPr>
              <w:widowControl w:val="0"/>
              <w:spacing w:after="0" w:line="288" w:lineRule="auto"/>
              <w:jc w:val="both"/>
              <w:rPr>
                <w:rFonts w:eastAsia="Times New Roman" w:cs="Times New Roman"/>
                <w:b/>
                <w:sz w:val="24"/>
                <w:szCs w:val="24"/>
              </w:rPr>
            </w:pPr>
            <w:r>
              <w:rPr>
                <w:rStyle w:val="fontstyle01"/>
              </w:rPr>
              <w:t>- Quyết định của</w:t>
            </w:r>
            <w:r>
              <w:rPr>
                <w:color w:val="000000"/>
              </w:rPr>
              <w:br/>
            </w:r>
            <w:r>
              <w:rPr>
                <w:rStyle w:val="fontstyle01"/>
              </w:rPr>
              <w:t>cấp có thẩm</w:t>
            </w:r>
            <w:r>
              <w:rPr>
                <w:color w:val="000000"/>
              </w:rPr>
              <w:br/>
            </w:r>
            <w:r>
              <w:rPr>
                <w:rStyle w:val="fontstyle01"/>
              </w:rPr>
              <w:t>quyền.</w:t>
            </w:r>
          </w:p>
        </w:tc>
      </w:tr>
      <w:tr w:rsidR="009C74A0" w:rsidRPr="000450FC" w:rsidTr="00661460">
        <w:trPr>
          <w:jc w:val="center"/>
        </w:trPr>
        <w:tc>
          <w:tcPr>
            <w:tcW w:w="709" w:type="dxa"/>
            <w:vMerge/>
            <w:tcBorders>
              <w:left w:val="single" w:sz="4" w:space="0" w:color="auto"/>
              <w:bottom w:val="single" w:sz="4" w:space="0" w:color="auto"/>
              <w:right w:val="single" w:sz="4" w:space="0" w:color="auto"/>
            </w:tcBorders>
          </w:tcPr>
          <w:p w:rsidR="009C74A0" w:rsidRPr="000450FC" w:rsidRDefault="009C74A0" w:rsidP="000F2EE3">
            <w:pPr>
              <w:widowControl w:val="0"/>
              <w:spacing w:after="0" w:line="288" w:lineRule="auto"/>
              <w:contextualSpacing/>
              <w:jc w:val="both"/>
              <w:rPr>
                <w:rFonts w:eastAsia="Calibri" w:cs="Times New Roman"/>
                <w:sz w:val="24"/>
                <w:szCs w:val="24"/>
                <w:lang w:val="vi-VN"/>
              </w:rPr>
            </w:pPr>
          </w:p>
        </w:tc>
        <w:tc>
          <w:tcPr>
            <w:tcW w:w="3006" w:type="dxa"/>
            <w:tcBorders>
              <w:top w:val="single" w:sz="4" w:space="0" w:color="auto"/>
              <w:left w:val="single" w:sz="4" w:space="0" w:color="auto"/>
              <w:bottom w:val="single" w:sz="4" w:space="0" w:color="auto"/>
              <w:right w:val="single" w:sz="4" w:space="0" w:color="auto"/>
            </w:tcBorders>
          </w:tcPr>
          <w:p w:rsidR="009C74A0" w:rsidRPr="000450FC" w:rsidRDefault="009C74A0" w:rsidP="000F2EE3">
            <w:pPr>
              <w:widowControl w:val="0"/>
              <w:spacing w:after="0" w:line="288" w:lineRule="auto"/>
              <w:contextualSpacing/>
              <w:jc w:val="both"/>
              <w:rPr>
                <w:rFonts w:eastAsia="Times New Roman" w:cs="Times New Roman"/>
                <w:sz w:val="24"/>
                <w:szCs w:val="24"/>
              </w:rPr>
            </w:pPr>
            <w:r w:rsidRPr="000450FC">
              <w:rPr>
                <w:rFonts w:eastAsia="Times New Roman" w:cs="Times New Roman"/>
                <w:sz w:val="24"/>
                <w:szCs w:val="24"/>
              </w:rPr>
              <w:t>Xây dựng và thực hiện chính sách sử dụng lao động hợp đồng, lao động sinh viên ở một số vị trí việc làm.</w:t>
            </w:r>
          </w:p>
        </w:tc>
        <w:tc>
          <w:tcPr>
            <w:tcW w:w="1417" w:type="dxa"/>
            <w:tcBorders>
              <w:top w:val="single" w:sz="4" w:space="0" w:color="auto"/>
              <w:left w:val="single" w:sz="4" w:space="0" w:color="auto"/>
              <w:bottom w:val="single" w:sz="4" w:space="0" w:color="auto"/>
              <w:right w:val="single" w:sz="4" w:space="0" w:color="auto"/>
            </w:tcBorders>
          </w:tcPr>
          <w:p w:rsidR="009C74A0" w:rsidRPr="007057F6" w:rsidRDefault="009C74A0" w:rsidP="000F2EE3">
            <w:pPr>
              <w:widowControl w:val="0"/>
              <w:spacing w:after="0" w:line="288" w:lineRule="auto"/>
              <w:jc w:val="center"/>
              <w:rPr>
                <w:rFonts w:eastAsia="Times New Roman" w:cs="Times New Roman"/>
                <w:sz w:val="24"/>
                <w:szCs w:val="24"/>
              </w:rPr>
            </w:pPr>
            <w:r>
              <w:rPr>
                <w:rFonts w:eastAsia="Times New Roman" w:cs="Times New Roman"/>
                <w:sz w:val="24"/>
                <w:szCs w:val="24"/>
              </w:rPr>
              <w:t>2023</w:t>
            </w:r>
          </w:p>
        </w:tc>
        <w:tc>
          <w:tcPr>
            <w:tcW w:w="2693" w:type="dxa"/>
            <w:tcBorders>
              <w:top w:val="single" w:sz="4" w:space="0" w:color="auto"/>
              <w:left w:val="single" w:sz="4" w:space="0" w:color="auto"/>
              <w:bottom w:val="single" w:sz="4" w:space="0" w:color="auto"/>
              <w:right w:val="single" w:sz="4" w:space="0" w:color="auto"/>
            </w:tcBorders>
          </w:tcPr>
          <w:p w:rsidR="009C74A0" w:rsidRPr="000450FC" w:rsidRDefault="009C74A0"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Phòng TC,HC&amp;CSVC</w:t>
            </w:r>
          </w:p>
        </w:tc>
        <w:tc>
          <w:tcPr>
            <w:tcW w:w="2694" w:type="dxa"/>
            <w:tcBorders>
              <w:top w:val="single" w:sz="4" w:space="0" w:color="auto"/>
              <w:left w:val="single" w:sz="4" w:space="0" w:color="auto"/>
              <w:bottom w:val="single" w:sz="4" w:space="0" w:color="auto"/>
              <w:right w:val="single" w:sz="4" w:space="0" w:color="auto"/>
            </w:tcBorders>
          </w:tcPr>
          <w:p w:rsidR="009C74A0" w:rsidRPr="000450FC" w:rsidRDefault="009C74A0"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9C74A0" w:rsidRDefault="009C74A0" w:rsidP="00B001C1">
            <w:pPr>
              <w:widowControl w:val="0"/>
              <w:spacing w:after="0" w:line="288" w:lineRule="auto"/>
              <w:jc w:val="both"/>
              <w:rPr>
                <w:rFonts w:eastAsia="Times New Roman" w:cs="Times New Roman"/>
                <w:sz w:val="24"/>
                <w:szCs w:val="24"/>
              </w:rPr>
            </w:pPr>
            <w:r>
              <w:rPr>
                <w:rFonts w:eastAsia="Times New Roman" w:cs="Times New Roman"/>
                <w:sz w:val="24"/>
                <w:szCs w:val="24"/>
              </w:rPr>
              <w:t>- Rà soát đội ngũ hợp đồng lao động ngắn hạn.</w:t>
            </w:r>
          </w:p>
          <w:p w:rsidR="009C74A0" w:rsidRPr="009C74A0" w:rsidRDefault="009C74A0" w:rsidP="000F2EE3">
            <w:pPr>
              <w:widowControl w:val="0"/>
              <w:spacing w:after="0" w:line="288" w:lineRule="auto"/>
              <w:jc w:val="both"/>
              <w:rPr>
                <w:rFonts w:eastAsia="Times New Roman" w:cs="Times New Roman"/>
                <w:sz w:val="24"/>
                <w:szCs w:val="24"/>
              </w:rPr>
            </w:pPr>
            <w:r>
              <w:rPr>
                <w:rFonts w:eastAsia="Times New Roman" w:cs="Times New Roman"/>
                <w:sz w:val="24"/>
                <w:szCs w:val="24"/>
              </w:rPr>
              <w:t>- Đề xuất vị trí việc làm sử dụng lao động sinh viên.</w:t>
            </w:r>
          </w:p>
        </w:tc>
        <w:tc>
          <w:tcPr>
            <w:tcW w:w="1843" w:type="dxa"/>
            <w:tcBorders>
              <w:top w:val="single" w:sz="4" w:space="0" w:color="auto"/>
              <w:left w:val="single" w:sz="4" w:space="0" w:color="auto"/>
              <w:bottom w:val="single" w:sz="4" w:space="0" w:color="auto"/>
              <w:right w:val="single" w:sz="4" w:space="0" w:color="auto"/>
            </w:tcBorders>
          </w:tcPr>
          <w:p w:rsidR="009C74A0" w:rsidRDefault="009C74A0" w:rsidP="000F2EE3">
            <w:pPr>
              <w:widowControl w:val="0"/>
              <w:spacing w:after="0" w:line="288" w:lineRule="auto"/>
              <w:jc w:val="both"/>
              <w:rPr>
                <w:rFonts w:eastAsia="Times New Roman" w:cs="Times New Roman"/>
                <w:sz w:val="24"/>
                <w:szCs w:val="24"/>
              </w:rPr>
            </w:pPr>
            <w:r>
              <w:rPr>
                <w:rFonts w:eastAsia="Times New Roman" w:cs="Times New Roman"/>
                <w:sz w:val="24"/>
                <w:szCs w:val="24"/>
              </w:rPr>
              <w:t>- Báo cáo rà soát hợp đồng lao động ngắn hạn.</w:t>
            </w:r>
          </w:p>
          <w:p w:rsidR="009C74A0" w:rsidRPr="009C74A0" w:rsidRDefault="009C74A0" w:rsidP="000F2EE3">
            <w:pPr>
              <w:widowControl w:val="0"/>
              <w:spacing w:after="0" w:line="288" w:lineRule="auto"/>
              <w:jc w:val="both"/>
              <w:rPr>
                <w:rFonts w:eastAsia="Times New Roman" w:cs="Times New Roman"/>
                <w:sz w:val="24"/>
                <w:szCs w:val="24"/>
              </w:rPr>
            </w:pPr>
            <w:r>
              <w:rPr>
                <w:rFonts w:eastAsia="Times New Roman" w:cs="Times New Roman"/>
                <w:sz w:val="24"/>
                <w:szCs w:val="24"/>
              </w:rPr>
              <w:t xml:space="preserve">- </w:t>
            </w:r>
            <w:r>
              <w:rPr>
                <w:rStyle w:val="fontstyle01"/>
              </w:rPr>
              <w:t>Quyết định của</w:t>
            </w:r>
            <w:r>
              <w:rPr>
                <w:color w:val="000000"/>
              </w:rPr>
              <w:br/>
            </w:r>
            <w:r>
              <w:rPr>
                <w:rStyle w:val="fontstyle01"/>
              </w:rPr>
              <w:t>cấp có thẩm</w:t>
            </w:r>
            <w:r>
              <w:rPr>
                <w:color w:val="000000"/>
              </w:rPr>
              <w:br/>
            </w:r>
            <w:r>
              <w:rPr>
                <w:rStyle w:val="fontstyle01"/>
              </w:rPr>
              <w:t>quyền.</w:t>
            </w:r>
          </w:p>
        </w:tc>
      </w:tr>
      <w:tr w:rsidR="009C74A0" w:rsidRPr="000450FC" w:rsidTr="00510DE2">
        <w:trPr>
          <w:jc w:val="center"/>
        </w:trPr>
        <w:tc>
          <w:tcPr>
            <w:tcW w:w="709" w:type="dxa"/>
            <w:vMerge w:val="restart"/>
            <w:tcBorders>
              <w:top w:val="single" w:sz="4" w:space="0" w:color="auto"/>
              <w:left w:val="single" w:sz="4" w:space="0" w:color="auto"/>
              <w:right w:val="single" w:sz="4" w:space="0" w:color="auto"/>
            </w:tcBorders>
            <w:vAlign w:val="center"/>
          </w:tcPr>
          <w:p w:rsidR="009C74A0" w:rsidRPr="000450FC" w:rsidRDefault="009C74A0" w:rsidP="000F2EE3">
            <w:pPr>
              <w:widowControl w:val="0"/>
              <w:spacing w:after="0" w:line="288" w:lineRule="auto"/>
              <w:contextualSpacing/>
              <w:jc w:val="center"/>
              <w:rPr>
                <w:rFonts w:eastAsia="Calibri" w:cs="Times New Roman"/>
                <w:sz w:val="24"/>
                <w:szCs w:val="24"/>
              </w:rPr>
            </w:pPr>
            <w:r w:rsidRPr="000450FC">
              <w:rPr>
                <w:rFonts w:eastAsia="Calibri" w:cs="Times New Roman"/>
                <w:sz w:val="24"/>
                <w:szCs w:val="24"/>
              </w:rPr>
              <w:t>8</w:t>
            </w:r>
          </w:p>
        </w:tc>
        <w:tc>
          <w:tcPr>
            <w:tcW w:w="3006" w:type="dxa"/>
            <w:tcBorders>
              <w:top w:val="single" w:sz="4" w:space="0" w:color="auto"/>
              <w:left w:val="single" w:sz="4" w:space="0" w:color="auto"/>
              <w:bottom w:val="single" w:sz="4" w:space="0" w:color="auto"/>
              <w:right w:val="single" w:sz="4" w:space="0" w:color="auto"/>
            </w:tcBorders>
          </w:tcPr>
          <w:p w:rsidR="009C74A0" w:rsidRPr="000450FC" w:rsidRDefault="009C74A0" w:rsidP="000F2EE3">
            <w:pPr>
              <w:widowControl w:val="0"/>
              <w:spacing w:after="0" w:line="288" w:lineRule="auto"/>
              <w:contextualSpacing/>
              <w:jc w:val="both"/>
              <w:rPr>
                <w:rFonts w:eastAsia="Calibri" w:cs="Times New Roman"/>
                <w:sz w:val="24"/>
                <w:szCs w:val="24"/>
                <w:lang w:val="vi-VN"/>
              </w:rPr>
            </w:pPr>
            <w:r w:rsidRPr="000450FC">
              <w:rPr>
                <w:rFonts w:eastAsia="Times New Roman" w:cs="Times New Roman"/>
                <w:sz w:val="24"/>
                <w:szCs w:val="24"/>
              </w:rPr>
              <w:t xml:space="preserve">Không ngừng nâng cao đời sống vật chất và tinh thần cho viên chức, người lao động trên cơ sở đảm bảo dân chủ, công bằng, công khai về chế độ đãi ngộ, phân phối thu </w:t>
            </w:r>
            <w:r w:rsidRPr="000450FC">
              <w:rPr>
                <w:rFonts w:eastAsia="Times New Roman" w:cs="Times New Roman"/>
                <w:sz w:val="24"/>
                <w:szCs w:val="24"/>
              </w:rPr>
              <w:lastRenderedPageBreak/>
              <w:t>nhập/phúc lợi.</w:t>
            </w:r>
          </w:p>
        </w:tc>
        <w:tc>
          <w:tcPr>
            <w:tcW w:w="1417" w:type="dxa"/>
            <w:tcBorders>
              <w:top w:val="single" w:sz="4" w:space="0" w:color="auto"/>
              <w:left w:val="single" w:sz="4" w:space="0" w:color="auto"/>
              <w:bottom w:val="single" w:sz="4" w:space="0" w:color="auto"/>
              <w:right w:val="single" w:sz="4" w:space="0" w:color="auto"/>
            </w:tcBorders>
          </w:tcPr>
          <w:p w:rsidR="009C74A0" w:rsidRPr="007057F6" w:rsidRDefault="009C74A0" w:rsidP="000F2EE3">
            <w:pPr>
              <w:widowControl w:val="0"/>
              <w:spacing w:after="0" w:line="288" w:lineRule="auto"/>
              <w:jc w:val="center"/>
              <w:rPr>
                <w:rFonts w:eastAsia="Times New Roman" w:cs="Times New Roman"/>
                <w:sz w:val="24"/>
                <w:szCs w:val="24"/>
              </w:rPr>
            </w:pPr>
            <w:r>
              <w:rPr>
                <w:rFonts w:eastAsia="Times New Roman" w:cs="Times New Roman"/>
                <w:sz w:val="24"/>
                <w:szCs w:val="24"/>
              </w:rPr>
              <w:lastRenderedPageBreak/>
              <w:t>2023</w:t>
            </w:r>
          </w:p>
        </w:tc>
        <w:tc>
          <w:tcPr>
            <w:tcW w:w="2693" w:type="dxa"/>
            <w:tcBorders>
              <w:top w:val="single" w:sz="4" w:space="0" w:color="auto"/>
              <w:left w:val="single" w:sz="4" w:space="0" w:color="auto"/>
              <w:bottom w:val="single" w:sz="4" w:space="0" w:color="auto"/>
              <w:right w:val="single" w:sz="4" w:space="0" w:color="auto"/>
            </w:tcBorders>
          </w:tcPr>
          <w:p w:rsidR="009C74A0" w:rsidRPr="000450FC" w:rsidRDefault="009C74A0"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 xml:space="preserve">Phòng </w:t>
            </w:r>
            <w:r>
              <w:rPr>
                <w:rFonts w:eastAsia="Times New Roman" w:cs="Times New Roman"/>
                <w:sz w:val="24"/>
                <w:szCs w:val="24"/>
              </w:rPr>
              <w:t>KH-TC</w:t>
            </w:r>
          </w:p>
        </w:tc>
        <w:tc>
          <w:tcPr>
            <w:tcW w:w="2694" w:type="dxa"/>
            <w:tcBorders>
              <w:top w:val="single" w:sz="4" w:space="0" w:color="auto"/>
              <w:left w:val="single" w:sz="4" w:space="0" w:color="auto"/>
              <w:bottom w:val="single" w:sz="4" w:space="0" w:color="auto"/>
              <w:right w:val="single" w:sz="4" w:space="0" w:color="auto"/>
            </w:tcBorders>
          </w:tcPr>
          <w:p w:rsidR="009C74A0" w:rsidRPr="000450FC" w:rsidRDefault="009C74A0"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9C74A0" w:rsidRPr="009C74A0" w:rsidRDefault="009C74A0" w:rsidP="000F2EE3">
            <w:pPr>
              <w:widowControl w:val="0"/>
              <w:spacing w:after="0" w:line="288" w:lineRule="auto"/>
              <w:jc w:val="both"/>
              <w:rPr>
                <w:rFonts w:eastAsia="Times New Roman" w:cs="Times New Roman"/>
                <w:sz w:val="24"/>
                <w:szCs w:val="24"/>
              </w:rPr>
            </w:pPr>
            <w:r>
              <w:rPr>
                <w:rFonts w:eastAsia="Times New Roman" w:cs="Times New Roman"/>
                <w:sz w:val="24"/>
                <w:szCs w:val="24"/>
              </w:rPr>
              <w:t>Đề án nâng cao đời sống vật chất và tinh thần cho viên chức, người lao động</w:t>
            </w:r>
          </w:p>
        </w:tc>
        <w:tc>
          <w:tcPr>
            <w:tcW w:w="1843" w:type="dxa"/>
            <w:tcBorders>
              <w:top w:val="single" w:sz="4" w:space="0" w:color="auto"/>
              <w:left w:val="single" w:sz="4" w:space="0" w:color="auto"/>
              <w:bottom w:val="single" w:sz="4" w:space="0" w:color="auto"/>
              <w:right w:val="single" w:sz="4" w:space="0" w:color="auto"/>
            </w:tcBorders>
          </w:tcPr>
          <w:p w:rsidR="009C74A0" w:rsidRPr="000450FC" w:rsidRDefault="009C74A0" w:rsidP="000F2EE3">
            <w:pPr>
              <w:widowControl w:val="0"/>
              <w:spacing w:after="0" w:line="288" w:lineRule="auto"/>
              <w:jc w:val="both"/>
              <w:rPr>
                <w:rFonts w:eastAsia="Times New Roman" w:cs="Times New Roman"/>
                <w:sz w:val="24"/>
                <w:szCs w:val="24"/>
                <w:lang w:val="vi-VN"/>
              </w:rPr>
            </w:pPr>
            <w:r>
              <w:rPr>
                <w:rStyle w:val="fontstyle01"/>
              </w:rPr>
              <w:t>Quyết định ban hành đề án của</w:t>
            </w:r>
            <w:r>
              <w:rPr>
                <w:color w:val="000000"/>
              </w:rPr>
              <w:br/>
            </w:r>
            <w:r>
              <w:rPr>
                <w:rStyle w:val="fontstyle01"/>
              </w:rPr>
              <w:t>cấp có thẩm</w:t>
            </w:r>
            <w:r>
              <w:rPr>
                <w:color w:val="000000"/>
              </w:rPr>
              <w:br/>
            </w:r>
            <w:r>
              <w:rPr>
                <w:rStyle w:val="fontstyle01"/>
              </w:rPr>
              <w:t>quyền.</w:t>
            </w:r>
          </w:p>
        </w:tc>
      </w:tr>
      <w:tr w:rsidR="009C74A0" w:rsidRPr="000450FC" w:rsidTr="00661460">
        <w:trPr>
          <w:jc w:val="center"/>
        </w:trPr>
        <w:tc>
          <w:tcPr>
            <w:tcW w:w="709" w:type="dxa"/>
            <w:vMerge/>
            <w:tcBorders>
              <w:left w:val="single" w:sz="4" w:space="0" w:color="auto"/>
              <w:bottom w:val="single" w:sz="4" w:space="0" w:color="auto"/>
              <w:right w:val="single" w:sz="4" w:space="0" w:color="auto"/>
            </w:tcBorders>
          </w:tcPr>
          <w:p w:rsidR="009C74A0" w:rsidRPr="000450FC" w:rsidRDefault="009C74A0" w:rsidP="000F2EE3">
            <w:pPr>
              <w:widowControl w:val="0"/>
              <w:spacing w:after="0" w:line="288" w:lineRule="auto"/>
              <w:jc w:val="both"/>
              <w:rPr>
                <w:rFonts w:eastAsia="Calibri" w:cs="Times New Roman"/>
                <w:sz w:val="24"/>
                <w:szCs w:val="24"/>
                <w:lang w:val="vi-VN"/>
              </w:rPr>
            </w:pPr>
          </w:p>
        </w:tc>
        <w:tc>
          <w:tcPr>
            <w:tcW w:w="3006" w:type="dxa"/>
            <w:tcBorders>
              <w:top w:val="single" w:sz="4" w:space="0" w:color="auto"/>
              <w:left w:val="single" w:sz="4" w:space="0" w:color="auto"/>
              <w:bottom w:val="single" w:sz="4" w:space="0" w:color="auto"/>
              <w:right w:val="single" w:sz="4" w:space="0" w:color="auto"/>
            </w:tcBorders>
          </w:tcPr>
          <w:p w:rsidR="009C74A0" w:rsidRPr="000450FC" w:rsidRDefault="009C74A0" w:rsidP="000F2EE3">
            <w:pPr>
              <w:widowControl w:val="0"/>
              <w:spacing w:after="0" w:line="288" w:lineRule="auto"/>
              <w:jc w:val="both"/>
              <w:rPr>
                <w:rFonts w:eastAsia="Calibri" w:cs="Times New Roman"/>
                <w:sz w:val="24"/>
                <w:szCs w:val="24"/>
                <w:lang w:val="vi-VN"/>
              </w:rPr>
            </w:pPr>
            <w:r w:rsidRPr="000450FC">
              <w:rPr>
                <w:rFonts w:eastAsia="Times New Roman" w:cs="Times New Roman"/>
                <w:sz w:val="24"/>
                <w:szCs w:val="24"/>
                <w:lang w:val="vi-VN"/>
              </w:rPr>
              <w:t xml:space="preserve">Xây dựng và thực hiện chính sách thu hút, sử dụng các nhà khoa học xuất sắc trong và ngoài nước đến giảng dạy, nghiên cứu </w:t>
            </w:r>
            <w:r w:rsidRPr="000450FC">
              <w:rPr>
                <w:rFonts w:eastAsia="Times New Roman" w:cs="Times New Roman"/>
                <w:sz w:val="24"/>
                <w:szCs w:val="24"/>
              </w:rPr>
              <w:t>vào các vị trí công tác mà Trường có nhu cầu cấp thiết</w:t>
            </w:r>
            <w:r w:rsidRPr="000450FC">
              <w:rPr>
                <w:rFonts w:eastAsia="Times New Roman" w:cs="Times New Roman"/>
                <w:sz w:val="24"/>
                <w:szCs w:val="24"/>
                <w:lang w:val="vi-VN"/>
              </w:rPr>
              <w:t>.</w:t>
            </w:r>
          </w:p>
        </w:tc>
        <w:tc>
          <w:tcPr>
            <w:tcW w:w="1417" w:type="dxa"/>
            <w:tcBorders>
              <w:top w:val="single" w:sz="4" w:space="0" w:color="auto"/>
              <w:left w:val="single" w:sz="4" w:space="0" w:color="auto"/>
              <w:bottom w:val="single" w:sz="4" w:space="0" w:color="auto"/>
              <w:right w:val="single" w:sz="4" w:space="0" w:color="auto"/>
            </w:tcBorders>
          </w:tcPr>
          <w:p w:rsidR="009C74A0" w:rsidRPr="000450FC" w:rsidRDefault="009C74A0" w:rsidP="000F2EE3">
            <w:pPr>
              <w:widowControl w:val="0"/>
              <w:spacing w:after="0" w:line="288" w:lineRule="auto"/>
              <w:jc w:val="center"/>
              <w:rPr>
                <w:rFonts w:eastAsia="Calibri" w:cs="Times New Roman"/>
                <w:sz w:val="24"/>
                <w:szCs w:val="24"/>
              </w:rPr>
            </w:pPr>
            <w:r w:rsidRPr="000450FC">
              <w:rPr>
                <w:rFonts w:eastAsia="Calibri" w:cs="Times New Roman"/>
                <w:sz w:val="24"/>
                <w:szCs w:val="24"/>
              </w:rPr>
              <w:t>2023</w:t>
            </w:r>
          </w:p>
        </w:tc>
        <w:tc>
          <w:tcPr>
            <w:tcW w:w="2693" w:type="dxa"/>
            <w:tcBorders>
              <w:top w:val="single" w:sz="4" w:space="0" w:color="auto"/>
              <w:left w:val="single" w:sz="4" w:space="0" w:color="auto"/>
              <w:bottom w:val="single" w:sz="4" w:space="0" w:color="auto"/>
              <w:right w:val="single" w:sz="4" w:space="0" w:color="auto"/>
            </w:tcBorders>
          </w:tcPr>
          <w:p w:rsidR="009C74A0" w:rsidRPr="000450FC" w:rsidRDefault="009C74A0"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Phòng TC,HC&amp;CSVC</w:t>
            </w:r>
          </w:p>
        </w:tc>
        <w:tc>
          <w:tcPr>
            <w:tcW w:w="2694" w:type="dxa"/>
            <w:tcBorders>
              <w:top w:val="single" w:sz="4" w:space="0" w:color="auto"/>
              <w:left w:val="single" w:sz="4" w:space="0" w:color="auto"/>
              <w:bottom w:val="single" w:sz="4" w:space="0" w:color="auto"/>
              <w:right w:val="single" w:sz="4" w:space="0" w:color="auto"/>
            </w:tcBorders>
          </w:tcPr>
          <w:p w:rsidR="009C74A0" w:rsidRPr="000450FC" w:rsidRDefault="009C74A0" w:rsidP="000F2EE3">
            <w:pPr>
              <w:widowControl w:val="0"/>
              <w:spacing w:after="0" w:line="288" w:lineRule="auto"/>
              <w:jc w:val="both"/>
              <w:rPr>
                <w:rFonts w:eastAsia="Times New Roman" w:cs="Times New Roman"/>
                <w:sz w:val="24"/>
                <w:szCs w:val="24"/>
              </w:rPr>
            </w:pPr>
            <w:r w:rsidRPr="000450FC">
              <w:rPr>
                <w:rFonts w:eastAsia="Times New Roman" w:cs="Times New Roman"/>
                <w:sz w:val="24"/>
                <w:szCs w:val="24"/>
              </w:rPr>
              <w:t>Các Phòng chức năng và các Khoa chuyên môn.</w:t>
            </w:r>
          </w:p>
        </w:tc>
        <w:tc>
          <w:tcPr>
            <w:tcW w:w="2126" w:type="dxa"/>
            <w:tcBorders>
              <w:top w:val="single" w:sz="4" w:space="0" w:color="auto"/>
              <w:left w:val="single" w:sz="4" w:space="0" w:color="auto"/>
              <w:bottom w:val="single" w:sz="4" w:space="0" w:color="auto"/>
              <w:right w:val="single" w:sz="4" w:space="0" w:color="auto"/>
            </w:tcBorders>
          </w:tcPr>
          <w:p w:rsidR="009C74A0" w:rsidRPr="000450FC" w:rsidRDefault="009C74A0" w:rsidP="000F2EE3">
            <w:pPr>
              <w:spacing w:after="0" w:line="288" w:lineRule="auto"/>
              <w:jc w:val="both"/>
              <w:rPr>
                <w:rFonts w:eastAsia="Times New Roman" w:cs="Times New Roman"/>
                <w:sz w:val="24"/>
                <w:szCs w:val="24"/>
                <w:lang w:val="vi-VN"/>
              </w:rPr>
            </w:pPr>
            <w:r>
              <w:rPr>
                <w:rStyle w:val="fontstyle01"/>
              </w:rPr>
              <w:t>B</w:t>
            </w:r>
            <w:r w:rsidRPr="000450FC">
              <w:rPr>
                <w:rStyle w:val="fontstyle01"/>
              </w:rPr>
              <w:t>an hành chính</w:t>
            </w:r>
            <w:r>
              <w:rPr>
                <w:rStyle w:val="fontstyle01"/>
              </w:rPr>
              <w:t xml:space="preserve"> </w:t>
            </w:r>
            <w:r w:rsidRPr="000450FC">
              <w:rPr>
                <w:rStyle w:val="fontstyle01"/>
              </w:rPr>
              <w:t>sách thu</w:t>
            </w:r>
            <w:r>
              <w:rPr>
                <w:rStyle w:val="fontstyle01"/>
              </w:rPr>
              <w:t xml:space="preserve"> </w:t>
            </w:r>
            <w:r w:rsidRPr="000450FC">
              <w:rPr>
                <w:rStyle w:val="fontstyle01"/>
              </w:rPr>
              <w:t>hút, sử dụng các nhà khoa học xuất sắc trong</w:t>
            </w:r>
            <w:r w:rsidRPr="000450FC">
              <w:rPr>
                <w:rFonts w:cs="Times New Roman"/>
                <w:color w:val="000000"/>
                <w:sz w:val="24"/>
                <w:szCs w:val="24"/>
              </w:rPr>
              <w:br/>
            </w:r>
            <w:r w:rsidRPr="000450FC">
              <w:rPr>
                <w:rStyle w:val="fontstyle01"/>
              </w:rPr>
              <w:t xml:space="preserve">và ngoài nước đến giảng dạy, nghiên cứu </w:t>
            </w:r>
            <w:r w:rsidRPr="000450FC">
              <w:rPr>
                <w:rFonts w:eastAsia="Times New Roman" w:cs="Times New Roman"/>
                <w:sz w:val="24"/>
                <w:szCs w:val="24"/>
              </w:rPr>
              <w:t>vào các vị trí công tác mà</w:t>
            </w:r>
            <w:r>
              <w:rPr>
                <w:rFonts w:eastAsia="Times New Roman" w:cs="Times New Roman"/>
                <w:sz w:val="24"/>
                <w:szCs w:val="24"/>
              </w:rPr>
              <w:t xml:space="preserve"> </w:t>
            </w:r>
            <w:r w:rsidRPr="000450FC">
              <w:rPr>
                <w:rFonts w:eastAsia="Times New Roman" w:cs="Times New Roman"/>
                <w:sz w:val="24"/>
                <w:szCs w:val="24"/>
              </w:rPr>
              <w:t>Trường có nhu cầu cấp thiết</w:t>
            </w:r>
            <w:r w:rsidRPr="000450FC">
              <w:rPr>
                <w:rFonts w:eastAsia="Times New Roman" w:cs="Times New Roman"/>
                <w:sz w:val="24"/>
                <w:szCs w:val="24"/>
                <w:lang w:val="vi-VN"/>
              </w:rPr>
              <w:t>.</w:t>
            </w:r>
          </w:p>
        </w:tc>
        <w:tc>
          <w:tcPr>
            <w:tcW w:w="1843" w:type="dxa"/>
            <w:tcBorders>
              <w:top w:val="single" w:sz="4" w:space="0" w:color="auto"/>
              <w:left w:val="single" w:sz="4" w:space="0" w:color="auto"/>
              <w:bottom w:val="single" w:sz="4" w:space="0" w:color="auto"/>
              <w:right w:val="single" w:sz="4" w:space="0" w:color="auto"/>
            </w:tcBorders>
          </w:tcPr>
          <w:p w:rsidR="009C74A0" w:rsidRPr="000450FC" w:rsidRDefault="009C74A0" w:rsidP="000F2EE3">
            <w:pPr>
              <w:widowControl w:val="0"/>
              <w:spacing w:after="0" w:line="288" w:lineRule="auto"/>
              <w:jc w:val="both"/>
              <w:rPr>
                <w:rFonts w:eastAsia="Times New Roman" w:cs="Times New Roman"/>
                <w:sz w:val="24"/>
                <w:szCs w:val="24"/>
              </w:rPr>
            </w:pPr>
            <w:r>
              <w:rPr>
                <w:rFonts w:eastAsia="Times New Roman" w:cs="Times New Roman"/>
                <w:sz w:val="24"/>
                <w:szCs w:val="24"/>
              </w:rPr>
              <w:t>Quyết định ban hành chính sách thu hút và sử dụng các nhà khoa học xuất sắc</w:t>
            </w:r>
            <w:r w:rsidR="00B001C1">
              <w:rPr>
                <w:rFonts w:eastAsia="Times New Roman" w:cs="Times New Roman"/>
                <w:sz w:val="24"/>
                <w:szCs w:val="24"/>
              </w:rPr>
              <w:t xml:space="preserve"> của cấp có thẩm quyền</w:t>
            </w:r>
            <w:r>
              <w:rPr>
                <w:rFonts w:eastAsia="Times New Roman" w:cs="Times New Roman"/>
                <w:sz w:val="24"/>
                <w:szCs w:val="24"/>
              </w:rPr>
              <w:t>.</w:t>
            </w:r>
          </w:p>
        </w:tc>
      </w:tr>
    </w:tbl>
    <w:p w:rsidR="00AC3D98" w:rsidRDefault="00AC3D98" w:rsidP="00661460">
      <w:pPr>
        <w:spacing w:after="120" w:line="312" w:lineRule="auto"/>
        <w:jc w:val="center"/>
        <w:rPr>
          <w:b/>
        </w:rPr>
      </w:pPr>
    </w:p>
    <w:p w:rsidR="000F2EE3" w:rsidRDefault="000F2EE3" w:rsidP="00661460">
      <w:pPr>
        <w:spacing w:after="120" w:line="312" w:lineRule="auto"/>
        <w:jc w:val="center"/>
        <w:rPr>
          <w:b/>
        </w:rPr>
      </w:pPr>
    </w:p>
    <w:p w:rsidR="000F2EE3" w:rsidRDefault="000F2EE3" w:rsidP="00661460">
      <w:pPr>
        <w:spacing w:after="120" w:line="312" w:lineRule="auto"/>
        <w:jc w:val="center"/>
        <w:rPr>
          <w:b/>
        </w:rPr>
      </w:pPr>
    </w:p>
    <w:p w:rsidR="000F2EE3" w:rsidRDefault="000F2EE3" w:rsidP="00661460">
      <w:pPr>
        <w:spacing w:after="120" w:line="312" w:lineRule="auto"/>
        <w:jc w:val="center"/>
        <w:rPr>
          <w:b/>
        </w:rPr>
      </w:pPr>
    </w:p>
    <w:p w:rsidR="000F2EE3" w:rsidRDefault="000F2EE3" w:rsidP="00661460">
      <w:pPr>
        <w:spacing w:after="120" w:line="312" w:lineRule="auto"/>
        <w:jc w:val="center"/>
        <w:rPr>
          <w:b/>
        </w:rPr>
      </w:pPr>
    </w:p>
    <w:p w:rsidR="000F2EE3" w:rsidRDefault="000F2EE3" w:rsidP="00661460">
      <w:pPr>
        <w:spacing w:after="120" w:line="312" w:lineRule="auto"/>
        <w:jc w:val="center"/>
        <w:rPr>
          <w:b/>
        </w:rPr>
      </w:pPr>
    </w:p>
    <w:p w:rsidR="000F2EE3" w:rsidRPr="00661460" w:rsidRDefault="000F2EE3" w:rsidP="00661460">
      <w:pPr>
        <w:spacing w:after="120" w:line="312" w:lineRule="auto"/>
        <w:jc w:val="center"/>
        <w:rPr>
          <w:b/>
        </w:rPr>
      </w:pPr>
    </w:p>
    <w:p w:rsidR="00AC3D98" w:rsidRPr="00661460" w:rsidRDefault="00AC3D98" w:rsidP="00661460">
      <w:pPr>
        <w:spacing w:after="120" w:line="312" w:lineRule="auto"/>
        <w:jc w:val="center"/>
        <w:rPr>
          <w:b/>
        </w:rPr>
      </w:pPr>
    </w:p>
    <w:p w:rsidR="00AC3D98" w:rsidRPr="00661460" w:rsidRDefault="00AC3D98" w:rsidP="00661460">
      <w:pPr>
        <w:spacing w:after="120" w:line="312" w:lineRule="auto"/>
        <w:jc w:val="center"/>
        <w:rPr>
          <w:b/>
        </w:rPr>
      </w:pPr>
    </w:p>
    <w:p w:rsidR="00AC3D98" w:rsidRPr="00661460" w:rsidRDefault="00AC3D98" w:rsidP="00661460">
      <w:pPr>
        <w:spacing w:after="120" w:line="312" w:lineRule="auto"/>
        <w:jc w:val="center"/>
        <w:rPr>
          <w:b/>
        </w:rPr>
      </w:pPr>
    </w:p>
    <w:p w:rsidR="00F3382D" w:rsidRPr="00F3382D" w:rsidRDefault="00F3382D" w:rsidP="00F3382D">
      <w:pPr>
        <w:spacing w:after="0" w:line="264" w:lineRule="auto"/>
        <w:jc w:val="center"/>
        <w:rPr>
          <w:b/>
        </w:rPr>
      </w:pPr>
      <w:r w:rsidRPr="00F3382D">
        <w:rPr>
          <w:b/>
        </w:rPr>
        <w:lastRenderedPageBreak/>
        <w:t>PHỤ LỤC 11</w:t>
      </w:r>
    </w:p>
    <w:p w:rsidR="00F3382D" w:rsidRPr="00F3382D" w:rsidRDefault="00F3382D" w:rsidP="00F3382D">
      <w:pPr>
        <w:spacing w:after="0" w:line="264" w:lineRule="auto"/>
        <w:jc w:val="center"/>
        <w:rPr>
          <w:b/>
        </w:rPr>
      </w:pPr>
      <w:r w:rsidRPr="00F3382D">
        <w:rPr>
          <w:rFonts w:eastAsia="Calibri" w:cs="Times New Roman"/>
          <w:b/>
          <w:iCs/>
          <w:color w:val="000000" w:themeColor="text1"/>
          <w:szCs w:val="26"/>
          <w:lang w:val="vi-VN"/>
        </w:rPr>
        <w:t xml:space="preserve">Kế hoạch thực hiện chiến lược về </w:t>
      </w:r>
      <w:r w:rsidRPr="00F3382D">
        <w:rPr>
          <w:rFonts w:eastAsia="Calibri" w:cs="Times New Roman"/>
          <w:b/>
          <w:bCs/>
          <w:iCs/>
          <w:color w:val="000000" w:themeColor="text1"/>
          <w:szCs w:val="26"/>
        </w:rPr>
        <w:t>đào tạo và công tác sinh viên</w:t>
      </w:r>
    </w:p>
    <w:tbl>
      <w:tblPr>
        <w:tblStyle w:val="TableGrid2"/>
        <w:tblW w:w="13892" w:type="dxa"/>
        <w:jc w:val="center"/>
        <w:tblLook w:val="04A0" w:firstRow="1" w:lastRow="0" w:firstColumn="1" w:lastColumn="0" w:noHBand="0" w:noVBand="1"/>
      </w:tblPr>
      <w:tblGrid>
        <w:gridCol w:w="4549"/>
        <w:gridCol w:w="1793"/>
        <w:gridCol w:w="1549"/>
        <w:gridCol w:w="1696"/>
        <w:gridCol w:w="1813"/>
        <w:gridCol w:w="2492"/>
      </w:tblGrid>
      <w:tr w:rsidR="00F3382D" w:rsidRPr="00F3382D" w:rsidTr="00F3382D">
        <w:trPr>
          <w:jc w:val="center"/>
        </w:trPr>
        <w:tc>
          <w:tcPr>
            <w:tcW w:w="4549" w:type="dxa"/>
            <w:vMerge w:val="restart"/>
            <w:vAlign w:val="center"/>
          </w:tcPr>
          <w:p w:rsidR="00F3382D" w:rsidRPr="00F3382D" w:rsidRDefault="00F3382D" w:rsidP="00F3382D">
            <w:pPr>
              <w:spacing w:line="288" w:lineRule="auto"/>
              <w:jc w:val="center"/>
              <w:rPr>
                <w:rFonts w:ascii="Times New Roman" w:eastAsia="Times New Roman" w:hAnsi="Times New Roman" w:cs="Times New Roman"/>
                <w:b/>
                <w:sz w:val="24"/>
                <w:szCs w:val="24"/>
                <w:lang w:val="af-ZA"/>
              </w:rPr>
            </w:pPr>
            <w:r w:rsidRPr="00F3382D">
              <w:rPr>
                <w:rFonts w:ascii="Times New Roman" w:eastAsia="Times New Roman" w:hAnsi="Times New Roman" w:cs="Times New Roman"/>
                <w:b/>
                <w:sz w:val="24"/>
                <w:szCs w:val="24"/>
                <w:lang w:val="af-ZA"/>
              </w:rPr>
              <w:t>Nội dung</w:t>
            </w:r>
          </w:p>
        </w:tc>
        <w:tc>
          <w:tcPr>
            <w:tcW w:w="1793" w:type="dxa"/>
            <w:vMerge w:val="restart"/>
            <w:vAlign w:val="center"/>
          </w:tcPr>
          <w:p w:rsidR="00F3382D" w:rsidRPr="00F3382D" w:rsidRDefault="00F3382D" w:rsidP="00F3382D">
            <w:pPr>
              <w:spacing w:line="288" w:lineRule="auto"/>
              <w:jc w:val="center"/>
              <w:rPr>
                <w:rFonts w:ascii="Times New Roman" w:eastAsia="Times New Roman" w:hAnsi="Times New Roman" w:cs="Times New Roman"/>
                <w:b/>
                <w:sz w:val="24"/>
                <w:szCs w:val="24"/>
                <w:lang w:val="af-ZA"/>
              </w:rPr>
            </w:pPr>
            <w:r w:rsidRPr="00F3382D">
              <w:rPr>
                <w:rFonts w:ascii="Times New Roman" w:eastAsia="Times New Roman" w:hAnsi="Times New Roman" w:cs="Times New Roman"/>
                <w:b/>
                <w:sz w:val="24"/>
                <w:szCs w:val="24"/>
                <w:lang w:val="af-ZA"/>
              </w:rPr>
              <w:t>Thời gian</w:t>
            </w:r>
          </w:p>
        </w:tc>
        <w:tc>
          <w:tcPr>
            <w:tcW w:w="3245" w:type="dxa"/>
            <w:gridSpan w:val="2"/>
            <w:vAlign w:val="center"/>
          </w:tcPr>
          <w:p w:rsidR="00F3382D" w:rsidRPr="00F3382D" w:rsidRDefault="00F3382D" w:rsidP="00F3382D">
            <w:pPr>
              <w:spacing w:line="288" w:lineRule="auto"/>
              <w:jc w:val="center"/>
              <w:rPr>
                <w:rFonts w:ascii="Times New Roman" w:eastAsia="Times New Roman" w:hAnsi="Times New Roman" w:cs="Times New Roman"/>
                <w:b/>
                <w:sz w:val="24"/>
                <w:szCs w:val="24"/>
                <w:lang w:val="af-ZA"/>
              </w:rPr>
            </w:pPr>
            <w:r w:rsidRPr="00F3382D">
              <w:rPr>
                <w:rFonts w:ascii="Times New Roman" w:eastAsia="Times New Roman" w:hAnsi="Times New Roman" w:cs="Times New Roman"/>
                <w:b/>
                <w:sz w:val="24"/>
                <w:szCs w:val="24"/>
                <w:lang w:val="af-ZA"/>
              </w:rPr>
              <w:t>Trách nhiệm</w:t>
            </w:r>
          </w:p>
        </w:tc>
        <w:tc>
          <w:tcPr>
            <w:tcW w:w="1813" w:type="dxa"/>
            <w:vMerge w:val="restart"/>
            <w:vAlign w:val="center"/>
          </w:tcPr>
          <w:p w:rsidR="00F3382D" w:rsidRPr="00F3382D" w:rsidRDefault="00F3382D" w:rsidP="00F3382D">
            <w:pPr>
              <w:spacing w:line="288" w:lineRule="auto"/>
              <w:jc w:val="center"/>
              <w:rPr>
                <w:rFonts w:ascii="Times New Roman" w:eastAsia="Times New Roman" w:hAnsi="Times New Roman" w:cs="Times New Roman"/>
                <w:b/>
                <w:sz w:val="24"/>
                <w:szCs w:val="24"/>
                <w:lang w:val="af-ZA"/>
              </w:rPr>
            </w:pPr>
            <w:r w:rsidRPr="00F3382D">
              <w:rPr>
                <w:rFonts w:ascii="Times New Roman" w:eastAsia="Times New Roman" w:hAnsi="Times New Roman" w:cs="Times New Roman"/>
                <w:b/>
                <w:sz w:val="24"/>
                <w:szCs w:val="24"/>
                <w:lang w:val="af-ZA"/>
              </w:rPr>
              <w:t>Chỉ số thực hiện</w:t>
            </w:r>
          </w:p>
        </w:tc>
        <w:tc>
          <w:tcPr>
            <w:tcW w:w="2492" w:type="dxa"/>
            <w:vMerge w:val="restart"/>
            <w:vAlign w:val="center"/>
          </w:tcPr>
          <w:p w:rsidR="00F3382D" w:rsidRPr="00F3382D" w:rsidRDefault="00F3382D" w:rsidP="00F3382D">
            <w:pPr>
              <w:spacing w:line="288" w:lineRule="auto"/>
              <w:jc w:val="center"/>
              <w:rPr>
                <w:rFonts w:ascii="Times New Roman" w:eastAsia="Times New Roman" w:hAnsi="Times New Roman" w:cs="Times New Roman"/>
                <w:b/>
                <w:sz w:val="24"/>
                <w:szCs w:val="24"/>
                <w:lang w:val="af-ZA"/>
              </w:rPr>
            </w:pPr>
            <w:r w:rsidRPr="00F3382D">
              <w:rPr>
                <w:rFonts w:ascii="Times New Roman" w:eastAsia="Times New Roman" w:hAnsi="Times New Roman" w:cs="Times New Roman"/>
                <w:b/>
                <w:sz w:val="24"/>
                <w:szCs w:val="24"/>
                <w:lang w:val="af-ZA"/>
              </w:rPr>
              <w:t>Nguồn tài liệu kiểm chứng</w:t>
            </w:r>
          </w:p>
        </w:tc>
      </w:tr>
      <w:tr w:rsidR="00F3382D" w:rsidRPr="00F3382D" w:rsidTr="00F3382D">
        <w:trPr>
          <w:jc w:val="center"/>
        </w:trPr>
        <w:tc>
          <w:tcPr>
            <w:tcW w:w="4549" w:type="dxa"/>
            <w:vMerge/>
          </w:tcPr>
          <w:p w:rsidR="00F3382D" w:rsidRPr="00F3382D" w:rsidRDefault="00F3382D" w:rsidP="00F3382D">
            <w:pPr>
              <w:spacing w:line="288" w:lineRule="auto"/>
              <w:jc w:val="both"/>
              <w:rPr>
                <w:rFonts w:ascii="Times New Roman" w:eastAsia="Times New Roman" w:hAnsi="Times New Roman" w:cs="Times New Roman"/>
                <w:b/>
                <w:sz w:val="24"/>
                <w:szCs w:val="24"/>
                <w:lang w:val="af-ZA"/>
              </w:rPr>
            </w:pPr>
          </w:p>
        </w:tc>
        <w:tc>
          <w:tcPr>
            <w:tcW w:w="1793" w:type="dxa"/>
            <w:vMerge/>
          </w:tcPr>
          <w:p w:rsidR="00F3382D" w:rsidRPr="00F3382D" w:rsidRDefault="00F3382D" w:rsidP="00F3382D">
            <w:pPr>
              <w:spacing w:line="288" w:lineRule="auto"/>
              <w:jc w:val="both"/>
              <w:rPr>
                <w:rFonts w:ascii="Times New Roman" w:eastAsia="Times New Roman" w:hAnsi="Times New Roman" w:cs="Times New Roman"/>
                <w:b/>
                <w:sz w:val="24"/>
                <w:szCs w:val="24"/>
                <w:lang w:val="af-ZA"/>
              </w:rPr>
            </w:pPr>
          </w:p>
        </w:tc>
        <w:tc>
          <w:tcPr>
            <w:tcW w:w="1549" w:type="dxa"/>
          </w:tcPr>
          <w:p w:rsidR="00F3382D" w:rsidRPr="00F3382D" w:rsidRDefault="00F3382D" w:rsidP="00F3382D">
            <w:pPr>
              <w:spacing w:line="288" w:lineRule="auto"/>
              <w:jc w:val="both"/>
              <w:rPr>
                <w:rFonts w:ascii="Times New Roman" w:eastAsia="Times New Roman" w:hAnsi="Times New Roman" w:cs="Times New Roman"/>
                <w:b/>
                <w:sz w:val="24"/>
                <w:szCs w:val="24"/>
                <w:lang w:val="af-ZA"/>
              </w:rPr>
            </w:pPr>
            <w:r w:rsidRPr="00F3382D">
              <w:rPr>
                <w:rFonts w:ascii="Times New Roman" w:eastAsia="Times New Roman" w:hAnsi="Times New Roman" w:cs="Times New Roman"/>
                <w:b/>
                <w:sz w:val="24"/>
                <w:szCs w:val="24"/>
                <w:lang w:val="af-ZA"/>
              </w:rPr>
              <w:t>Chính</w:t>
            </w:r>
          </w:p>
        </w:tc>
        <w:tc>
          <w:tcPr>
            <w:tcW w:w="1696" w:type="dxa"/>
          </w:tcPr>
          <w:p w:rsidR="00F3382D" w:rsidRPr="00F3382D" w:rsidRDefault="00F3382D" w:rsidP="00F3382D">
            <w:pPr>
              <w:spacing w:line="288" w:lineRule="auto"/>
              <w:jc w:val="both"/>
              <w:rPr>
                <w:rFonts w:ascii="Times New Roman" w:eastAsia="Times New Roman" w:hAnsi="Times New Roman" w:cs="Times New Roman"/>
                <w:b/>
                <w:sz w:val="24"/>
                <w:szCs w:val="24"/>
                <w:lang w:val="af-ZA"/>
              </w:rPr>
            </w:pPr>
            <w:r w:rsidRPr="00F3382D">
              <w:rPr>
                <w:rFonts w:ascii="Times New Roman" w:eastAsia="Times New Roman" w:hAnsi="Times New Roman" w:cs="Times New Roman"/>
                <w:b/>
                <w:sz w:val="24"/>
                <w:szCs w:val="24"/>
                <w:lang w:val="af-ZA"/>
              </w:rPr>
              <w:t>Phối hợp</w:t>
            </w:r>
          </w:p>
        </w:tc>
        <w:tc>
          <w:tcPr>
            <w:tcW w:w="1813" w:type="dxa"/>
            <w:vMerge/>
          </w:tcPr>
          <w:p w:rsidR="00F3382D" w:rsidRPr="00F3382D" w:rsidRDefault="00F3382D" w:rsidP="00F3382D">
            <w:pPr>
              <w:spacing w:line="288" w:lineRule="auto"/>
              <w:jc w:val="both"/>
              <w:rPr>
                <w:rFonts w:ascii="Times New Roman" w:eastAsia="Times New Roman" w:hAnsi="Times New Roman" w:cs="Times New Roman"/>
                <w:b/>
                <w:sz w:val="24"/>
                <w:szCs w:val="24"/>
                <w:lang w:val="af-ZA"/>
              </w:rPr>
            </w:pPr>
          </w:p>
        </w:tc>
        <w:tc>
          <w:tcPr>
            <w:tcW w:w="2492" w:type="dxa"/>
            <w:vMerge/>
          </w:tcPr>
          <w:p w:rsidR="00F3382D" w:rsidRPr="00F3382D" w:rsidRDefault="00F3382D" w:rsidP="00F3382D">
            <w:pPr>
              <w:spacing w:line="288" w:lineRule="auto"/>
              <w:jc w:val="both"/>
              <w:rPr>
                <w:rFonts w:ascii="Times New Roman" w:eastAsia="Times New Roman" w:hAnsi="Times New Roman" w:cs="Times New Roman"/>
                <w:b/>
                <w:sz w:val="24"/>
                <w:szCs w:val="24"/>
                <w:lang w:val="af-ZA"/>
              </w:rPr>
            </w:pPr>
          </w:p>
        </w:tc>
      </w:tr>
      <w:tr w:rsidR="00F3382D" w:rsidRPr="00F3382D" w:rsidTr="00F3382D">
        <w:trPr>
          <w:jc w:val="center"/>
        </w:trPr>
        <w:tc>
          <w:tcPr>
            <w:tcW w:w="4549"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Xây dựng cơ chế, chính sách nhất là chính sách tài chính phù hợp tạo động lực cho CB, VC và người lao động tích cực nâng cao trình độ, đổi mới phương pháp giảng dạy và hoạt động thu hút người học, tiến tới gắn chặt hoạt động tuyển sinh với nhiệm vụ giảng dạy, phục vụ người học của CB, VC, NLĐ.</w:t>
            </w:r>
          </w:p>
        </w:tc>
        <w:tc>
          <w:tcPr>
            <w:tcW w:w="1793"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2022 - 2023</w:t>
            </w:r>
          </w:p>
        </w:tc>
        <w:tc>
          <w:tcPr>
            <w:tcW w:w="1549"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TCHC</w:t>
            </w:r>
          </w:p>
        </w:tc>
        <w:tc>
          <w:tcPr>
            <w:tcW w:w="1696"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Các đơn vị trong trường</w:t>
            </w:r>
          </w:p>
        </w:tc>
        <w:tc>
          <w:tcPr>
            <w:tcW w:w="1813"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Các quy định về chính sách tài chính hỗ trợ CB,VC học tập nâng cao trình độ, quy định về tuyển sinh, giảng dạy</w:t>
            </w:r>
          </w:p>
        </w:tc>
        <w:tc>
          <w:tcPr>
            <w:tcW w:w="2492"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Quyết định ban hành các quy định về chính sách tài chính hỗ trợ CB,VC học tập nâng cao trình độ, quy định về tuyển sinh, giảng dạy</w:t>
            </w:r>
          </w:p>
        </w:tc>
      </w:tr>
      <w:tr w:rsidR="00F3382D" w:rsidRPr="00F3382D" w:rsidTr="00F3382D">
        <w:trPr>
          <w:jc w:val="center"/>
        </w:trPr>
        <w:tc>
          <w:tcPr>
            <w:tcW w:w="4549"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Tái cấu trúc ngành nghề đào tạo, tạm dừng tuyển sinh các ngành khó tuyển hoặc tuyển được ít sinh viên (dưới 10 sinh viên) trong 3 năm liên tục. Chú trọng mở các ngành đào tạo mới theo hướng liên ngành mà xã hội có nhu cầu. Xây dựng ở một khoa một ngành đào tạo có thế mạnh gắn với thương hiệu của Nhà trường.</w:t>
            </w:r>
          </w:p>
        </w:tc>
        <w:tc>
          <w:tcPr>
            <w:tcW w:w="1793"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2022 - 2025</w:t>
            </w:r>
          </w:p>
        </w:tc>
        <w:tc>
          <w:tcPr>
            <w:tcW w:w="1549"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ĐT&amp;CTSV</w:t>
            </w:r>
          </w:p>
        </w:tc>
        <w:tc>
          <w:tcPr>
            <w:tcW w:w="1696"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Các Khoa</w:t>
            </w:r>
          </w:p>
        </w:tc>
        <w:tc>
          <w:tcPr>
            <w:tcW w:w="1813"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Tạm dừng tuyển sinh 5 – 7 ngành; mở mới 2 – 3 ngành và xây dựng 7 ngành trọng điểm ở 7 khoa chuyên môn.</w:t>
            </w:r>
          </w:p>
        </w:tc>
        <w:tc>
          <w:tcPr>
            <w:tcW w:w="2492"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Đề án tuyển sinh hàng năm; Quyết định mở ngành và Quyết định xây dựng ngành trọng điểm.</w:t>
            </w:r>
          </w:p>
        </w:tc>
      </w:tr>
      <w:tr w:rsidR="00F3382D" w:rsidRPr="00F3382D" w:rsidTr="00F3382D">
        <w:trPr>
          <w:jc w:val="center"/>
        </w:trPr>
        <w:tc>
          <w:tcPr>
            <w:tcW w:w="4549"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Rà soát, điều chỉnh, cập nhật chương trình đào tạo theo các qui định hiện hành. Đảm bảo đúng yêu cầu của khung trình độ quốc gia (VQF) và các tiêu chuẩn kiểm định</w:t>
            </w:r>
          </w:p>
        </w:tc>
        <w:tc>
          <w:tcPr>
            <w:tcW w:w="1793"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2022</w:t>
            </w:r>
          </w:p>
        </w:tc>
        <w:tc>
          <w:tcPr>
            <w:tcW w:w="1549"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ĐT&amp;CTSV</w:t>
            </w:r>
          </w:p>
        </w:tc>
        <w:tc>
          <w:tcPr>
            <w:tcW w:w="1696"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Các Khoa</w:t>
            </w:r>
          </w:p>
        </w:tc>
        <w:tc>
          <w:tcPr>
            <w:tcW w:w="1813"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Cập nhật 23 CTĐT đại học, 10 CTĐT thạc sĩ và 9 CTĐT tiến sĩ</w:t>
            </w:r>
          </w:p>
        </w:tc>
        <w:tc>
          <w:tcPr>
            <w:tcW w:w="2492"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Quyết định ban hành 42 CTĐT cập nhật</w:t>
            </w:r>
          </w:p>
        </w:tc>
      </w:tr>
      <w:tr w:rsidR="00F3382D" w:rsidRPr="00F3382D" w:rsidTr="00F3382D">
        <w:trPr>
          <w:jc w:val="center"/>
        </w:trPr>
        <w:tc>
          <w:tcPr>
            <w:tcW w:w="4549"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 xml:space="preserve">Gắn kết với doanh nghiệp trong đào tạo, xây dựng ở một khoa ít nhất một ngành đào tạo theo hướng đặt hàng của doanh nghiệp, đào </w:t>
            </w:r>
            <w:r w:rsidRPr="00F3382D">
              <w:rPr>
                <w:rFonts w:ascii="Times New Roman" w:eastAsia="Times New Roman" w:hAnsi="Times New Roman" w:cs="Times New Roman"/>
                <w:sz w:val="24"/>
                <w:szCs w:val="24"/>
                <w:lang w:val="af-ZA"/>
              </w:rPr>
              <w:lastRenderedPageBreak/>
              <w:t>tạo có yếu tố nước ngoài, đào tạo bằng tiếng Anh.</w:t>
            </w:r>
          </w:p>
        </w:tc>
        <w:tc>
          <w:tcPr>
            <w:tcW w:w="1793"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lastRenderedPageBreak/>
              <w:t>2022 - 2025</w:t>
            </w:r>
          </w:p>
        </w:tc>
        <w:tc>
          <w:tcPr>
            <w:tcW w:w="1549"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lastRenderedPageBreak/>
              <w:t>ĐT&amp;CTSV</w:t>
            </w:r>
          </w:p>
        </w:tc>
        <w:tc>
          <w:tcPr>
            <w:tcW w:w="1696"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lastRenderedPageBreak/>
              <w:t>Các Khoa</w:t>
            </w:r>
          </w:p>
        </w:tc>
        <w:tc>
          <w:tcPr>
            <w:tcW w:w="1813"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lastRenderedPageBreak/>
              <w:t xml:space="preserve">Xây dựng mạng lưới doanh nghiệp rộng rãi </w:t>
            </w:r>
            <w:r w:rsidRPr="00F3382D">
              <w:rPr>
                <w:rFonts w:ascii="Times New Roman" w:eastAsia="Times New Roman" w:hAnsi="Times New Roman" w:cs="Times New Roman"/>
                <w:sz w:val="24"/>
                <w:szCs w:val="24"/>
                <w:lang w:val="af-ZA"/>
              </w:rPr>
              <w:lastRenderedPageBreak/>
              <w:t>trong Nhà trường với khoảng 50 doanh nghiệp. Mỗi Khoa có 1 – 2 doanh nghiệp có đặt hàng đào tạo</w:t>
            </w:r>
          </w:p>
        </w:tc>
        <w:tc>
          <w:tcPr>
            <w:tcW w:w="2492"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lastRenderedPageBreak/>
              <w:t>Biên bản ghi nhớ hình thành mạng lưới doanh nghiệp.</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lastRenderedPageBreak/>
              <w:t>Tối thiểu 7 hợp đồng hợp đồng đặt hàng đào tạo của các doanh nghiệp.</w:t>
            </w:r>
          </w:p>
        </w:tc>
      </w:tr>
      <w:tr w:rsidR="00F3382D" w:rsidRPr="00F3382D" w:rsidTr="00F3382D">
        <w:trPr>
          <w:jc w:val="center"/>
        </w:trPr>
        <w:tc>
          <w:tcPr>
            <w:tcW w:w="4549"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lastRenderedPageBreak/>
              <w:t>Đổi mới nội dung và phương pháp giảng dạy, chú trọng học kỳ doanh nghiệp để nâng cao tay nghề cho sinh viên; tạo điều kiện thuận lợi để sinh viên học song ngành, liên thông.</w:t>
            </w:r>
          </w:p>
        </w:tc>
        <w:tc>
          <w:tcPr>
            <w:tcW w:w="1793"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2022 - 2025</w:t>
            </w:r>
          </w:p>
        </w:tc>
        <w:tc>
          <w:tcPr>
            <w:tcW w:w="1549"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Các Khoa</w:t>
            </w:r>
          </w:p>
        </w:tc>
        <w:tc>
          <w:tcPr>
            <w:tcW w:w="1696"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Các đơn vị trong trường</w:t>
            </w:r>
          </w:p>
        </w:tc>
        <w:tc>
          <w:tcPr>
            <w:tcW w:w="1813"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Các chương trình đào tạo cập nhật có đổi mới phương pháp giảng dạy và học kỳ doanh nghiệp</w:t>
            </w:r>
          </w:p>
        </w:tc>
        <w:tc>
          <w:tcPr>
            <w:tcW w:w="2492"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Đề cương chi tiết học phần và thời khóa biểu của từng năm học.</w:t>
            </w:r>
          </w:p>
        </w:tc>
      </w:tr>
      <w:tr w:rsidR="00F3382D" w:rsidRPr="00F3382D" w:rsidTr="00F3382D">
        <w:trPr>
          <w:jc w:val="center"/>
        </w:trPr>
        <w:tc>
          <w:tcPr>
            <w:tcW w:w="4549"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Mở rộng hợp tác với các địa phương và doanh nghiệp trong và ngoài nước nhằm tạo nguồn đào tạo đại học, sau đại học. Tăng cường đưa sinh viên đi học tập, internship và giao lưu văn hóa ở nước ngoài. Tiến tới đào tạo những lớp đặc thù cho thị trường lao động các nước.</w:t>
            </w:r>
          </w:p>
        </w:tc>
        <w:tc>
          <w:tcPr>
            <w:tcW w:w="1793"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2022 - 2025</w:t>
            </w:r>
          </w:p>
        </w:tc>
        <w:tc>
          <w:tcPr>
            <w:tcW w:w="1549"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Các Khoa</w:t>
            </w:r>
          </w:p>
        </w:tc>
        <w:tc>
          <w:tcPr>
            <w:tcW w:w="1696"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ĐT&amp;CTSV</w:t>
            </w:r>
          </w:p>
        </w:tc>
        <w:tc>
          <w:tcPr>
            <w:tcW w:w="1813"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 xml:space="preserve">Ký kết 10 – 15 ghi nhớ hợp tác với các địa phương và doanh nghiệp trong và ngoài nước nhằm tạo nguồn đào tạo đại học, sau đại học. Tăng cường đưa sinh viên đi học tập, internship và giao lưu văn hóa </w:t>
            </w:r>
            <w:r w:rsidRPr="00F3382D">
              <w:rPr>
                <w:rFonts w:ascii="Times New Roman" w:eastAsia="Times New Roman" w:hAnsi="Times New Roman" w:cs="Times New Roman"/>
                <w:sz w:val="24"/>
                <w:szCs w:val="24"/>
                <w:lang w:val="af-ZA"/>
              </w:rPr>
              <w:lastRenderedPageBreak/>
              <w:t>ở nước ngoài. Tiến tới đào tạo những lớp đặc thù cho thị trường lao động các nước.</w:t>
            </w:r>
          </w:p>
        </w:tc>
        <w:tc>
          <w:tcPr>
            <w:tcW w:w="2492"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lastRenderedPageBreak/>
              <w:t>Bản ghi nhớ hợp tác với các địa phương và doanh nghiệp trong và ngoài nước nhằm tạo nguồn đào tạo đại học, sau đại học. Tăng cường đưa sinh viên đi học tập, internship và giao lưu văn hóa ở nước ngoài. Hợp đồng đào tạo những lớp đặc thù cho thị trường lao động các nước.</w:t>
            </w:r>
          </w:p>
        </w:tc>
      </w:tr>
      <w:tr w:rsidR="00F3382D" w:rsidRPr="00F3382D" w:rsidTr="00F3382D">
        <w:trPr>
          <w:jc w:val="center"/>
        </w:trPr>
        <w:tc>
          <w:tcPr>
            <w:tcW w:w="4549"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lastRenderedPageBreak/>
              <w:t>Rà soát, xây dựng lại các CTĐT sau đại học theo hướng module hóa, liên thông toàn trường, liên thông nhóm ngành. Đảm bảo những ngành ít học viên vẫn có thể tham gia học tập.</w:t>
            </w:r>
          </w:p>
        </w:tc>
        <w:tc>
          <w:tcPr>
            <w:tcW w:w="1793"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2022</w:t>
            </w:r>
          </w:p>
        </w:tc>
        <w:tc>
          <w:tcPr>
            <w:tcW w:w="1549"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Các Khoa</w:t>
            </w:r>
          </w:p>
        </w:tc>
        <w:tc>
          <w:tcPr>
            <w:tcW w:w="1696"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ĐT&amp;CTSV</w:t>
            </w:r>
          </w:p>
        </w:tc>
        <w:tc>
          <w:tcPr>
            <w:tcW w:w="1813"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Các CTĐT sau đại học theo hướng module hóa, liên thông toàn trường, liên thông nhóm ngành</w:t>
            </w:r>
          </w:p>
        </w:tc>
        <w:tc>
          <w:tcPr>
            <w:tcW w:w="2492"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Quyết định ban hành CTĐT và đề cương chi tiết học phần</w:t>
            </w:r>
          </w:p>
        </w:tc>
      </w:tr>
      <w:tr w:rsidR="00F3382D" w:rsidRPr="00F3382D" w:rsidTr="00F3382D">
        <w:trPr>
          <w:jc w:val="center"/>
        </w:trPr>
        <w:tc>
          <w:tcPr>
            <w:tcW w:w="4549"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Ứng dụng mạnh mẽ CNTT vào giảng dạy, học tập và quản lý đào tạo. Tăng cường biên soạn, xuất bản giáo trình, bài giảng, đảm bảo trên 70% học phần có giáo trình chuẩn giảng dạy, gắn đào tạo với nghiên cứu khoa học, chú trọng các đề tài nghiên cứu khoa học về lĩnh vực phương pháp và tổ chức dạy học ở bậc đại học và sau đại học. Khoa và bộ môn quản lý chặt chẽ nội dung, tài liệu và hồ sơ lên lớp.</w:t>
            </w:r>
          </w:p>
        </w:tc>
        <w:tc>
          <w:tcPr>
            <w:tcW w:w="1793"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2022 - 2025</w:t>
            </w:r>
          </w:p>
        </w:tc>
        <w:tc>
          <w:tcPr>
            <w:tcW w:w="1549"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ĐT&amp;CTSV</w:t>
            </w:r>
          </w:p>
        </w:tc>
        <w:tc>
          <w:tcPr>
            <w:tcW w:w="1696"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TCHC&amp;CSVC</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KHCN&amp;TTTV</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Các Khoa</w:t>
            </w:r>
          </w:p>
        </w:tc>
        <w:tc>
          <w:tcPr>
            <w:tcW w:w="1813"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100% học phần có ứng dụng CNTT trong giảng dạy.</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Cơ sở hạ tầng thông tin đồng bộ.</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70% học phần có giáo trình chuẩn giảng dạy.</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Quy định về nội dung, tài liệu và hồ sơ lên lớp</w:t>
            </w:r>
          </w:p>
        </w:tc>
        <w:tc>
          <w:tcPr>
            <w:tcW w:w="2492"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Đề cương chi tiết học phần.</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Hợp đồng mua sắm tài sản về CNTT.</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Hợp đồng và giáo trình được xuất bản.</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Quyết định ban hành</w:t>
            </w:r>
            <w:r w:rsidRPr="00F3382D">
              <w:rPr>
                <w:rFonts w:ascii="Times New Roman" w:hAnsi="Times New Roman" w:cs="Times New Roman"/>
                <w:sz w:val="24"/>
                <w:szCs w:val="24"/>
                <w:lang w:val="af-ZA"/>
              </w:rPr>
              <w:t xml:space="preserve"> </w:t>
            </w:r>
            <w:r w:rsidRPr="00F3382D">
              <w:rPr>
                <w:rFonts w:ascii="Times New Roman" w:eastAsia="Times New Roman" w:hAnsi="Times New Roman" w:cs="Times New Roman"/>
                <w:sz w:val="24"/>
                <w:szCs w:val="24"/>
                <w:lang w:val="af-ZA"/>
              </w:rPr>
              <w:t>Quy định về nội dung, tài liệu và hồ sơ lên lớp</w:t>
            </w:r>
          </w:p>
        </w:tc>
      </w:tr>
      <w:tr w:rsidR="00F3382D" w:rsidRPr="00F3382D" w:rsidTr="00F3382D">
        <w:trPr>
          <w:jc w:val="center"/>
        </w:trPr>
        <w:tc>
          <w:tcPr>
            <w:tcW w:w="4549"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lastRenderedPageBreak/>
              <w:t>Phát triển và đa dạng hóa các hình thức giảng dạy để phù hợp với tình hình dịch bệnh và đáp ứng các loại hình đào tạo của nhà trường. Hoàn thiện tài liệu và tư liệu giảng dạy trực tuyến để chủ động ứng phó các tình huống bất thường trong hoạt động đào tạo và đa dạng các hình thức giảng dạy.</w:t>
            </w:r>
          </w:p>
        </w:tc>
        <w:tc>
          <w:tcPr>
            <w:tcW w:w="1793"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2022 - 2025</w:t>
            </w:r>
          </w:p>
        </w:tc>
        <w:tc>
          <w:tcPr>
            <w:tcW w:w="1549"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Các Khoa</w:t>
            </w:r>
          </w:p>
        </w:tc>
        <w:tc>
          <w:tcPr>
            <w:tcW w:w="1696"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ĐT&amp;CTSV</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TCHC&amp;CSVC</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KHCN&amp;TTTV</w:t>
            </w:r>
          </w:p>
        </w:tc>
        <w:tc>
          <w:tcPr>
            <w:tcW w:w="1813"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100% học phần được thiết kế với đa dạng hình thức dạy học và có tài liệu giảng dạy trực tuyến.</w:t>
            </w:r>
          </w:p>
        </w:tc>
        <w:tc>
          <w:tcPr>
            <w:tcW w:w="2492"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Đề cương chi tiết học phần.</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Tài liệu giảng dạy trực tuyến của các học phần</w:t>
            </w:r>
          </w:p>
        </w:tc>
      </w:tr>
      <w:tr w:rsidR="00F3382D" w:rsidRPr="00F3382D" w:rsidTr="00F3382D">
        <w:trPr>
          <w:jc w:val="center"/>
        </w:trPr>
        <w:tc>
          <w:tcPr>
            <w:tcW w:w="4549"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Xây dựng các chương trình bồi dưỡng chính trị, tư tưởng cho người học, chú trọng đạo đức nghề nghiệp, nhân cách, lối sống để người học xác định đúng động cơ học tập. Có hoài bão, đam mê, phát triển nghề nghiệp. Tăng cường bồi dưỡng kỹ năng mềm, thái độ phục vụ cộng đồng cho người học. Nâng cao hiệu quả sinh hoạt và đa dạng hóa các hoạt động của các CLB, đội, nhóm cho người học. Hỗ trợ tìm kiếm việc làm và khởi nghiệp.</w:t>
            </w:r>
          </w:p>
        </w:tc>
        <w:tc>
          <w:tcPr>
            <w:tcW w:w="1793"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2022 - 2025</w:t>
            </w:r>
          </w:p>
        </w:tc>
        <w:tc>
          <w:tcPr>
            <w:tcW w:w="1549"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ĐT&amp;CTSV</w:t>
            </w: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tc>
        <w:tc>
          <w:tcPr>
            <w:tcW w:w="1696"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hAnsi="Times New Roman" w:cs="Times New Roman"/>
                <w:sz w:val="24"/>
                <w:szCs w:val="24"/>
              </w:rPr>
            </w:pPr>
            <w:r w:rsidRPr="00F3382D">
              <w:rPr>
                <w:rFonts w:ascii="Times New Roman" w:eastAsia="Times New Roman" w:hAnsi="Times New Roman" w:cs="Times New Roman"/>
                <w:sz w:val="24"/>
                <w:szCs w:val="24"/>
                <w:lang w:val="af-ZA"/>
              </w:rPr>
              <w:t>Các Khoa</w:t>
            </w:r>
          </w:p>
          <w:p w:rsidR="00F3382D" w:rsidRPr="00F3382D" w:rsidRDefault="00F3382D" w:rsidP="00F3382D">
            <w:pPr>
              <w:spacing w:line="288" w:lineRule="auto"/>
              <w:jc w:val="both"/>
              <w:rPr>
                <w:rFonts w:ascii="Times New Roman" w:hAnsi="Times New Roman" w:cs="Times New Roman"/>
                <w:sz w:val="24"/>
                <w:szCs w:val="24"/>
                <w:lang w:val="af-ZA"/>
              </w:rPr>
            </w:pPr>
            <w:r w:rsidRPr="00F3382D">
              <w:rPr>
                <w:rFonts w:ascii="Times New Roman" w:hAnsi="Times New Roman" w:cs="Times New Roman"/>
                <w:sz w:val="24"/>
                <w:szCs w:val="24"/>
              </w:rPr>
              <w:t>Đoàn thanh niên, Hội sinh viên</w:t>
            </w:r>
          </w:p>
        </w:tc>
        <w:tc>
          <w:tcPr>
            <w:tcW w:w="1813"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1- 2  chương trình bồi dưỡng chính trị, tư tưởng cho người học, chú trọng đạo đức nghề nghiệp, nhân cách, lối sống để người học xác định đúng động cơ học tập. Có hoài bão, đam mê, phát triển nghề nghiệp.</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 xml:space="preserve"> 1 – 2 chương trình bồi dưỡng kỹ năng mềm, thái độ phục vụ cộng đồng cho người học. </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 xml:space="preserve">Xây dựng đa dạng các hoạt </w:t>
            </w:r>
            <w:r w:rsidRPr="00F3382D">
              <w:rPr>
                <w:rFonts w:ascii="Times New Roman" w:eastAsia="Times New Roman" w:hAnsi="Times New Roman" w:cs="Times New Roman"/>
                <w:sz w:val="24"/>
                <w:szCs w:val="24"/>
                <w:lang w:val="af-ZA"/>
              </w:rPr>
              <w:lastRenderedPageBreak/>
              <w:t>động của các CLB, đội, nhóm cho người học. Hỗ trợ tìm kiếm việc làm và khởi nghiệp.</w:t>
            </w:r>
          </w:p>
        </w:tc>
        <w:tc>
          <w:tcPr>
            <w:tcW w:w="2492"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lastRenderedPageBreak/>
              <w:t>Tài liệu  các chương trình bồi dưỡng.</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Kế hoạch bồi dưỡng chính trị, tư tưởng cho sinh viên.</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Kế hoạch hoạt động đoàn hội hàng năm</w:t>
            </w:r>
          </w:p>
        </w:tc>
      </w:tr>
      <w:tr w:rsidR="00F3382D" w:rsidRPr="00F3382D" w:rsidTr="00F3382D">
        <w:trPr>
          <w:jc w:val="center"/>
        </w:trPr>
        <w:tc>
          <w:tcPr>
            <w:tcW w:w="4549"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lastRenderedPageBreak/>
              <w:t>Thực hiện tốt chế độ, chính sách và các hoạt động phục vụ người học, cải cách và đơn giản hóa thủ tục hành chính và qui trình giải quyết công việc cho người học. Tăng cường tìm kiếm nguồn học bổng tài trợ cho người học trong suốt quá trình đào tạo.</w:t>
            </w:r>
          </w:p>
        </w:tc>
        <w:tc>
          <w:tcPr>
            <w:tcW w:w="1793"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2022 - 2025</w:t>
            </w:r>
          </w:p>
        </w:tc>
        <w:tc>
          <w:tcPr>
            <w:tcW w:w="1549"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ĐT&amp;CTSV</w:t>
            </w:r>
          </w:p>
        </w:tc>
        <w:tc>
          <w:tcPr>
            <w:tcW w:w="1696"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hAnsi="Times New Roman" w:cs="Times New Roman"/>
                <w:sz w:val="24"/>
                <w:szCs w:val="24"/>
                <w:lang w:val="af-ZA"/>
              </w:rPr>
            </w:pPr>
            <w:r w:rsidRPr="00F3382D">
              <w:rPr>
                <w:rFonts w:ascii="Times New Roman" w:eastAsia="Times New Roman" w:hAnsi="Times New Roman" w:cs="Times New Roman"/>
                <w:sz w:val="24"/>
                <w:szCs w:val="24"/>
                <w:lang w:val="af-ZA"/>
              </w:rPr>
              <w:t>Các Khoa</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hAnsi="Times New Roman" w:cs="Times New Roman"/>
                <w:sz w:val="24"/>
                <w:szCs w:val="24"/>
                <w:lang w:val="af-ZA"/>
              </w:rPr>
              <w:t>Đoàn thanh niên, Hội sinh viên</w:t>
            </w:r>
          </w:p>
        </w:tc>
        <w:tc>
          <w:tcPr>
            <w:tcW w:w="1813"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Hoàn thiện 50 – 70 quy trình giải quyết công viêc cho sinh viên.</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Xây dựng phần mềm giải quyết công việc trực tuyến.</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Hàng năm cấp 4 – 5 tỷ học bổng cho sinh viên</w:t>
            </w:r>
          </w:p>
        </w:tc>
        <w:tc>
          <w:tcPr>
            <w:tcW w:w="2492"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Quy trình giải quyết công việc.</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Phần mềm trên hệ thống quản lý giáo dục</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Danh sách sinh viên nhận học bổng</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tc>
      </w:tr>
      <w:tr w:rsidR="00F3382D" w:rsidRPr="00F3382D" w:rsidTr="00F3382D">
        <w:trPr>
          <w:jc w:val="center"/>
        </w:trPr>
        <w:tc>
          <w:tcPr>
            <w:tcW w:w="4549"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Phát triển mạng lưới hướng nghiệp, tư vấn, hỗ trợ người học, kỹ năng nghề nghiệp; gắn trách nhiệm của khoa, bộ môn và CVHT với việc tìm kiếm cơ hội việc làm, học bổng tài trợ cho người học. Hỗ trợ hoạt động khởi nghiệp đổi mới sáng tạo trong người học theo hướng tạo ra những dịch vụ, sản phẩm mang thương hiệu trường Đại học Nông Lâm, Đại học Huế.</w:t>
            </w:r>
          </w:p>
        </w:tc>
        <w:tc>
          <w:tcPr>
            <w:tcW w:w="1793"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2022 - 2025</w:t>
            </w:r>
          </w:p>
        </w:tc>
        <w:tc>
          <w:tcPr>
            <w:tcW w:w="1549"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ĐT&amp;CTSV</w:t>
            </w:r>
          </w:p>
        </w:tc>
        <w:tc>
          <w:tcPr>
            <w:tcW w:w="1696"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hAnsi="Times New Roman" w:cs="Times New Roman"/>
                <w:sz w:val="24"/>
                <w:szCs w:val="24"/>
                <w:lang w:val="af-ZA"/>
              </w:rPr>
            </w:pPr>
            <w:r w:rsidRPr="00F3382D">
              <w:rPr>
                <w:rFonts w:ascii="Times New Roman" w:eastAsia="Times New Roman" w:hAnsi="Times New Roman" w:cs="Times New Roman"/>
                <w:sz w:val="24"/>
                <w:szCs w:val="24"/>
                <w:lang w:val="af-ZA"/>
              </w:rPr>
              <w:t>Các Khoa</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hAnsi="Times New Roman" w:cs="Times New Roman"/>
                <w:sz w:val="24"/>
                <w:szCs w:val="24"/>
                <w:lang w:val="af-ZA"/>
              </w:rPr>
              <w:t>Đoàn thanh niên, Hội sinh viên</w:t>
            </w:r>
          </w:p>
        </w:tc>
        <w:tc>
          <w:tcPr>
            <w:tcW w:w="1813"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Mạng lưới tư vấn, hỗ trợ người học</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Quy định về CVHT.</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3 – 5 đề án khởi nghiệp của sinh viên tạo sản phẩm.</w:t>
            </w:r>
          </w:p>
        </w:tc>
        <w:tc>
          <w:tcPr>
            <w:tcW w:w="2492"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Quyết định về thành lập mạng lưới tư vấn, hỗ trợ người học.</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Quyết định ban hành quy định về CVHT</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Các dự án Khởi nghiệp của sinh viên.</w:t>
            </w:r>
          </w:p>
        </w:tc>
      </w:tr>
      <w:tr w:rsidR="00F3382D" w:rsidRPr="00F3382D" w:rsidTr="00F3382D">
        <w:trPr>
          <w:jc w:val="center"/>
        </w:trPr>
        <w:tc>
          <w:tcPr>
            <w:tcW w:w="4549"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 xml:space="preserve">Xây dựng bộ phận hỗ trợ sinh viên quốc tế và dịch vụ đào tạo nhằm nâng cao chất lượng </w:t>
            </w:r>
            <w:r w:rsidRPr="00F3382D">
              <w:rPr>
                <w:rFonts w:ascii="Times New Roman" w:eastAsia="Times New Roman" w:hAnsi="Times New Roman" w:cs="Times New Roman"/>
                <w:sz w:val="24"/>
                <w:szCs w:val="24"/>
                <w:lang w:val="af-ZA"/>
              </w:rPr>
              <w:lastRenderedPageBreak/>
              <w:t>phục vụ người học và xã hội hóa hoạt động bồi dưỡng, đào tạo kỹ năng cho sinh viên.</w:t>
            </w:r>
          </w:p>
        </w:tc>
        <w:tc>
          <w:tcPr>
            <w:tcW w:w="1793"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lastRenderedPageBreak/>
              <w:t>2022</w:t>
            </w:r>
          </w:p>
        </w:tc>
        <w:tc>
          <w:tcPr>
            <w:tcW w:w="1549"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lastRenderedPageBreak/>
              <w:t>ĐT&amp;CTSV</w:t>
            </w:r>
          </w:p>
        </w:tc>
        <w:tc>
          <w:tcPr>
            <w:tcW w:w="1696"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hAnsi="Times New Roman" w:cs="Times New Roman"/>
                <w:sz w:val="24"/>
                <w:szCs w:val="24"/>
                <w:lang w:val="af-ZA"/>
              </w:rPr>
              <w:lastRenderedPageBreak/>
              <w:t>Đoàn thanh niên, Hội sinh viên</w:t>
            </w:r>
          </w:p>
        </w:tc>
        <w:tc>
          <w:tcPr>
            <w:tcW w:w="1813"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lastRenderedPageBreak/>
              <w:t xml:space="preserve">Xây dựng 01 bộ phận hỗ trợ sinh </w:t>
            </w:r>
            <w:r w:rsidRPr="00F3382D">
              <w:rPr>
                <w:rFonts w:ascii="Times New Roman" w:eastAsia="Times New Roman" w:hAnsi="Times New Roman" w:cs="Times New Roman"/>
                <w:sz w:val="24"/>
                <w:szCs w:val="24"/>
                <w:lang w:val="af-ZA"/>
              </w:rPr>
              <w:lastRenderedPageBreak/>
              <w:t>viên quốc tế và dịch vụ đào tạo.</w:t>
            </w:r>
          </w:p>
        </w:tc>
        <w:tc>
          <w:tcPr>
            <w:tcW w:w="2492"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lastRenderedPageBreak/>
              <w:t xml:space="preserve">Quyết định thành lập bộ phận hỗ trợ sinh viên </w:t>
            </w:r>
            <w:r w:rsidRPr="00F3382D">
              <w:rPr>
                <w:rFonts w:ascii="Times New Roman" w:eastAsia="Times New Roman" w:hAnsi="Times New Roman" w:cs="Times New Roman"/>
                <w:sz w:val="24"/>
                <w:szCs w:val="24"/>
                <w:lang w:val="af-ZA"/>
              </w:rPr>
              <w:lastRenderedPageBreak/>
              <w:t>quốc tế và dịch vụ đào tạo.</w:t>
            </w:r>
          </w:p>
        </w:tc>
      </w:tr>
      <w:tr w:rsidR="00F3382D" w:rsidRPr="00F3382D" w:rsidTr="00F3382D">
        <w:trPr>
          <w:jc w:val="center"/>
        </w:trPr>
        <w:tc>
          <w:tcPr>
            <w:tcW w:w="4549"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lastRenderedPageBreak/>
              <w:t>Xây dựng và củng cố mạng lưới cựu sinh viên ở các địa phương nhằm tìm kiếm cơ hội việc làm và nguồn tài trợ học bổng cho người học trong quá trình đào tạo.</w:t>
            </w:r>
          </w:p>
        </w:tc>
        <w:tc>
          <w:tcPr>
            <w:tcW w:w="1793"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2022 - 2025</w:t>
            </w:r>
          </w:p>
        </w:tc>
        <w:tc>
          <w:tcPr>
            <w:tcW w:w="1549"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ĐT&amp;CTSV</w:t>
            </w:r>
          </w:p>
        </w:tc>
        <w:tc>
          <w:tcPr>
            <w:tcW w:w="1696"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TCHC&amp;CSVC</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KHCN&amp;TTTV</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Các Khoa</w:t>
            </w:r>
          </w:p>
        </w:tc>
        <w:tc>
          <w:tcPr>
            <w:tcW w:w="1813"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Củng cố mạng lưới cựu sinh viên ở các địa phương.</w:t>
            </w:r>
          </w:p>
        </w:tc>
        <w:tc>
          <w:tcPr>
            <w:tcW w:w="2492"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Web cựa sinh viên</w:t>
            </w:r>
          </w:p>
        </w:tc>
      </w:tr>
      <w:tr w:rsidR="00F3382D" w:rsidRPr="00F3382D" w:rsidTr="00F3382D">
        <w:trPr>
          <w:jc w:val="center"/>
        </w:trPr>
        <w:tc>
          <w:tcPr>
            <w:tcW w:w="4549"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Tăng cường tài chính và cơ sở vật chất cho hoạt động tuyển sinh, đào tạo và CTSV.</w:t>
            </w:r>
          </w:p>
        </w:tc>
        <w:tc>
          <w:tcPr>
            <w:tcW w:w="1793"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2022 - 2025</w:t>
            </w:r>
          </w:p>
        </w:tc>
        <w:tc>
          <w:tcPr>
            <w:tcW w:w="1549" w:type="dxa"/>
          </w:tcPr>
          <w:p w:rsidR="00F3382D" w:rsidRPr="00F3382D" w:rsidRDefault="00F3382D" w:rsidP="00F3382D">
            <w:pPr>
              <w:spacing w:line="288" w:lineRule="auto"/>
              <w:jc w:val="center"/>
              <w:rPr>
                <w:rFonts w:ascii="Times New Roman" w:eastAsia="Times New Roman" w:hAnsi="Times New Roman" w:cs="Times New Roman"/>
                <w:sz w:val="24"/>
                <w:szCs w:val="24"/>
                <w:lang w:val="af-ZA"/>
              </w:rPr>
            </w:pP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Hiệu trưởng</w:t>
            </w:r>
          </w:p>
          <w:p w:rsidR="00F3382D" w:rsidRPr="00F3382D" w:rsidRDefault="00F3382D" w:rsidP="00F3382D">
            <w:pPr>
              <w:spacing w:line="288" w:lineRule="auto"/>
              <w:jc w:val="center"/>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KHTC</w:t>
            </w:r>
          </w:p>
        </w:tc>
        <w:tc>
          <w:tcPr>
            <w:tcW w:w="1696"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ĐT&amp;CTSV</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TCHC&amp;CSVC</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KHCN&amp;TTTV</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tc>
        <w:tc>
          <w:tcPr>
            <w:tcW w:w="1813"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Tăng tài chính cho đào tạo và CSVC hàng năm khoảng 5 – 10%</w:t>
            </w:r>
          </w:p>
        </w:tc>
        <w:tc>
          <w:tcPr>
            <w:tcW w:w="2492" w:type="dxa"/>
          </w:tcPr>
          <w:p w:rsidR="00F3382D" w:rsidRPr="00F3382D" w:rsidRDefault="00F3382D" w:rsidP="00F3382D">
            <w:pPr>
              <w:spacing w:line="288" w:lineRule="auto"/>
              <w:jc w:val="both"/>
              <w:rPr>
                <w:rFonts w:ascii="Times New Roman" w:eastAsia="Times New Roman" w:hAnsi="Times New Roman" w:cs="Times New Roman"/>
                <w:sz w:val="24"/>
                <w:szCs w:val="24"/>
                <w:lang w:val="af-ZA"/>
              </w:rPr>
            </w:pPr>
            <w:r w:rsidRPr="00F3382D">
              <w:rPr>
                <w:rFonts w:ascii="Times New Roman" w:eastAsia="Times New Roman" w:hAnsi="Times New Roman" w:cs="Times New Roman"/>
                <w:sz w:val="24"/>
                <w:szCs w:val="24"/>
                <w:lang w:val="af-ZA"/>
              </w:rPr>
              <w:t>Kế hoạch và báo cáo tài chính hàng năm.</w:t>
            </w:r>
          </w:p>
          <w:p w:rsidR="00F3382D" w:rsidRPr="00F3382D" w:rsidRDefault="00F3382D" w:rsidP="00F3382D">
            <w:pPr>
              <w:spacing w:line="288" w:lineRule="auto"/>
              <w:jc w:val="both"/>
              <w:rPr>
                <w:rFonts w:ascii="Times New Roman" w:eastAsia="Times New Roman" w:hAnsi="Times New Roman" w:cs="Times New Roman"/>
                <w:sz w:val="24"/>
                <w:szCs w:val="24"/>
                <w:lang w:val="af-ZA"/>
              </w:rPr>
            </w:pPr>
          </w:p>
        </w:tc>
      </w:tr>
    </w:tbl>
    <w:p w:rsidR="00AC3D98" w:rsidRPr="00661460" w:rsidRDefault="00AC3D98" w:rsidP="00661460">
      <w:pPr>
        <w:spacing w:after="120" w:line="312" w:lineRule="auto"/>
        <w:jc w:val="center"/>
        <w:rPr>
          <w:b/>
        </w:rPr>
      </w:pPr>
    </w:p>
    <w:p w:rsidR="00AC3D98" w:rsidRPr="00661460" w:rsidRDefault="00AC3D98" w:rsidP="00661460">
      <w:pPr>
        <w:spacing w:after="120" w:line="312" w:lineRule="auto"/>
        <w:jc w:val="center"/>
        <w:rPr>
          <w:b/>
        </w:rPr>
      </w:pPr>
    </w:p>
    <w:p w:rsidR="00AC3D98" w:rsidRPr="00661460" w:rsidRDefault="00AC3D98" w:rsidP="00661460">
      <w:pPr>
        <w:spacing w:after="120" w:line="312" w:lineRule="auto"/>
        <w:jc w:val="center"/>
        <w:rPr>
          <w:b/>
        </w:rPr>
      </w:pPr>
    </w:p>
    <w:p w:rsidR="00E46E64" w:rsidRDefault="00E46E64">
      <w:pPr>
        <w:rPr>
          <w:b/>
        </w:rPr>
      </w:pPr>
      <w:r>
        <w:rPr>
          <w:b/>
        </w:rPr>
        <w:br w:type="page"/>
      </w:r>
    </w:p>
    <w:p w:rsidR="006168C4" w:rsidRPr="00201D65" w:rsidRDefault="006168C4" w:rsidP="006168C4">
      <w:pPr>
        <w:spacing w:after="0" w:line="264" w:lineRule="auto"/>
        <w:jc w:val="center"/>
        <w:rPr>
          <w:rFonts w:cs="Times New Roman"/>
          <w:b/>
          <w:szCs w:val="26"/>
        </w:rPr>
      </w:pPr>
      <w:r w:rsidRPr="00201D65">
        <w:rPr>
          <w:rFonts w:cs="Times New Roman"/>
          <w:b/>
          <w:szCs w:val="26"/>
        </w:rPr>
        <w:lastRenderedPageBreak/>
        <w:t>PHỤ LỤC 12</w:t>
      </w:r>
    </w:p>
    <w:p w:rsidR="006168C4" w:rsidRPr="00201D65" w:rsidRDefault="006168C4" w:rsidP="006168C4">
      <w:pPr>
        <w:spacing w:after="0" w:line="264" w:lineRule="auto"/>
        <w:jc w:val="center"/>
        <w:rPr>
          <w:rFonts w:eastAsia="Calibri" w:cs="Times New Roman"/>
          <w:b/>
          <w:iCs/>
          <w:color w:val="000000" w:themeColor="text1"/>
          <w:szCs w:val="26"/>
        </w:rPr>
      </w:pPr>
      <w:r w:rsidRPr="00201D65">
        <w:rPr>
          <w:rFonts w:eastAsia="Calibri" w:cs="Times New Roman"/>
          <w:b/>
          <w:iCs/>
          <w:color w:val="000000" w:themeColor="text1"/>
          <w:szCs w:val="26"/>
        </w:rPr>
        <w:t xml:space="preserve">Kế hoạch thực hiện chiến lược về </w:t>
      </w:r>
      <w:r>
        <w:rPr>
          <w:rFonts w:eastAsia="Calibri" w:cs="Times New Roman"/>
          <w:b/>
          <w:iCs/>
          <w:color w:val="000000" w:themeColor="text1"/>
          <w:szCs w:val="26"/>
        </w:rPr>
        <w:t>k</w:t>
      </w:r>
      <w:r w:rsidRPr="00201D65">
        <w:rPr>
          <w:rFonts w:eastAsia="Calibri" w:cs="Times New Roman"/>
          <w:b/>
          <w:iCs/>
          <w:color w:val="000000" w:themeColor="text1"/>
          <w:szCs w:val="26"/>
        </w:rPr>
        <w:t xml:space="preserve">hảo thí và </w:t>
      </w:r>
      <w:r>
        <w:rPr>
          <w:rFonts w:eastAsia="Calibri" w:cs="Times New Roman"/>
          <w:b/>
          <w:iCs/>
          <w:color w:val="000000" w:themeColor="text1"/>
          <w:szCs w:val="26"/>
        </w:rPr>
        <w:t>b</w:t>
      </w:r>
      <w:r w:rsidRPr="00201D65">
        <w:rPr>
          <w:rFonts w:eastAsia="Calibri" w:cs="Times New Roman"/>
          <w:b/>
          <w:iCs/>
          <w:color w:val="000000" w:themeColor="text1"/>
          <w:szCs w:val="26"/>
        </w:rPr>
        <w:t>ảo đảm chất lượng giáo dục</w:t>
      </w:r>
    </w:p>
    <w:tbl>
      <w:tblPr>
        <w:tblStyle w:val="TableGrid"/>
        <w:tblW w:w="15348" w:type="dxa"/>
        <w:jc w:val="center"/>
        <w:tblLayout w:type="fixed"/>
        <w:tblCellMar>
          <w:left w:w="57" w:type="dxa"/>
          <w:right w:w="57" w:type="dxa"/>
        </w:tblCellMar>
        <w:tblLook w:val="04A0" w:firstRow="1" w:lastRow="0" w:firstColumn="1" w:lastColumn="0" w:noHBand="0" w:noVBand="1"/>
      </w:tblPr>
      <w:tblGrid>
        <w:gridCol w:w="664"/>
        <w:gridCol w:w="3198"/>
        <w:gridCol w:w="2327"/>
        <w:gridCol w:w="1886"/>
        <w:gridCol w:w="1701"/>
        <w:gridCol w:w="1276"/>
        <w:gridCol w:w="1417"/>
        <w:gridCol w:w="2879"/>
      </w:tblGrid>
      <w:tr w:rsidR="00C81744" w:rsidRPr="000F2EE3" w:rsidTr="00C81744">
        <w:trPr>
          <w:tblHeader/>
          <w:jc w:val="center"/>
        </w:trPr>
        <w:tc>
          <w:tcPr>
            <w:tcW w:w="664" w:type="dxa"/>
            <w:vAlign w:val="center"/>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b/>
                <w:sz w:val="24"/>
                <w:szCs w:val="24"/>
              </w:rPr>
              <w:t>STT</w:t>
            </w:r>
          </w:p>
        </w:tc>
        <w:tc>
          <w:tcPr>
            <w:tcW w:w="3198" w:type="dxa"/>
            <w:vAlign w:val="center"/>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b/>
                <w:sz w:val="24"/>
                <w:szCs w:val="24"/>
              </w:rPr>
              <w:t>Nhiệm vụ</w:t>
            </w:r>
          </w:p>
        </w:tc>
        <w:tc>
          <w:tcPr>
            <w:tcW w:w="2327" w:type="dxa"/>
            <w:vAlign w:val="center"/>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b/>
                <w:sz w:val="24"/>
                <w:szCs w:val="24"/>
              </w:rPr>
              <w:t>Sản phẩm dự kiến</w:t>
            </w:r>
          </w:p>
        </w:tc>
        <w:tc>
          <w:tcPr>
            <w:tcW w:w="1886" w:type="dxa"/>
            <w:vAlign w:val="center"/>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b/>
                <w:sz w:val="24"/>
                <w:szCs w:val="24"/>
              </w:rPr>
              <w:t>Chủ trì</w:t>
            </w:r>
          </w:p>
        </w:tc>
        <w:tc>
          <w:tcPr>
            <w:tcW w:w="1701" w:type="dxa"/>
            <w:vAlign w:val="center"/>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b/>
                <w:sz w:val="24"/>
                <w:szCs w:val="24"/>
              </w:rPr>
              <w:t>Phối hợp</w:t>
            </w:r>
          </w:p>
        </w:tc>
        <w:tc>
          <w:tcPr>
            <w:tcW w:w="1276" w:type="dxa"/>
            <w:vAlign w:val="center"/>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b/>
                <w:sz w:val="24"/>
                <w:szCs w:val="24"/>
              </w:rPr>
              <w:t>Thời gian bắt đầu</w:t>
            </w:r>
          </w:p>
        </w:tc>
        <w:tc>
          <w:tcPr>
            <w:tcW w:w="1417" w:type="dxa"/>
            <w:vAlign w:val="center"/>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b/>
                <w:sz w:val="24"/>
                <w:szCs w:val="24"/>
              </w:rPr>
              <w:t>Thời gian hoàn thành</w:t>
            </w:r>
          </w:p>
        </w:tc>
        <w:tc>
          <w:tcPr>
            <w:tcW w:w="2879" w:type="dxa"/>
            <w:vAlign w:val="center"/>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b/>
                <w:sz w:val="24"/>
                <w:szCs w:val="24"/>
              </w:rPr>
              <w:t>Giải pháp/sáng kiến/quy trình thực hiện</w:t>
            </w:r>
          </w:p>
        </w:tc>
      </w:tr>
      <w:tr w:rsidR="006168C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b/>
                <w:sz w:val="24"/>
                <w:szCs w:val="24"/>
              </w:rPr>
              <w:t>I.</w:t>
            </w:r>
          </w:p>
        </w:tc>
        <w:tc>
          <w:tcPr>
            <w:tcW w:w="14684" w:type="dxa"/>
            <w:gridSpan w:val="7"/>
          </w:tcPr>
          <w:p w:rsidR="006168C4" w:rsidRPr="000F2EE3" w:rsidRDefault="006168C4" w:rsidP="000F2EE3">
            <w:pPr>
              <w:pStyle w:val="Default"/>
              <w:spacing w:line="288" w:lineRule="auto"/>
              <w:rPr>
                <w:rFonts w:ascii="Times New Roman" w:hAnsi="Times New Roman"/>
                <w:b/>
                <w:i/>
              </w:rPr>
            </w:pPr>
            <w:r w:rsidRPr="000F2EE3">
              <w:rPr>
                <w:rFonts w:ascii="Times New Roman" w:hAnsi="Times New Roman"/>
                <w:b/>
                <w:bCs/>
                <w:iCs/>
              </w:rPr>
              <w:t>Xây dựng hoàn chỉnh hệ thống bảo đảm chất lượng giáo dục bên trong của Nhà trường</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1</w:t>
            </w:r>
          </w:p>
        </w:tc>
        <w:tc>
          <w:tcPr>
            <w:tcW w:w="3198" w:type="dxa"/>
          </w:tcPr>
          <w:p w:rsidR="006168C4" w:rsidRPr="000F2EE3" w:rsidRDefault="006168C4" w:rsidP="000F2EE3">
            <w:pPr>
              <w:spacing w:line="288" w:lineRule="auto"/>
              <w:rPr>
                <w:rFonts w:ascii="Times New Roman" w:hAnsi="Times New Roman" w:cs="Times New Roman"/>
                <w:b/>
                <w:i/>
                <w:sz w:val="24"/>
                <w:szCs w:val="24"/>
              </w:rPr>
            </w:pPr>
            <w:r w:rsidRPr="000F2EE3">
              <w:rPr>
                <w:rFonts w:ascii="Times New Roman" w:hAnsi="Times New Roman" w:cs="Times New Roman"/>
                <w:sz w:val="24"/>
                <w:szCs w:val="24"/>
              </w:rPr>
              <w:t>Kiện toàn Hội đồng BĐCLGD của</w:t>
            </w:r>
            <w:r w:rsidRPr="000F2EE3">
              <w:rPr>
                <w:rFonts w:ascii="Times New Roman" w:hAnsi="Times New Roman" w:cs="Times New Roman"/>
                <w:b/>
                <w:sz w:val="24"/>
                <w:szCs w:val="24"/>
              </w:rPr>
              <w:t xml:space="preserve"> </w:t>
            </w:r>
            <w:r w:rsidRPr="000F2EE3">
              <w:rPr>
                <w:rFonts w:ascii="Times New Roman" w:hAnsi="Times New Roman" w:cs="Times New Roman"/>
                <w:sz w:val="24"/>
                <w:szCs w:val="24"/>
              </w:rPr>
              <w:t>Nhà</w:t>
            </w:r>
            <w:r w:rsidRPr="000F2EE3">
              <w:rPr>
                <w:rFonts w:ascii="Times New Roman" w:hAnsi="Times New Roman" w:cs="Times New Roman"/>
                <w:b/>
                <w:sz w:val="24"/>
                <w:szCs w:val="24"/>
              </w:rPr>
              <w:t xml:space="preserve"> </w:t>
            </w:r>
            <w:r w:rsidRPr="000F2EE3">
              <w:rPr>
                <w:rFonts w:ascii="Times New Roman" w:hAnsi="Times New Roman" w:cs="Times New Roman"/>
                <w:sz w:val="24"/>
                <w:szCs w:val="24"/>
              </w:rPr>
              <w:t>trường giai đoạn 2021 – 2025; Ban hành quy định, chức năng, nhiệm vụ và quyền hạn của Hội đồng BĐCLGD.</w:t>
            </w:r>
          </w:p>
        </w:tc>
        <w:tc>
          <w:tcPr>
            <w:tcW w:w="2327"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 Quyết định thành lập</w:t>
            </w:r>
            <w:r w:rsidRPr="000F2EE3">
              <w:rPr>
                <w:rFonts w:ascii="Times New Roman" w:hAnsi="Times New Roman" w:cs="Times New Roman"/>
                <w:b/>
                <w:sz w:val="24"/>
                <w:szCs w:val="24"/>
              </w:rPr>
              <w:t xml:space="preserve"> </w:t>
            </w:r>
            <w:r w:rsidRPr="000F2EE3">
              <w:rPr>
                <w:rFonts w:ascii="Times New Roman" w:hAnsi="Times New Roman" w:cs="Times New Roman"/>
                <w:sz w:val="24"/>
                <w:szCs w:val="24"/>
              </w:rPr>
              <w:t>HĐ</w:t>
            </w:r>
          </w:p>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BĐCLGD.</w:t>
            </w:r>
          </w:p>
          <w:p w:rsidR="006168C4" w:rsidRPr="000F2EE3" w:rsidRDefault="006168C4" w:rsidP="000F2EE3">
            <w:pPr>
              <w:spacing w:line="288" w:lineRule="auto"/>
              <w:rPr>
                <w:rFonts w:ascii="Times New Roman" w:hAnsi="Times New Roman" w:cs="Times New Roman"/>
                <w:b/>
                <w:i/>
                <w:sz w:val="24"/>
                <w:szCs w:val="24"/>
              </w:rPr>
            </w:pPr>
            <w:r w:rsidRPr="000F2EE3">
              <w:rPr>
                <w:rFonts w:ascii="Times New Roman" w:hAnsi="Times New Roman" w:cs="Times New Roman"/>
                <w:sz w:val="24"/>
                <w:szCs w:val="24"/>
              </w:rPr>
              <w:t>- Quy định về chức năng, nhiệm vụ và quyền hạn của HĐ</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 KT,BĐCLGD,TTPC</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đơn vị</w:t>
            </w:r>
          </w:p>
        </w:tc>
        <w:tc>
          <w:tcPr>
            <w:tcW w:w="127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8/2021</w:t>
            </w:r>
          </w:p>
        </w:tc>
        <w:tc>
          <w:tcPr>
            <w:tcW w:w="1417"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10/2022</w:t>
            </w:r>
          </w:p>
        </w:tc>
        <w:tc>
          <w:tcPr>
            <w:tcW w:w="2879"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Phòng KT,BĐCLGD,TTPC soạn dự thảo Quy định để thông qua HĐ BĐCLGD ra quyết định.</w:t>
            </w:r>
          </w:p>
          <w:p w:rsidR="006168C4" w:rsidRPr="000F2EE3" w:rsidRDefault="006168C4" w:rsidP="000F2EE3">
            <w:pPr>
              <w:spacing w:line="288" w:lineRule="auto"/>
              <w:rPr>
                <w:rFonts w:ascii="Times New Roman" w:hAnsi="Times New Roman" w:cs="Times New Roman"/>
                <w:i/>
                <w:sz w:val="24"/>
                <w:szCs w:val="24"/>
              </w:rPr>
            </w:pPr>
            <w:r w:rsidRPr="000F2EE3">
              <w:rPr>
                <w:rFonts w:ascii="Times New Roman" w:eastAsia="SimSun" w:hAnsi="Times New Roman" w:cs="Times New Roman"/>
                <w:color w:val="000000"/>
                <w:sz w:val="24"/>
                <w:szCs w:val="24"/>
              </w:rPr>
              <w:t>- Đội ngũ cán bộ lãnh đạo tham gia bồi dưỡng nhằm nâng cao năng lực chuyên môn về đo lường đánh giá trong giáo dục đại học.</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w:t>
            </w:r>
          </w:p>
        </w:tc>
        <w:tc>
          <w:tcPr>
            <w:tcW w:w="3198" w:type="dxa"/>
          </w:tcPr>
          <w:p w:rsidR="006168C4" w:rsidRPr="000F2EE3" w:rsidRDefault="006168C4" w:rsidP="000F2EE3">
            <w:pPr>
              <w:spacing w:line="288" w:lineRule="auto"/>
              <w:rPr>
                <w:rFonts w:ascii="Times New Roman" w:hAnsi="Times New Roman" w:cs="Times New Roman"/>
                <w:b/>
                <w:i/>
                <w:sz w:val="24"/>
                <w:szCs w:val="24"/>
              </w:rPr>
            </w:pPr>
            <w:r w:rsidRPr="000F2EE3">
              <w:rPr>
                <w:rFonts w:ascii="Times New Roman" w:hAnsi="Times New Roman" w:cs="Times New Roman"/>
                <w:sz w:val="24"/>
                <w:szCs w:val="24"/>
              </w:rPr>
              <w:t>Kiện toàn Hội đồng BĐCLGD của Phòng/Khoa giai đoạn 2021 – 2025; Ban hành quy định, chức năng, nhiệm vụ và quyền hạn của Hội đồng BĐCLGD.</w:t>
            </w:r>
          </w:p>
        </w:tc>
        <w:tc>
          <w:tcPr>
            <w:tcW w:w="2327"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 Quyết định thành lập</w:t>
            </w:r>
            <w:r w:rsidRPr="000F2EE3">
              <w:rPr>
                <w:rFonts w:ascii="Times New Roman" w:hAnsi="Times New Roman" w:cs="Times New Roman"/>
                <w:b/>
                <w:sz w:val="24"/>
                <w:szCs w:val="24"/>
              </w:rPr>
              <w:t xml:space="preserve"> </w:t>
            </w:r>
            <w:r w:rsidRPr="000F2EE3">
              <w:rPr>
                <w:rFonts w:ascii="Times New Roman" w:hAnsi="Times New Roman" w:cs="Times New Roman"/>
                <w:sz w:val="24"/>
                <w:szCs w:val="24"/>
              </w:rPr>
              <w:t>HĐ</w:t>
            </w:r>
          </w:p>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BĐCLGD.</w:t>
            </w:r>
          </w:p>
          <w:p w:rsidR="006168C4" w:rsidRPr="000F2EE3" w:rsidRDefault="006168C4" w:rsidP="000F2EE3">
            <w:pPr>
              <w:spacing w:line="288" w:lineRule="auto"/>
              <w:rPr>
                <w:rFonts w:ascii="Times New Roman" w:hAnsi="Times New Roman" w:cs="Times New Roman"/>
                <w:b/>
                <w:i/>
                <w:sz w:val="24"/>
                <w:szCs w:val="24"/>
              </w:rPr>
            </w:pPr>
            <w:r w:rsidRPr="000F2EE3">
              <w:rPr>
                <w:rFonts w:ascii="Times New Roman" w:hAnsi="Times New Roman" w:cs="Times New Roman"/>
                <w:sz w:val="24"/>
                <w:szCs w:val="24"/>
              </w:rPr>
              <w:t>- Quy định về chức năng, nhiệm vụ và quyền hạn của HĐ</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đơn vị</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 KT,BĐCLGD,TTPC</w:t>
            </w:r>
          </w:p>
        </w:tc>
        <w:tc>
          <w:tcPr>
            <w:tcW w:w="127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2021</w:t>
            </w:r>
          </w:p>
        </w:tc>
        <w:tc>
          <w:tcPr>
            <w:tcW w:w="1417"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2022</w:t>
            </w:r>
          </w:p>
        </w:tc>
        <w:tc>
          <w:tcPr>
            <w:tcW w:w="2879"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Các đơn vị, Phòng KT,BĐCLGD,TTPC soạn dự thảo Quy định để thông qua HĐ BĐCLGD ra quyết định.</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3</w:t>
            </w:r>
          </w:p>
        </w:tc>
        <w:tc>
          <w:tcPr>
            <w:tcW w:w="3198" w:type="dxa"/>
          </w:tcPr>
          <w:p w:rsidR="006168C4" w:rsidRPr="000F2EE3" w:rsidRDefault="006168C4" w:rsidP="000F2EE3">
            <w:pPr>
              <w:spacing w:line="288" w:lineRule="auto"/>
              <w:rPr>
                <w:rFonts w:ascii="Times New Roman" w:hAnsi="Times New Roman" w:cs="Times New Roman"/>
                <w:b/>
                <w:i/>
                <w:sz w:val="24"/>
                <w:szCs w:val="24"/>
              </w:rPr>
            </w:pPr>
            <w:r w:rsidRPr="000F2EE3">
              <w:rPr>
                <w:rFonts w:ascii="Times New Roman" w:hAnsi="Times New Roman" w:cs="Times New Roman"/>
                <w:sz w:val="24"/>
                <w:szCs w:val="24"/>
              </w:rPr>
              <w:t>Điều chỉnh, bổ sung và ban hành quy định về Khảo thí và BĐCLGD của Nhà trường.</w:t>
            </w:r>
          </w:p>
        </w:tc>
        <w:tc>
          <w:tcPr>
            <w:tcW w:w="2327" w:type="dxa"/>
          </w:tcPr>
          <w:p w:rsidR="006168C4" w:rsidRPr="000F2EE3" w:rsidRDefault="006168C4" w:rsidP="000F2EE3">
            <w:pPr>
              <w:spacing w:line="288" w:lineRule="auto"/>
              <w:rPr>
                <w:rFonts w:ascii="Times New Roman" w:hAnsi="Times New Roman" w:cs="Times New Roman"/>
                <w:b/>
                <w:i/>
                <w:sz w:val="24"/>
                <w:szCs w:val="24"/>
              </w:rPr>
            </w:pPr>
            <w:r w:rsidRPr="000F2EE3">
              <w:rPr>
                <w:rFonts w:ascii="Times New Roman" w:hAnsi="Times New Roman" w:cs="Times New Roman"/>
                <w:sz w:val="24"/>
                <w:szCs w:val="24"/>
              </w:rPr>
              <w:t>Quy định về khảo thí và BĐCLGD</w:t>
            </w:r>
          </w:p>
        </w:tc>
        <w:tc>
          <w:tcPr>
            <w:tcW w:w="1886"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Phòng KT,BĐCLGD,TTPC</w:t>
            </w:r>
          </w:p>
        </w:tc>
        <w:tc>
          <w:tcPr>
            <w:tcW w:w="1701"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Các đơn vị</w:t>
            </w:r>
          </w:p>
        </w:tc>
        <w:tc>
          <w:tcPr>
            <w:tcW w:w="1276"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10/2021</w:t>
            </w:r>
          </w:p>
        </w:tc>
        <w:tc>
          <w:tcPr>
            <w:tcW w:w="1417"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11/2025</w:t>
            </w:r>
          </w:p>
        </w:tc>
        <w:tc>
          <w:tcPr>
            <w:tcW w:w="2879" w:type="dxa"/>
          </w:tcPr>
          <w:p w:rsidR="006168C4" w:rsidRPr="000F2EE3" w:rsidRDefault="006168C4" w:rsidP="000F2EE3">
            <w:pPr>
              <w:spacing w:line="288" w:lineRule="auto"/>
              <w:rPr>
                <w:rFonts w:ascii="Times New Roman" w:hAnsi="Times New Roman" w:cs="Times New Roman"/>
                <w:b/>
                <w:i/>
                <w:sz w:val="24"/>
                <w:szCs w:val="24"/>
              </w:rPr>
            </w:pPr>
            <w:r w:rsidRPr="000F2EE3">
              <w:rPr>
                <w:rFonts w:ascii="Times New Roman" w:hAnsi="Times New Roman" w:cs="Times New Roman"/>
                <w:sz w:val="24"/>
                <w:szCs w:val="24"/>
              </w:rPr>
              <w:t>Thành lập tổ biện soạn, xây dựng dự thảo</w:t>
            </w:r>
            <w:r w:rsidRPr="000F2EE3">
              <w:rPr>
                <w:rFonts w:ascii="Times New Roman" w:hAnsi="Times New Roman" w:cs="Times New Roman"/>
                <w:b/>
                <w:sz w:val="24"/>
                <w:szCs w:val="24"/>
              </w:rPr>
              <w:t xml:space="preserve"> </w:t>
            </w:r>
            <w:r w:rsidRPr="000F2EE3">
              <w:rPr>
                <w:rFonts w:ascii="Times New Roman" w:hAnsi="Times New Roman" w:cs="Times New Roman"/>
                <w:sz w:val="24"/>
                <w:szCs w:val="24"/>
              </w:rPr>
              <w:t>thông qua HĐ  BĐCLGD ban hành</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4</w:t>
            </w:r>
          </w:p>
        </w:tc>
        <w:tc>
          <w:tcPr>
            <w:tcW w:w="3198"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Xây dựng quy trình giải quyết công việc về Khảo thí và BĐCLGD.</w:t>
            </w:r>
          </w:p>
        </w:tc>
        <w:tc>
          <w:tcPr>
            <w:tcW w:w="2327" w:type="dxa"/>
          </w:tcPr>
          <w:p w:rsidR="006168C4" w:rsidRPr="000F2EE3" w:rsidRDefault="006168C4" w:rsidP="000F2EE3">
            <w:pPr>
              <w:spacing w:line="288" w:lineRule="auto"/>
              <w:rPr>
                <w:rFonts w:ascii="Times New Roman" w:hAnsi="Times New Roman" w:cs="Times New Roman"/>
                <w:b/>
                <w:i/>
                <w:sz w:val="24"/>
                <w:szCs w:val="24"/>
              </w:rPr>
            </w:pPr>
            <w:r w:rsidRPr="000F2EE3">
              <w:rPr>
                <w:rFonts w:ascii="Times New Roman" w:hAnsi="Times New Roman" w:cs="Times New Roman"/>
                <w:sz w:val="24"/>
                <w:szCs w:val="24"/>
              </w:rPr>
              <w:t>Quy trình giải quyết công việc về Khảo thí và BĐCLGD.</w:t>
            </w:r>
          </w:p>
        </w:tc>
        <w:tc>
          <w:tcPr>
            <w:tcW w:w="1886"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Phòng KT,BĐCLGD,TTPC</w:t>
            </w:r>
          </w:p>
        </w:tc>
        <w:tc>
          <w:tcPr>
            <w:tcW w:w="1701"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Các đơn vị</w:t>
            </w:r>
          </w:p>
        </w:tc>
        <w:tc>
          <w:tcPr>
            <w:tcW w:w="1276"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7/2021</w:t>
            </w:r>
          </w:p>
        </w:tc>
        <w:tc>
          <w:tcPr>
            <w:tcW w:w="1417"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9/2021</w:t>
            </w:r>
          </w:p>
        </w:tc>
        <w:tc>
          <w:tcPr>
            <w:tcW w:w="2879"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Thông báo,</w:t>
            </w:r>
            <w:r w:rsidRPr="000F2EE3">
              <w:rPr>
                <w:rFonts w:ascii="Times New Roman" w:hAnsi="Times New Roman" w:cs="Times New Roman"/>
                <w:b/>
                <w:sz w:val="24"/>
                <w:szCs w:val="24"/>
              </w:rPr>
              <w:t xml:space="preserve"> </w:t>
            </w:r>
            <w:r w:rsidRPr="000F2EE3">
              <w:rPr>
                <w:rFonts w:ascii="Times New Roman" w:hAnsi="Times New Roman" w:cs="Times New Roman"/>
                <w:sz w:val="24"/>
                <w:szCs w:val="24"/>
              </w:rPr>
              <w:t>Phòng KT,BĐCLGD,TTPC soạn dự thảo quy trình, góp ý của CBGV, tập thể lãnh đạo Trường ra quyết định</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lastRenderedPageBreak/>
              <w:t>5</w:t>
            </w:r>
          </w:p>
        </w:tc>
        <w:tc>
          <w:tcPr>
            <w:tcW w:w="3198"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color w:val="000000"/>
                <w:sz w:val="24"/>
                <w:szCs w:val="24"/>
              </w:rPr>
              <w:t xml:space="preserve">Củng cố và hoàn thiện hệ thống  </w:t>
            </w:r>
            <w:r w:rsidRPr="000F2EE3">
              <w:rPr>
                <w:rFonts w:ascii="Times New Roman" w:hAnsi="Times New Roman" w:cs="Times New Roman"/>
                <w:sz w:val="24"/>
                <w:szCs w:val="24"/>
              </w:rPr>
              <w:t xml:space="preserve">BĐCLGD </w:t>
            </w:r>
            <w:r w:rsidRPr="000F2EE3">
              <w:rPr>
                <w:rFonts w:ascii="Times New Roman" w:hAnsi="Times New Roman" w:cs="Times New Roman"/>
                <w:color w:val="000000"/>
                <w:sz w:val="24"/>
                <w:szCs w:val="24"/>
              </w:rPr>
              <w:t>bên trong của Trường và các đơn vị.</w:t>
            </w:r>
          </w:p>
        </w:tc>
        <w:tc>
          <w:tcPr>
            <w:tcW w:w="2327" w:type="dxa"/>
          </w:tcPr>
          <w:p w:rsidR="006168C4" w:rsidRPr="000F2EE3" w:rsidRDefault="006168C4" w:rsidP="000F2EE3">
            <w:pPr>
              <w:spacing w:line="288" w:lineRule="auto"/>
              <w:rPr>
                <w:rFonts w:ascii="Times New Roman" w:hAnsi="Times New Roman" w:cs="Times New Roman"/>
                <w:i/>
                <w:color w:val="000000"/>
                <w:sz w:val="24"/>
                <w:szCs w:val="24"/>
              </w:rPr>
            </w:pPr>
            <w:r w:rsidRPr="000F2EE3">
              <w:rPr>
                <w:rFonts w:ascii="Times New Roman" w:hAnsi="Times New Roman" w:cs="Times New Roman"/>
                <w:color w:val="000000"/>
                <w:sz w:val="24"/>
                <w:szCs w:val="24"/>
              </w:rPr>
              <w:t xml:space="preserve">Hệ thống  </w:t>
            </w:r>
            <w:r w:rsidRPr="000F2EE3">
              <w:rPr>
                <w:rFonts w:ascii="Times New Roman" w:hAnsi="Times New Roman" w:cs="Times New Roman"/>
                <w:sz w:val="24"/>
                <w:szCs w:val="24"/>
              </w:rPr>
              <w:t xml:space="preserve">BĐCLGD </w:t>
            </w:r>
            <w:r w:rsidRPr="000F2EE3">
              <w:rPr>
                <w:rFonts w:ascii="Times New Roman" w:hAnsi="Times New Roman" w:cs="Times New Roman"/>
                <w:color w:val="000000"/>
                <w:sz w:val="24"/>
                <w:szCs w:val="24"/>
              </w:rPr>
              <w:t>bên trong của Trường và các đơn vị;</w:t>
            </w:r>
          </w:p>
          <w:p w:rsidR="006168C4" w:rsidRPr="000F2EE3" w:rsidRDefault="006168C4" w:rsidP="000F2EE3">
            <w:pPr>
              <w:spacing w:line="288" w:lineRule="auto"/>
              <w:rPr>
                <w:rFonts w:ascii="Times New Roman" w:hAnsi="Times New Roman" w:cs="Times New Roman"/>
                <w:b/>
                <w:i/>
                <w:sz w:val="24"/>
                <w:szCs w:val="24"/>
              </w:rPr>
            </w:pPr>
            <w:r w:rsidRPr="000F2EE3">
              <w:rPr>
                <w:rFonts w:ascii="Times New Roman" w:eastAsia="SimSun" w:hAnsi="Times New Roman" w:cs="Times New Roman"/>
                <w:color w:val="000000"/>
                <w:sz w:val="24"/>
                <w:szCs w:val="24"/>
              </w:rPr>
              <w:t>Hoạt động theo hướng đáp ứng được yêu cầu của Tiêu chuẩn 9 thuộc bộ tiêu chuẩn KĐCL CSGD của AUN-QA và của Bộ GDĐT.</w:t>
            </w:r>
          </w:p>
        </w:tc>
        <w:tc>
          <w:tcPr>
            <w:tcW w:w="1886"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Phòng KT,BĐCLGD,TTPC</w:t>
            </w:r>
          </w:p>
        </w:tc>
        <w:tc>
          <w:tcPr>
            <w:tcW w:w="1701"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Các đơn vị</w:t>
            </w:r>
          </w:p>
        </w:tc>
        <w:tc>
          <w:tcPr>
            <w:tcW w:w="127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8/2021</w:t>
            </w:r>
          </w:p>
        </w:tc>
        <w:tc>
          <w:tcPr>
            <w:tcW w:w="1417"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8/2022</w:t>
            </w:r>
          </w:p>
        </w:tc>
        <w:tc>
          <w:tcPr>
            <w:tcW w:w="2879" w:type="dxa"/>
          </w:tcPr>
          <w:p w:rsidR="006168C4" w:rsidRPr="000F2EE3" w:rsidRDefault="006168C4" w:rsidP="000F2EE3">
            <w:pPr>
              <w:spacing w:line="288" w:lineRule="auto"/>
              <w:rPr>
                <w:rFonts w:ascii="Times New Roman" w:eastAsia="SimSun" w:hAnsi="Times New Roman" w:cs="Times New Roman"/>
                <w:i/>
                <w:color w:val="000000"/>
                <w:sz w:val="24"/>
                <w:szCs w:val="24"/>
              </w:rPr>
            </w:pPr>
            <w:r w:rsidRPr="000F2EE3">
              <w:rPr>
                <w:rFonts w:ascii="Times New Roman" w:eastAsia="SimSun" w:hAnsi="Times New Roman" w:cs="Times New Roman"/>
                <w:color w:val="000000"/>
                <w:sz w:val="24"/>
                <w:szCs w:val="24"/>
              </w:rPr>
              <w:t>100% các văn bản quản lý trong các lĩnh vực BĐ&amp;KĐCL GDĐH được xây dựng, bổ sung và hoàn thiện.</w:t>
            </w:r>
          </w:p>
          <w:p w:rsidR="006168C4" w:rsidRPr="000F2EE3" w:rsidRDefault="006168C4" w:rsidP="000F2EE3">
            <w:pPr>
              <w:spacing w:line="288" w:lineRule="auto"/>
              <w:jc w:val="center"/>
              <w:rPr>
                <w:rFonts w:ascii="Times New Roman" w:hAnsi="Times New Roman" w:cs="Times New Roman"/>
                <w:b/>
                <w:i/>
                <w:sz w:val="24"/>
                <w:szCs w:val="24"/>
              </w:rPr>
            </w:pP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6</w:t>
            </w:r>
          </w:p>
        </w:tc>
        <w:tc>
          <w:tcPr>
            <w:tcW w:w="3198" w:type="dxa"/>
          </w:tcPr>
          <w:p w:rsidR="006168C4" w:rsidRPr="000F2EE3" w:rsidRDefault="006168C4" w:rsidP="000F2EE3">
            <w:pPr>
              <w:spacing w:line="288" w:lineRule="auto"/>
              <w:rPr>
                <w:rFonts w:ascii="Times New Roman" w:eastAsia="SimSun" w:hAnsi="Times New Roman" w:cs="Times New Roman"/>
                <w:i/>
                <w:color w:val="000000"/>
                <w:sz w:val="24"/>
                <w:szCs w:val="24"/>
              </w:rPr>
            </w:pPr>
            <w:r w:rsidRPr="000F2EE3">
              <w:rPr>
                <w:rFonts w:ascii="Times New Roman" w:eastAsia="SimSun" w:hAnsi="Times New Roman" w:cs="Times New Roman"/>
                <w:color w:val="000000"/>
                <w:sz w:val="24"/>
                <w:szCs w:val="24"/>
              </w:rPr>
              <w:t xml:space="preserve">Tổ chức xây dựng hệ thống kế hoạch BĐCLGD thống nhất ở tất cả các cấp trong toàn </w:t>
            </w:r>
            <w:r w:rsidRPr="000F2EE3">
              <w:rPr>
                <w:rFonts w:ascii="Times New Roman" w:hAnsi="Times New Roman" w:cs="Times New Roman"/>
                <w:color w:val="000000"/>
                <w:sz w:val="24"/>
                <w:szCs w:val="24"/>
              </w:rPr>
              <w:t>Trường</w:t>
            </w:r>
          </w:p>
          <w:p w:rsidR="006168C4" w:rsidRPr="000F2EE3" w:rsidRDefault="006168C4" w:rsidP="000F2EE3">
            <w:pPr>
              <w:spacing w:line="288" w:lineRule="auto"/>
              <w:rPr>
                <w:rFonts w:ascii="Times New Roman" w:eastAsia="SimSun" w:hAnsi="Times New Roman" w:cs="Times New Roman"/>
                <w:i/>
                <w:color w:val="000000"/>
                <w:sz w:val="24"/>
                <w:szCs w:val="24"/>
              </w:rPr>
            </w:pPr>
          </w:p>
        </w:tc>
        <w:tc>
          <w:tcPr>
            <w:tcW w:w="2327" w:type="dxa"/>
          </w:tcPr>
          <w:p w:rsidR="006168C4" w:rsidRPr="000F2EE3" w:rsidRDefault="006168C4" w:rsidP="000F2EE3">
            <w:pPr>
              <w:spacing w:line="288" w:lineRule="auto"/>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 Chiến lược  BĐCLGD giai đoan 2021 - 2025 và kế hoạch chi tiết hàng năm của Trường;</w:t>
            </w:r>
          </w:p>
          <w:p w:rsidR="006168C4" w:rsidRPr="000F2EE3" w:rsidRDefault="006168C4" w:rsidP="000F2EE3">
            <w:pPr>
              <w:spacing w:line="288" w:lineRule="auto"/>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 Kế hoạch BĐCLGD giai đoạn 2021 - 2025 và kế hoạch chi tiết hằng năm của các đơn vị.</w:t>
            </w:r>
          </w:p>
        </w:tc>
        <w:tc>
          <w:tcPr>
            <w:tcW w:w="188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HĐ  BĐCLGD</w:t>
            </w:r>
          </w:p>
          <w:p w:rsidR="006168C4" w:rsidRPr="000F2EE3" w:rsidRDefault="006168C4" w:rsidP="000F2EE3">
            <w:pPr>
              <w:spacing w:line="288" w:lineRule="auto"/>
              <w:jc w:val="center"/>
              <w:rPr>
                <w:rFonts w:ascii="Times New Roman" w:hAnsi="Times New Roman" w:cs="Times New Roman"/>
                <w:i/>
                <w:color w:val="000000"/>
                <w:sz w:val="24"/>
                <w:szCs w:val="24"/>
              </w:rPr>
            </w:pPr>
          </w:p>
          <w:p w:rsidR="006168C4" w:rsidRPr="000F2EE3" w:rsidRDefault="006168C4" w:rsidP="000F2EE3">
            <w:pPr>
              <w:spacing w:line="288" w:lineRule="auto"/>
              <w:jc w:val="center"/>
              <w:rPr>
                <w:rFonts w:ascii="Times New Roman" w:hAnsi="Times New Roman" w:cs="Times New Roman"/>
                <w:i/>
                <w:color w:val="000000"/>
                <w:sz w:val="24"/>
                <w:szCs w:val="24"/>
              </w:rPr>
            </w:pPr>
            <w:r w:rsidRPr="000F2EE3">
              <w:rPr>
                <w:rFonts w:ascii="Times New Roman" w:hAnsi="Times New Roman" w:cs="Times New Roman"/>
                <w:color w:val="000000"/>
                <w:sz w:val="24"/>
                <w:szCs w:val="24"/>
              </w:rPr>
              <w:t>Các đơn vị</w:t>
            </w:r>
          </w:p>
        </w:tc>
        <w:tc>
          <w:tcPr>
            <w:tcW w:w="1701" w:type="dxa"/>
          </w:tcPr>
          <w:p w:rsidR="006168C4" w:rsidRPr="000F2EE3" w:rsidRDefault="006168C4" w:rsidP="000F2EE3">
            <w:pPr>
              <w:spacing w:line="288" w:lineRule="auto"/>
              <w:jc w:val="center"/>
              <w:rPr>
                <w:rFonts w:ascii="Times New Roman" w:hAnsi="Times New Roman" w:cs="Times New Roman"/>
                <w:i/>
                <w:color w:val="000000"/>
                <w:sz w:val="24"/>
                <w:szCs w:val="24"/>
              </w:rPr>
            </w:pPr>
            <w:r w:rsidRPr="000F2EE3">
              <w:rPr>
                <w:rFonts w:ascii="Times New Roman" w:hAnsi="Times New Roman" w:cs="Times New Roman"/>
                <w:sz w:val="24"/>
                <w:szCs w:val="24"/>
              </w:rPr>
              <w:t>Phòng KT,BĐCLGD,TTPC</w:t>
            </w:r>
          </w:p>
        </w:tc>
        <w:tc>
          <w:tcPr>
            <w:tcW w:w="1276" w:type="dxa"/>
          </w:tcPr>
          <w:p w:rsidR="006168C4" w:rsidRPr="000F2EE3" w:rsidRDefault="006168C4" w:rsidP="000F2EE3">
            <w:pPr>
              <w:spacing w:line="288" w:lineRule="auto"/>
              <w:jc w:val="center"/>
              <w:rPr>
                <w:rFonts w:ascii="Times New Roman" w:hAnsi="Times New Roman" w:cs="Times New Roman"/>
                <w:i/>
                <w:color w:val="000000"/>
                <w:sz w:val="24"/>
                <w:szCs w:val="24"/>
              </w:rPr>
            </w:pPr>
            <w:r w:rsidRPr="000F2EE3">
              <w:rPr>
                <w:rFonts w:ascii="Times New Roman" w:hAnsi="Times New Roman" w:cs="Times New Roman"/>
                <w:color w:val="000000"/>
                <w:sz w:val="24"/>
                <w:szCs w:val="24"/>
              </w:rPr>
              <w:t>2021</w:t>
            </w:r>
          </w:p>
        </w:tc>
        <w:tc>
          <w:tcPr>
            <w:tcW w:w="1417" w:type="dxa"/>
          </w:tcPr>
          <w:p w:rsidR="006168C4" w:rsidRPr="000F2EE3" w:rsidRDefault="006168C4" w:rsidP="000F2EE3">
            <w:pPr>
              <w:spacing w:line="288" w:lineRule="auto"/>
              <w:jc w:val="center"/>
              <w:rPr>
                <w:rFonts w:ascii="Times New Roman" w:hAnsi="Times New Roman" w:cs="Times New Roman"/>
                <w:i/>
                <w:color w:val="000000"/>
                <w:sz w:val="24"/>
                <w:szCs w:val="24"/>
              </w:rPr>
            </w:pPr>
            <w:r w:rsidRPr="000F2EE3">
              <w:rPr>
                <w:rFonts w:ascii="Times New Roman" w:hAnsi="Times New Roman" w:cs="Times New Roman"/>
                <w:color w:val="000000"/>
                <w:sz w:val="24"/>
                <w:szCs w:val="24"/>
              </w:rPr>
              <w:t>2022</w:t>
            </w:r>
          </w:p>
        </w:tc>
        <w:tc>
          <w:tcPr>
            <w:tcW w:w="2879" w:type="dxa"/>
          </w:tcPr>
          <w:p w:rsidR="006168C4" w:rsidRPr="000F2EE3" w:rsidRDefault="006168C4" w:rsidP="000F2EE3">
            <w:pPr>
              <w:spacing w:line="288" w:lineRule="auto"/>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Thành lập Tổ biên soạn xây dựng dự thảo chiến lược phát triển, kế hoạch hàng năm; thông qua Hội đồng BĐCLGD Trường ban hành; các đơn vị xây dựng kế hoạch chi tiết hàng năm.</w:t>
            </w:r>
          </w:p>
        </w:tc>
      </w:tr>
      <w:tr w:rsidR="006168C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b/>
                <w:sz w:val="24"/>
                <w:szCs w:val="24"/>
              </w:rPr>
              <w:t>II</w:t>
            </w:r>
          </w:p>
        </w:tc>
        <w:tc>
          <w:tcPr>
            <w:tcW w:w="14684" w:type="dxa"/>
            <w:gridSpan w:val="7"/>
          </w:tcPr>
          <w:p w:rsidR="006168C4" w:rsidRPr="000F2EE3" w:rsidRDefault="006168C4" w:rsidP="000F2EE3">
            <w:pPr>
              <w:spacing w:line="288" w:lineRule="auto"/>
              <w:rPr>
                <w:rFonts w:ascii="Times New Roman" w:hAnsi="Times New Roman" w:cs="Times New Roman"/>
                <w:b/>
                <w:i/>
                <w:sz w:val="24"/>
                <w:szCs w:val="24"/>
              </w:rPr>
            </w:pPr>
            <w:r w:rsidRPr="000F2EE3">
              <w:rPr>
                <w:rFonts w:ascii="Times New Roman" w:hAnsi="Times New Roman" w:cs="Times New Roman"/>
                <w:b/>
                <w:sz w:val="24"/>
                <w:szCs w:val="24"/>
              </w:rPr>
              <w:t xml:space="preserve">Đánh giá và kiểm định chất lượng </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1</w:t>
            </w:r>
          </w:p>
        </w:tc>
        <w:tc>
          <w:tcPr>
            <w:tcW w:w="3198"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Xây dựng kế hoạch TĐG và đánh giá nội bộ CSGD cấp Đại học Huế chu kỳ 2; đăng ký kiểm định chất lượng CSGD cấp quốc gia chu kỳ 2.</w:t>
            </w:r>
          </w:p>
        </w:tc>
        <w:tc>
          <w:tcPr>
            <w:tcW w:w="2327"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Rà soát kết quả thực hiện cải tiến chất lượng trong giai đoạn 2017-2021.</w:t>
            </w:r>
          </w:p>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Bản kế hoạch Tự đánh giá CSGD chu kỳ 2</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HD BĐCLGD Nhà trường, Phòng KT,BĐCLGD,TTPC</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đơn vị</w:t>
            </w:r>
          </w:p>
          <w:p w:rsidR="006168C4" w:rsidRPr="000F2EE3" w:rsidRDefault="006168C4" w:rsidP="000F2EE3">
            <w:pPr>
              <w:spacing w:line="288" w:lineRule="auto"/>
              <w:jc w:val="center"/>
              <w:rPr>
                <w:rFonts w:ascii="Times New Roman" w:hAnsi="Times New Roman" w:cs="Times New Roman"/>
                <w:i/>
                <w:sz w:val="24"/>
                <w:szCs w:val="24"/>
              </w:rPr>
            </w:pPr>
          </w:p>
        </w:tc>
        <w:tc>
          <w:tcPr>
            <w:tcW w:w="127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9/2021</w:t>
            </w:r>
          </w:p>
        </w:tc>
        <w:tc>
          <w:tcPr>
            <w:tcW w:w="1417"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12/2022</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Lên kế hoạch thành lập Hội đồng TĐG; triển khai TĐG; đăng ký kiểm định</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lastRenderedPageBreak/>
              <w:t>2</w:t>
            </w:r>
          </w:p>
        </w:tc>
        <w:tc>
          <w:tcPr>
            <w:tcW w:w="3198"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Xây dựng kế hoạch TĐG và đánh giá nội bộ CSGD cấp Đại học Huế chu kỳ 3; đăng ký kiểm định chất lượng CSGD cấp quốc gia chu kỳ 3.</w:t>
            </w:r>
          </w:p>
        </w:tc>
        <w:tc>
          <w:tcPr>
            <w:tcW w:w="2327"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Bản kế hoạch Tự đánh giá CSGD chu kỳ 3</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HD BĐCLGD Nhà trường, Phòng KT,BĐCLGD,TTPC</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đơn vị</w:t>
            </w:r>
          </w:p>
          <w:p w:rsidR="006168C4" w:rsidRPr="000F2EE3" w:rsidRDefault="006168C4" w:rsidP="000F2EE3">
            <w:pPr>
              <w:spacing w:line="288" w:lineRule="auto"/>
              <w:jc w:val="center"/>
              <w:rPr>
                <w:rFonts w:ascii="Times New Roman" w:hAnsi="Times New Roman" w:cs="Times New Roman"/>
                <w:i/>
                <w:sz w:val="24"/>
                <w:szCs w:val="24"/>
              </w:rPr>
            </w:pPr>
          </w:p>
        </w:tc>
        <w:tc>
          <w:tcPr>
            <w:tcW w:w="127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2027</w:t>
            </w:r>
          </w:p>
        </w:tc>
        <w:tc>
          <w:tcPr>
            <w:tcW w:w="1417"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2028</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Lên kế hoạch thành lập Hội đồng TĐG; triển khai TĐG; đăng ký kiểm định</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3</w:t>
            </w:r>
          </w:p>
        </w:tc>
        <w:tc>
          <w:tcPr>
            <w:tcW w:w="3198"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Thực hiện kiểm định chất lượng 06 CTĐT theo tiêu chuẩn chất lượng của Bộ GD&amp;ĐT.</w:t>
            </w:r>
          </w:p>
        </w:tc>
        <w:tc>
          <w:tcPr>
            <w:tcW w:w="2327"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Tổ chức đánh giá ngoài chính thức 6 CTĐT</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 KT,BĐCLGD,TTPC</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đơn vị</w:t>
            </w:r>
          </w:p>
          <w:p w:rsidR="006168C4" w:rsidRPr="000F2EE3" w:rsidRDefault="006168C4" w:rsidP="000F2EE3">
            <w:pPr>
              <w:spacing w:line="288" w:lineRule="auto"/>
              <w:jc w:val="center"/>
              <w:rPr>
                <w:rFonts w:ascii="Times New Roman" w:hAnsi="Times New Roman" w:cs="Times New Roman"/>
                <w:i/>
                <w:sz w:val="24"/>
                <w:szCs w:val="24"/>
              </w:rPr>
            </w:pPr>
          </w:p>
        </w:tc>
        <w:tc>
          <w:tcPr>
            <w:tcW w:w="1276"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2021</w:t>
            </w:r>
          </w:p>
        </w:tc>
        <w:tc>
          <w:tcPr>
            <w:tcW w:w="1417"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2022</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Lên kế hoạch kiểm định CTĐT với Trung tâm kiểm định; Triển khai đánh giá ngoài CTĐT.</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4</w:t>
            </w:r>
          </w:p>
        </w:tc>
        <w:tc>
          <w:tcPr>
            <w:tcW w:w="3198"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Thực hiện kiểm định chất lượng 06 CTĐT theo tiêu chuẩn chất lượng của Bộ GD&amp;ĐT chu kỳ 2</w:t>
            </w:r>
          </w:p>
        </w:tc>
        <w:tc>
          <w:tcPr>
            <w:tcW w:w="2327"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Tổ chức đánh giá ngoài chính thức 6 CTĐT</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 KT,BĐCLGD,TTPC</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đơn vị</w:t>
            </w:r>
          </w:p>
          <w:p w:rsidR="006168C4" w:rsidRPr="000F2EE3" w:rsidRDefault="006168C4" w:rsidP="000F2EE3">
            <w:pPr>
              <w:spacing w:line="288" w:lineRule="auto"/>
              <w:jc w:val="center"/>
              <w:rPr>
                <w:rFonts w:ascii="Times New Roman" w:hAnsi="Times New Roman" w:cs="Times New Roman"/>
                <w:i/>
                <w:sz w:val="24"/>
                <w:szCs w:val="24"/>
              </w:rPr>
            </w:pPr>
          </w:p>
        </w:tc>
        <w:tc>
          <w:tcPr>
            <w:tcW w:w="1276"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2026</w:t>
            </w:r>
          </w:p>
        </w:tc>
        <w:tc>
          <w:tcPr>
            <w:tcW w:w="1417"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2027</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Lên kế hoạch kiểm định CTĐT với Trung tâm kiểm định; Triển khai đánh giá ngoài CTĐT.</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5</w:t>
            </w:r>
          </w:p>
        </w:tc>
        <w:tc>
          <w:tcPr>
            <w:tcW w:w="3198"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Thực hiện kiểm định chất lượng 3-6 CTĐT chu kỳ 1 theo tiêu chuẩn chất lượng của Bộ GD&amp;ĐT</w:t>
            </w:r>
          </w:p>
        </w:tc>
        <w:tc>
          <w:tcPr>
            <w:tcW w:w="2327"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Tổ chức đánh giá ngoài chính thức3- 6 CTĐT</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 KT,BĐCLGD,TTPC</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đơn vị</w:t>
            </w:r>
          </w:p>
          <w:p w:rsidR="006168C4" w:rsidRPr="000F2EE3" w:rsidRDefault="006168C4" w:rsidP="000F2EE3">
            <w:pPr>
              <w:spacing w:line="288" w:lineRule="auto"/>
              <w:jc w:val="center"/>
              <w:rPr>
                <w:rFonts w:ascii="Times New Roman" w:hAnsi="Times New Roman" w:cs="Times New Roman"/>
                <w:i/>
                <w:sz w:val="24"/>
                <w:szCs w:val="24"/>
              </w:rPr>
            </w:pPr>
          </w:p>
        </w:tc>
        <w:tc>
          <w:tcPr>
            <w:tcW w:w="1276"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2025</w:t>
            </w:r>
          </w:p>
        </w:tc>
        <w:tc>
          <w:tcPr>
            <w:tcW w:w="1417"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2029</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Lên kế hoạch kiểm định CTĐT với Trung tâm kiểm định; Triển khai đánh giá ngoài CTĐT.</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6</w:t>
            </w:r>
          </w:p>
        </w:tc>
        <w:tc>
          <w:tcPr>
            <w:tcW w:w="3198"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color w:val="000000"/>
                <w:sz w:val="24"/>
                <w:szCs w:val="24"/>
              </w:rPr>
              <w:t>Lập kế hoạch tự đánh giá nội bộ 1-2 CTĐT theo chuẩn đầu ra</w:t>
            </w:r>
          </w:p>
        </w:tc>
        <w:tc>
          <w:tcPr>
            <w:tcW w:w="2327"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color w:val="000000"/>
                <w:sz w:val="24"/>
                <w:szCs w:val="24"/>
              </w:rPr>
              <w:t>Lập kế hoạch tự đánh giá và đánh giá ngoài</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 KT,BĐCLGD,TTPC</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đơn vị</w:t>
            </w:r>
          </w:p>
          <w:p w:rsidR="006168C4" w:rsidRPr="000F2EE3" w:rsidRDefault="006168C4" w:rsidP="000F2EE3">
            <w:pPr>
              <w:spacing w:line="288" w:lineRule="auto"/>
              <w:jc w:val="center"/>
              <w:rPr>
                <w:rFonts w:ascii="Times New Roman" w:hAnsi="Times New Roman" w:cs="Times New Roman"/>
                <w:i/>
                <w:sz w:val="24"/>
                <w:szCs w:val="24"/>
              </w:rPr>
            </w:pPr>
          </w:p>
        </w:tc>
        <w:tc>
          <w:tcPr>
            <w:tcW w:w="127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2024</w:t>
            </w:r>
          </w:p>
        </w:tc>
        <w:tc>
          <w:tcPr>
            <w:tcW w:w="1417"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2028</w:t>
            </w:r>
          </w:p>
        </w:tc>
        <w:tc>
          <w:tcPr>
            <w:tcW w:w="2879"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Lên kế hoạch kiểm định CTĐT với Trung tâm kiểm định; Triển khai đánh giá ngoài CTĐT.</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7</w:t>
            </w:r>
          </w:p>
        </w:tc>
        <w:tc>
          <w:tcPr>
            <w:tcW w:w="3198"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color w:val="000000"/>
                <w:sz w:val="24"/>
                <w:szCs w:val="24"/>
              </w:rPr>
              <w:t xml:space="preserve">Lập kế hoạch </w:t>
            </w:r>
            <w:r w:rsidRPr="000F2EE3">
              <w:rPr>
                <w:rFonts w:ascii="Times New Roman" w:eastAsia="Times New Roman" w:hAnsi="Times New Roman" w:cs="Times New Roman"/>
                <w:color w:val="000000"/>
                <w:sz w:val="24"/>
                <w:szCs w:val="24"/>
                <w:lang w:val="sv-SE"/>
              </w:rPr>
              <w:t xml:space="preserve">tự đánh giá </w:t>
            </w:r>
            <w:r w:rsidRPr="000F2EE3">
              <w:rPr>
                <w:rFonts w:ascii="Times New Roman" w:hAnsi="Times New Roman" w:cs="Times New Roman"/>
                <w:color w:val="000000"/>
                <w:sz w:val="24"/>
                <w:szCs w:val="24"/>
              </w:rPr>
              <w:t xml:space="preserve">nội bộ </w:t>
            </w:r>
            <w:r w:rsidRPr="000F2EE3">
              <w:rPr>
                <w:rFonts w:ascii="Times New Roman" w:eastAsia="Times New Roman" w:hAnsi="Times New Roman" w:cs="Times New Roman"/>
                <w:color w:val="000000"/>
                <w:sz w:val="24"/>
                <w:szCs w:val="24"/>
                <w:lang w:val="sv-SE"/>
              </w:rPr>
              <w:t xml:space="preserve">1-2 CTĐT </w:t>
            </w:r>
            <w:r w:rsidRPr="000F2EE3">
              <w:rPr>
                <w:rFonts w:ascii="Times New Roman" w:hAnsi="Times New Roman" w:cs="Times New Roman"/>
                <w:color w:val="000000"/>
                <w:sz w:val="24"/>
                <w:szCs w:val="24"/>
              </w:rPr>
              <w:t>t</w:t>
            </w:r>
            <w:r w:rsidRPr="000F2EE3">
              <w:rPr>
                <w:rFonts w:ascii="Times New Roman" w:eastAsia="Times New Roman" w:hAnsi="Times New Roman" w:cs="Times New Roman"/>
                <w:color w:val="000000"/>
                <w:sz w:val="24"/>
                <w:szCs w:val="24"/>
                <w:lang w:val="sv-SE"/>
              </w:rPr>
              <w:t>heo tiêu chuẩn AUN-QA</w:t>
            </w:r>
          </w:p>
        </w:tc>
        <w:tc>
          <w:tcPr>
            <w:tcW w:w="2327"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color w:val="000000"/>
                <w:sz w:val="24"/>
                <w:szCs w:val="24"/>
              </w:rPr>
              <w:t>Lập kế hoạch tự đánh giá và đánh giá ngoài</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 KT,BĐCLGD,TTPC</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đơn vị</w:t>
            </w:r>
          </w:p>
          <w:p w:rsidR="006168C4" w:rsidRPr="000F2EE3" w:rsidRDefault="006168C4" w:rsidP="000F2EE3">
            <w:pPr>
              <w:spacing w:line="288" w:lineRule="auto"/>
              <w:jc w:val="center"/>
              <w:rPr>
                <w:rFonts w:ascii="Times New Roman" w:hAnsi="Times New Roman" w:cs="Times New Roman"/>
                <w:i/>
                <w:sz w:val="24"/>
                <w:szCs w:val="24"/>
              </w:rPr>
            </w:pPr>
          </w:p>
        </w:tc>
        <w:tc>
          <w:tcPr>
            <w:tcW w:w="127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2025</w:t>
            </w:r>
          </w:p>
        </w:tc>
        <w:tc>
          <w:tcPr>
            <w:tcW w:w="1417"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2028</w:t>
            </w:r>
          </w:p>
        </w:tc>
        <w:tc>
          <w:tcPr>
            <w:tcW w:w="2879"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Lên kế hoạch kiểm định CTĐT với Trung tâm kiểm định; Triển khai đánh giá ngoài CTĐT.</w:t>
            </w:r>
          </w:p>
        </w:tc>
      </w:tr>
      <w:tr w:rsidR="006168C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b/>
                <w:sz w:val="24"/>
                <w:szCs w:val="24"/>
              </w:rPr>
              <w:t>III</w:t>
            </w:r>
          </w:p>
        </w:tc>
        <w:tc>
          <w:tcPr>
            <w:tcW w:w="14684" w:type="dxa"/>
            <w:gridSpan w:val="7"/>
          </w:tcPr>
          <w:p w:rsidR="006168C4" w:rsidRPr="000F2EE3" w:rsidRDefault="006168C4" w:rsidP="000F2EE3">
            <w:pPr>
              <w:spacing w:line="288" w:lineRule="auto"/>
              <w:rPr>
                <w:rFonts w:ascii="Times New Roman" w:hAnsi="Times New Roman" w:cs="Times New Roman"/>
                <w:b/>
                <w:i/>
                <w:sz w:val="24"/>
                <w:szCs w:val="24"/>
              </w:rPr>
            </w:pPr>
            <w:r w:rsidRPr="000F2EE3">
              <w:rPr>
                <w:rFonts w:ascii="Times New Roman" w:eastAsia="SimSun" w:hAnsi="Times New Roman" w:cs="Times New Roman"/>
                <w:b/>
                <w:color w:val="000000"/>
                <w:sz w:val="24"/>
                <w:szCs w:val="24"/>
              </w:rPr>
              <w:t>Tổ chức Hội nghị, hội thảo, tập huấn về BĐCLGD</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lastRenderedPageBreak/>
              <w:t>1</w:t>
            </w:r>
          </w:p>
        </w:tc>
        <w:tc>
          <w:tcPr>
            <w:tcW w:w="3198" w:type="dxa"/>
          </w:tcPr>
          <w:p w:rsidR="006168C4" w:rsidRPr="000F2EE3" w:rsidRDefault="006168C4" w:rsidP="000F2EE3">
            <w:pPr>
              <w:spacing w:line="288" w:lineRule="auto"/>
              <w:rPr>
                <w:rFonts w:ascii="Times New Roman" w:hAnsi="Times New Roman" w:cs="Times New Roman"/>
                <w:b/>
                <w:i/>
                <w:sz w:val="24"/>
                <w:szCs w:val="24"/>
              </w:rPr>
            </w:pPr>
            <w:r w:rsidRPr="000F2EE3">
              <w:rPr>
                <w:rFonts w:ascii="Times New Roman" w:hAnsi="Times New Roman" w:cs="Times New Roman"/>
                <w:color w:val="000000"/>
                <w:sz w:val="24"/>
                <w:szCs w:val="24"/>
              </w:rPr>
              <w:t>Tổ chức hội thảo, tập huấn về BĐCLGD</w:t>
            </w:r>
          </w:p>
        </w:tc>
        <w:tc>
          <w:tcPr>
            <w:tcW w:w="2327"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100% các đơn vị nắm vững quy trình và chủ động triển khai tự đánh giá</w:t>
            </w:r>
          </w:p>
        </w:tc>
        <w:tc>
          <w:tcPr>
            <w:tcW w:w="1886"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Phòng KT,BĐCLGD,TTPC</w:t>
            </w:r>
          </w:p>
        </w:tc>
        <w:tc>
          <w:tcPr>
            <w:tcW w:w="1701"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Các đơn vị</w:t>
            </w:r>
          </w:p>
        </w:tc>
        <w:tc>
          <w:tcPr>
            <w:tcW w:w="127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2021</w:t>
            </w:r>
          </w:p>
        </w:tc>
        <w:tc>
          <w:tcPr>
            <w:tcW w:w="1417"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2026</w:t>
            </w:r>
          </w:p>
        </w:tc>
        <w:tc>
          <w:tcPr>
            <w:tcW w:w="2879"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 xml:space="preserve">Thông báo; chuẩn bị nội dung tập huấn, mời chuyên gia, tổ chức </w:t>
            </w:r>
            <w:r w:rsidRPr="000F2EE3">
              <w:rPr>
                <w:rFonts w:ascii="Times New Roman" w:hAnsi="Times New Roman" w:cs="Times New Roman"/>
                <w:color w:val="000000"/>
                <w:sz w:val="24"/>
                <w:szCs w:val="24"/>
              </w:rPr>
              <w:t xml:space="preserve">hội thảo, </w:t>
            </w:r>
            <w:r w:rsidRPr="000F2EE3">
              <w:rPr>
                <w:rFonts w:ascii="Times New Roman" w:hAnsi="Times New Roman" w:cs="Times New Roman"/>
                <w:sz w:val="24"/>
                <w:szCs w:val="24"/>
              </w:rPr>
              <w:t>tập huấn.</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w:t>
            </w:r>
          </w:p>
        </w:tc>
        <w:tc>
          <w:tcPr>
            <w:tcW w:w="3198" w:type="dxa"/>
          </w:tcPr>
          <w:p w:rsidR="006168C4" w:rsidRPr="000F2EE3" w:rsidRDefault="006168C4" w:rsidP="000F2EE3">
            <w:pPr>
              <w:spacing w:line="288" w:lineRule="auto"/>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Tham gia các khóa tập huấn về bảo đảm chất lượng cho đội ngũ chuyên viên phụ trách công tác đảm bảo chất lượng, Giảng viên tại các đơn vị.</w:t>
            </w:r>
          </w:p>
        </w:tc>
        <w:tc>
          <w:tcPr>
            <w:tcW w:w="2327" w:type="dxa"/>
          </w:tcPr>
          <w:p w:rsidR="006168C4" w:rsidRPr="000F2EE3" w:rsidRDefault="006168C4" w:rsidP="000F2EE3">
            <w:pPr>
              <w:spacing w:line="288" w:lineRule="auto"/>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 xml:space="preserve">100% chuyên viên chuyên trách BĐCLGD được đào tạo căn bản; mỗi đơn vị có ít nhất 1 cán bộ được đào tạo chuyên sâu về BĐCLGD </w:t>
            </w:r>
          </w:p>
        </w:tc>
        <w:tc>
          <w:tcPr>
            <w:tcW w:w="1886"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Phòng KT,BĐCLGD,TTPC</w:t>
            </w:r>
          </w:p>
        </w:tc>
        <w:tc>
          <w:tcPr>
            <w:tcW w:w="1701"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Các đơn vị</w:t>
            </w:r>
          </w:p>
        </w:tc>
        <w:tc>
          <w:tcPr>
            <w:tcW w:w="127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2021</w:t>
            </w:r>
          </w:p>
        </w:tc>
        <w:tc>
          <w:tcPr>
            <w:tcW w:w="1417"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2026</w:t>
            </w:r>
          </w:p>
        </w:tc>
        <w:tc>
          <w:tcPr>
            <w:tcW w:w="2879" w:type="dxa"/>
          </w:tcPr>
          <w:p w:rsidR="006168C4" w:rsidRPr="000F2EE3" w:rsidRDefault="006168C4" w:rsidP="000F2EE3">
            <w:pPr>
              <w:spacing w:line="288" w:lineRule="auto"/>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Cử cán bộ tham gia các khóa tập huấn trong và ngoài nước; tổ chức tập huấn tại ĐHH; tổ chức tập huấn nội bộ.</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3</w:t>
            </w:r>
          </w:p>
        </w:tc>
        <w:tc>
          <w:tcPr>
            <w:tcW w:w="3198" w:type="dxa"/>
          </w:tcPr>
          <w:p w:rsidR="006168C4" w:rsidRPr="000F2EE3" w:rsidRDefault="006168C4" w:rsidP="000F2EE3">
            <w:pPr>
              <w:spacing w:line="288" w:lineRule="auto"/>
              <w:rPr>
                <w:rFonts w:ascii="Times New Roman" w:eastAsia="SimSun" w:hAnsi="Times New Roman" w:cs="Times New Roman"/>
                <w:b/>
                <w:i/>
                <w:color w:val="000000"/>
                <w:sz w:val="24"/>
                <w:szCs w:val="24"/>
                <w:vertAlign w:val="superscript"/>
              </w:rPr>
            </w:pPr>
            <w:r w:rsidRPr="000F2EE3">
              <w:rPr>
                <w:rFonts w:ascii="Times New Roman" w:eastAsia="SimSun" w:hAnsi="Times New Roman" w:cs="Times New Roman"/>
                <w:color w:val="000000"/>
                <w:sz w:val="24"/>
                <w:szCs w:val="24"/>
              </w:rPr>
              <w:t>Tổ chức các phiên họp của Hội đồng Bảo đảm chất lượng giáo dục của Trường.</w:t>
            </w:r>
          </w:p>
        </w:tc>
        <w:tc>
          <w:tcPr>
            <w:tcW w:w="2327" w:type="dxa"/>
          </w:tcPr>
          <w:p w:rsidR="006168C4" w:rsidRPr="000F2EE3" w:rsidRDefault="006168C4" w:rsidP="000F2EE3">
            <w:pPr>
              <w:spacing w:line="288" w:lineRule="auto"/>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Họp Hội đồng  BĐCLGD 2 lần/năm, và đột xuất theo triệu tập của Chủ tịch Hội đồng</w:t>
            </w:r>
          </w:p>
        </w:tc>
        <w:tc>
          <w:tcPr>
            <w:tcW w:w="188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HĐ BĐCLGD</w:t>
            </w:r>
          </w:p>
        </w:tc>
        <w:tc>
          <w:tcPr>
            <w:tcW w:w="1701"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hAnsi="Times New Roman" w:cs="Times New Roman"/>
                <w:sz w:val="24"/>
                <w:szCs w:val="24"/>
              </w:rPr>
              <w:t>Phòng KT,BĐCLGD,TTPC</w:t>
            </w:r>
          </w:p>
        </w:tc>
        <w:tc>
          <w:tcPr>
            <w:tcW w:w="127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2021</w:t>
            </w:r>
          </w:p>
        </w:tc>
        <w:tc>
          <w:tcPr>
            <w:tcW w:w="1417"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2026</w:t>
            </w:r>
          </w:p>
        </w:tc>
        <w:tc>
          <w:tcPr>
            <w:tcW w:w="2879" w:type="dxa"/>
          </w:tcPr>
          <w:p w:rsidR="006168C4" w:rsidRPr="000F2EE3" w:rsidRDefault="006168C4" w:rsidP="000F2EE3">
            <w:pPr>
              <w:spacing w:line="288" w:lineRule="auto"/>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Ra thông báo; chuẩn bị các báo cáo; tổ chức hội nghị; kết luận của Hội nghị; triển khai kế hoạch hành động thực hiện kết luận của Chủ tich Hội đồng BĐCLGD Trường.</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4</w:t>
            </w:r>
          </w:p>
        </w:tc>
        <w:tc>
          <w:tcPr>
            <w:tcW w:w="3198" w:type="dxa"/>
          </w:tcPr>
          <w:p w:rsidR="006168C4" w:rsidRPr="000F2EE3" w:rsidRDefault="006168C4" w:rsidP="000F2EE3">
            <w:pPr>
              <w:spacing w:line="288" w:lineRule="auto"/>
              <w:rPr>
                <w:rFonts w:ascii="Times New Roman" w:eastAsia="SimSun" w:hAnsi="Times New Roman" w:cs="Times New Roman"/>
                <w:b/>
                <w:i/>
                <w:color w:val="000000"/>
                <w:sz w:val="24"/>
                <w:szCs w:val="24"/>
                <w:vertAlign w:val="superscript"/>
              </w:rPr>
            </w:pPr>
            <w:r w:rsidRPr="000F2EE3">
              <w:rPr>
                <w:rFonts w:ascii="Times New Roman" w:eastAsia="SimSun" w:hAnsi="Times New Roman" w:cs="Times New Roman"/>
                <w:color w:val="000000"/>
                <w:sz w:val="24"/>
                <w:szCs w:val="24"/>
              </w:rPr>
              <w:t xml:space="preserve">Tổ chức các hội nghị giao ban </w:t>
            </w:r>
            <w:r w:rsidRPr="000F2EE3">
              <w:rPr>
                <w:rFonts w:ascii="Times New Roman" w:hAnsi="Times New Roman" w:cs="Times New Roman"/>
                <w:sz w:val="24"/>
                <w:szCs w:val="24"/>
              </w:rPr>
              <w:t>BĐCLGD, hội nghị chất lượng giáo dục của Trường</w:t>
            </w:r>
            <w:r w:rsidRPr="000F2EE3">
              <w:rPr>
                <w:rFonts w:ascii="Times New Roman" w:eastAsia="SimSun" w:hAnsi="Times New Roman" w:cs="Times New Roman"/>
                <w:color w:val="000000"/>
                <w:sz w:val="24"/>
                <w:szCs w:val="24"/>
              </w:rPr>
              <w:t xml:space="preserve"> </w:t>
            </w:r>
          </w:p>
        </w:tc>
        <w:tc>
          <w:tcPr>
            <w:tcW w:w="2327" w:type="dxa"/>
          </w:tcPr>
          <w:p w:rsidR="006168C4" w:rsidRPr="000F2EE3" w:rsidRDefault="006168C4" w:rsidP="000F2EE3">
            <w:pPr>
              <w:spacing w:line="288" w:lineRule="auto"/>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 xml:space="preserve">Hội nghị giao ban BĐCLGD, </w:t>
            </w:r>
            <w:r w:rsidRPr="000F2EE3">
              <w:rPr>
                <w:rFonts w:ascii="Times New Roman" w:hAnsi="Times New Roman" w:cs="Times New Roman"/>
                <w:sz w:val="24"/>
                <w:szCs w:val="24"/>
              </w:rPr>
              <w:t>hội nghị chất lượng giáo dục</w:t>
            </w:r>
            <w:r w:rsidRPr="000F2EE3">
              <w:rPr>
                <w:rFonts w:ascii="Times New Roman" w:eastAsia="SimSun" w:hAnsi="Times New Roman" w:cs="Times New Roman"/>
                <w:color w:val="000000"/>
                <w:sz w:val="24"/>
                <w:szCs w:val="24"/>
              </w:rPr>
              <w:t xml:space="preserve"> 2 lần/năm.</w:t>
            </w:r>
          </w:p>
        </w:tc>
        <w:tc>
          <w:tcPr>
            <w:tcW w:w="188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hAnsi="Times New Roman" w:cs="Times New Roman"/>
                <w:sz w:val="24"/>
                <w:szCs w:val="24"/>
              </w:rPr>
              <w:t>Phòng KT,BĐCLGD,TTPC</w:t>
            </w:r>
          </w:p>
        </w:tc>
        <w:tc>
          <w:tcPr>
            <w:tcW w:w="1701"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Các đơn vị</w:t>
            </w:r>
          </w:p>
        </w:tc>
        <w:tc>
          <w:tcPr>
            <w:tcW w:w="127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2021</w:t>
            </w:r>
          </w:p>
        </w:tc>
        <w:tc>
          <w:tcPr>
            <w:tcW w:w="1417"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2026</w:t>
            </w:r>
          </w:p>
        </w:tc>
        <w:tc>
          <w:tcPr>
            <w:tcW w:w="2879" w:type="dxa"/>
          </w:tcPr>
          <w:p w:rsidR="006168C4" w:rsidRPr="000F2EE3" w:rsidRDefault="006168C4" w:rsidP="000F2EE3">
            <w:pPr>
              <w:spacing w:line="288" w:lineRule="auto"/>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Thông báo và phân công các đơn vị chuẩn bị báo cáo.</w:t>
            </w:r>
          </w:p>
        </w:tc>
      </w:tr>
      <w:tr w:rsidR="006168C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b/>
                <w:sz w:val="24"/>
                <w:szCs w:val="24"/>
              </w:rPr>
              <w:t>IV</w:t>
            </w:r>
          </w:p>
        </w:tc>
        <w:tc>
          <w:tcPr>
            <w:tcW w:w="14684" w:type="dxa"/>
            <w:gridSpan w:val="7"/>
          </w:tcPr>
          <w:p w:rsidR="006168C4" w:rsidRPr="000F2EE3" w:rsidRDefault="006168C4" w:rsidP="000F2EE3">
            <w:pPr>
              <w:spacing w:line="288" w:lineRule="auto"/>
              <w:jc w:val="left"/>
              <w:rPr>
                <w:rFonts w:ascii="Times New Roman" w:hAnsi="Times New Roman" w:cs="Times New Roman"/>
                <w:i/>
                <w:sz w:val="24"/>
                <w:szCs w:val="24"/>
              </w:rPr>
            </w:pPr>
            <w:r w:rsidRPr="000F2EE3">
              <w:rPr>
                <w:rFonts w:ascii="Times New Roman" w:eastAsia="SimSun" w:hAnsi="Times New Roman" w:cs="Times New Roman"/>
                <w:b/>
                <w:color w:val="000000"/>
                <w:sz w:val="24"/>
                <w:szCs w:val="24"/>
              </w:rPr>
              <w:t xml:space="preserve">Phát triển và triển khai các công cụ </w:t>
            </w:r>
            <w:r w:rsidR="00C81744" w:rsidRPr="000F2EE3">
              <w:rPr>
                <w:rFonts w:ascii="Times New Roman" w:eastAsia="SimSun" w:hAnsi="Times New Roman" w:cs="Times New Roman"/>
                <w:b/>
                <w:color w:val="000000"/>
                <w:sz w:val="24"/>
                <w:szCs w:val="24"/>
              </w:rPr>
              <w:t>bảo đảm chất lượng giáo dục</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1</w:t>
            </w:r>
          </w:p>
        </w:tc>
        <w:tc>
          <w:tcPr>
            <w:tcW w:w="3198" w:type="dxa"/>
          </w:tcPr>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r w:rsidRPr="000F2EE3">
              <w:rPr>
                <w:rFonts w:ascii="Times New Roman" w:hAnsi="Times New Roman" w:cs="Times New Roman"/>
                <w:sz w:val="24"/>
                <w:szCs w:val="24"/>
              </w:rPr>
              <w:t>Tổ chức khảo sát người học đánh giá sự hài lòng về hoạt động giảng dạy.</w:t>
            </w:r>
          </w:p>
        </w:tc>
        <w:tc>
          <w:tcPr>
            <w:tcW w:w="2327"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Tổng hợp ý kiến phản hồi của người học về sự hài lòng về hoạt động giảng dạy.</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 KT,BĐCLGD,TTPC</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Khoa</w:t>
            </w:r>
          </w:p>
        </w:tc>
        <w:tc>
          <w:tcPr>
            <w:tcW w:w="127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2021</w:t>
            </w:r>
          </w:p>
        </w:tc>
        <w:tc>
          <w:tcPr>
            <w:tcW w:w="1417"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2026</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Cuối học kỳ</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lastRenderedPageBreak/>
              <w:t>2</w:t>
            </w:r>
          </w:p>
        </w:tc>
        <w:tc>
          <w:tcPr>
            <w:tcW w:w="3198" w:type="dxa"/>
          </w:tcPr>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r w:rsidRPr="000F2EE3">
              <w:rPr>
                <w:rFonts w:ascii="Times New Roman" w:hAnsi="Times New Roman" w:cs="Times New Roman"/>
                <w:sz w:val="24"/>
                <w:szCs w:val="24"/>
              </w:rPr>
              <w:t>Tổ chức khảo sát người học sắp tốt nghiệp đánh giá toàn khóa học.</w:t>
            </w:r>
          </w:p>
        </w:tc>
        <w:tc>
          <w:tcPr>
            <w:tcW w:w="2327"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 xml:space="preserve">Tổng hợp ý kiến phản hồi của sinh viên về đánh giá khóa học.  </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 KT,BĐCLGD,TTPC</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Khoa</w:t>
            </w:r>
          </w:p>
        </w:tc>
        <w:tc>
          <w:tcPr>
            <w:tcW w:w="127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2021</w:t>
            </w:r>
          </w:p>
        </w:tc>
        <w:tc>
          <w:tcPr>
            <w:tcW w:w="1417"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2026</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Trước/Trong khi sinh viên nhận bằng tốt nghiệp.</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3</w:t>
            </w:r>
          </w:p>
        </w:tc>
        <w:tc>
          <w:tcPr>
            <w:tcW w:w="3198" w:type="dxa"/>
          </w:tcPr>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r w:rsidRPr="000F2EE3">
              <w:rPr>
                <w:rFonts w:ascii="Times New Roman" w:hAnsi="Times New Roman" w:cs="Times New Roman"/>
                <w:sz w:val="24"/>
                <w:szCs w:val="24"/>
              </w:rPr>
              <w:t>Tổ chức khảo sát tân sinh viên về nhu cầu và kỳ vọng.</w:t>
            </w:r>
          </w:p>
        </w:tc>
        <w:tc>
          <w:tcPr>
            <w:tcW w:w="2327" w:type="dxa"/>
          </w:tcPr>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r w:rsidRPr="000F2EE3">
              <w:rPr>
                <w:rFonts w:ascii="Times New Roman" w:hAnsi="Times New Roman" w:cs="Times New Roman"/>
                <w:sz w:val="24"/>
                <w:szCs w:val="24"/>
              </w:rPr>
              <w:t>Tổng hợp  ý kiến phản hồi của tân sinh viên về nhu cầu và kỳ vọng.</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 ĐT&amp;CTSV</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Khoa</w:t>
            </w:r>
          </w:p>
        </w:tc>
        <w:tc>
          <w:tcPr>
            <w:tcW w:w="127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2021</w:t>
            </w:r>
          </w:p>
        </w:tc>
        <w:tc>
          <w:tcPr>
            <w:tcW w:w="1417"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2026</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Tháng đầu tiên nhập học</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4</w:t>
            </w:r>
          </w:p>
        </w:tc>
        <w:tc>
          <w:tcPr>
            <w:tcW w:w="3198" w:type="dxa"/>
          </w:tcPr>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r w:rsidRPr="000F2EE3">
              <w:rPr>
                <w:rFonts w:ascii="Times New Roman" w:hAnsi="Times New Roman" w:cs="Times New Roman"/>
                <w:sz w:val="24"/>
                <w:szCs w:val="24"/>
              </w:rPr>
              <w:t>Tổ chức khảo sát tình trạng việc làm của người học đã tốt nghiệp sau 6-12 tháng.</w:t>
            </w:r>
          </w:p>
        </w:tc>
        <w:tc>
          <w:tcPr>
            <w:tcW w:w="2327" w:type="dxa"/>
          </w:tcPr>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r w:rsidRPr="000F2EE3">
              <w:rPr>
                <w:rFonts w:ascii="Times New Roman" w:hAnsi="Times New Roman" w:cs="Times New Roman"/>
                <w:sz w:val="24"/>
                <w:szCs w:val="24"/>
              </w:rPr>
              <w:t>Tổng hợp  ý kiến phản hồi của cựu người học tốt nghiệp về tình hình việc làm.</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 ĐT&amp;CTSV</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 KT,BĐCLGD,TTPC</w:t>
            </w:r>
          </w:p>
        </w:tc>
        <w:tc>
          <w:tcPr>
            <w:tcW w:w="127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2021</w:t>
            </w:r>
          </w:p>
        </w:tc>
        <w:tc>
          <w:tcPr>
            <w:tcW w:w="1417"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2026</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Tháng thư 7 và tháng thứ 13 kể từ ngày ký quyết định công nhận tốt nghiệp</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5</w:t>
            </w:r>
          </w:p>
        </w:tc>
        <w:tc>
          <w:tcPr>
            <w:tcW w:w="3198" w:type="dxa"/>
          </w:tcPr>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r w:rsidRPr="000F2EE3">
              <w:rPr>
                <w:rFonts w:ascii="Times New Roman" w:hAnsi="Times New Roman" w:cs="Times New Roman"/>
                <w:sz w:val="24"/>
                <w:szCs w:val="24"/>
              </w:rPr>
              <w:t>Tổ chức khảo sát sự hài lòng của người học đối với chất lượng phục vụ của Nhà trường.</w:t>
            </w:r>
          </w:p>
        </w:tc>
        <w:tc>
          <w:tcPr>
            <w:tcW w:w="2327" w:type="dxa"/>
            <w:vAlign w:val="center"/>
          </w:tcPr>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r w:rsidRPr="000F2EE3">
              <w:rPr>
                <w:rFonts w:ascii="Times New Roman" w:hAnsi="Times New Roman" w:cs="Times New Roman"/>
                <w:sz w:val="24"/>
                <w:szCs w:val="24"/>
              </w:rPr>
              <w:t>Tổng hợp  ý kiến phản hồi của người học đối với chất lượng phục vụ của Nhà trường.</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 xml:space="preserve">Phòng </w:t>
            </w:r>
          </w:p>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TCHC&amp;CSVC</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Khoa</w:t>
            </w:r>
          </w:p>
        </w:tc>
        <w:tc>
          <w:tcPr>
            <w:tcW w:w="127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2021</w:t>
            </w:r>
          </w:p>
        </w:tc>
        <w:tc>
          <w:tcPr>
            <w:tcW w:w="1417"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2026</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Trong năm học 1 lần</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6</w:t>
            </w:r>
          </w:p>
        </w:tc>
        <w:tc>
          <w:tcPr>
            <w:tcW w:w="3198" w:type="dxa"/>
          </w:tcPr>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r w:rsidRPr="000F2EE3">
              <w:rPr>
                <w:rFonts w:ascii="Times New Roman" w:hAnsi="Times New Roman" w:cs="Times New Roman"/>
                <w:sz w:val="24"/>
                <w:szCs w:val="24"/>
              </w:rPr>
              <w:t>Tổ chức khảo sát sự hài lòng của viên chức, người lao động về cơ sở đào tạo của Nhà trường.</w:t>
            </w:r>
          </w:p>
        </w:tc>
        <w:tc>
          <w:tcPr>
            <w:tcW w:w="2327"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Tổng hợp ý kiến phản hồi của viên chức, người lao động về cơ sở đào tạo của Nhà trường.</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 xml:space="preserve">Phòng </w:t>
            </w:r>
          </w:p>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TCHC&amp;CSVC</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đơn vị</w:t>
            </w:r>
          </w:p>
          <w:p w:rsidR="006168C4" w:rsidRPr="000F2EE3" w:rsidRDefault="006168C4" w:rsidP="000F2EE3">
            <w:pPr>
              <w:spacing w:line="288" w:lineRule="auto"/>
              <w:jc w:val="center"/>
              <w:rPr>
                <w:rFonts w:ascii="Times New Roman" w:hAnsi="Times New Roman" w:cs="Times New Roman"/>
                <w:i/>
                <w:sz w:val="24"/>
                <w:szCs w:val="24"/>
              </w:rPr>
            </w:pPr>
          </w:p>
        </w:tc>
        <w:tc>
          <w:tcPr>
            <w:tcW w:w="127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2021</w:t>
            </w:r>
          </w:p>
        </w:tc>
        <w:tc>
          <w:tcPr>
            <w:tcW w:w="1417"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2026</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Trong năm học 1 lần</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7</w:t>
            </w:r>
          </w:p>
        </w:tc>
        <w:tc>
          <w:tcPr>
            <w:tcW w:w="3198" w:type="dxa"/>
          </w:tcPr>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r w:rsidRPr="000F2EE3">
              <w:rPr>
                <w:rFonts w:ascii="Times New Roman" w:hAnsi="Times New Roman" w:cs="Times New Roman"/>
                <w:sz w:val="24"/>
                <w:szCs w:val="24"/>
              </w:rPr>
              <w:t>Tổ chức khảo sát người học về hoạt động Khoa học và Công nghệ.</w:t>
            </w:r>
          </w:p>
        </w:tc>
        <w:tc>
          <w:tcPr>
            <w:tcW w:w="2327" w:type="dxa"/>
          </w:tcPr>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r w:rsidRPr="000F2EE3">
              <w:rPr>
                <w:rFonts w:ascii="Times New Roman" w:hAnsi="Times New Roman" w:cs="Times New Roman"/>
                <w:sz w:val="24"/>
                <w:szCs w:val="24"/>
              </w:rPr>
              <w:t>Tổng hợp ý kiến phản hồi của người học về hoạt động Khoa học và Công nghệ.</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w:t>
            </w:r>
          </w:p>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KH,HTQT,TTTV</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Khoa</w:t>
            </w:r>
          </w:p>
        </w:tc>
        <w:tc>
          <w:tcPr>
            <w:tcW w:w="127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2021</w:t>
            </w:r>
          </w:p>
        </w:tc>
        <w:tc>
          <w:tcPr>
            <w:tcW w:w="1417"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2026</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Trong năm học 1 lần</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8</w:t>
            </w:r>
          </w:p>
        </w:tc>
        <w:tc>
          <w:tcPr>
            <w:tcW w:w="3198" w:type="dxa"/>
          </w:tcPr>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r w:rsidRPr="000F2EE3">
              <w:rPr>
                <w:rFonts w:ascii="Times New Roman" w:hAnsi="Times New Roman" w:cs="Times New Roman"/>
                <w:sz w:val="24"/>
                <w:szCs w:val="24"/>
              </w:rPr>
              <w:t>Tổ chức khảo sát viên chức, người lao động về hoạt động Khoa học và Công nghệ.</w:t>
            </w:r>
          </w:p>
        </w:tc>
        <w:tc>
          <w:tcPr>
            <w:tcW w:w="2327" w:type="dxa"/>
          </w:tcPr>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r w:rsidRPr="000F2EE3">
              <w:rPr>
                <w:rFonts w:ascii="Times New Roman" w:hAnsi="Times New Roman" w:cs="Times New Roman"/>
                <w:sz w:val="24"/>
                <w:szCs w:val="24"/>
              </w:rPr>
              <w:t xml:space="preserve">Tổng hợp ý kiến phản hồi của viên chức, người lao động về hoạt </w:t>
            </w:r>
            <w:r w:rsidRPr="000F2EE3">
              <w:rPr>
                <w:rFonts w:ascii="Times New Roman" w:hAnsi="Times New Roman" w:cs="Times New Roman"/>
                <w:sz w:val="24"/>
                <w:szCs w:val="24"/>
              </w:rPr>
              <w:lastRenderedPageBreak/>
              <w:t>động Khoa học và Công nghệ.</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lastRenderedPageBreak/>
              <w:t>Phòng</w:t>
            </w:r>
          </w:p>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KH,HTQT,TTTV</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đơn vị</w:t>
            </w:r>
          </w:p>
          <w:p w:rsidR="006168C4" w:rsidRPr="000F2EE3" w:rsidRDefault="006168C4" w:rsidP="000F2EE3">
            <w:pPr>
              <w:spacing w:line="288" w:lineRule="auto"/>
              <w:jc w:val="center"/>
              <w:rPr>
                <w:rFonts w:ascii="Times New Roman" w:hAnsi="Times New Roman" w:cs="Times New Roman"/>
                <w:i/>
                <w:sz w:val="24"/>
                <w:szCs w:val="24"/>
              </w:rPr>
            </w:pPr>
          </w:p>
        </w:tc>
        <w:tc>
          <w:tcPr>
            <w:tcW w:w="127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2021</w:t>
            </w:r>
          </w:p>
        </w:tc>
        <w:tc>
          <w:tcPr>
            <w:tcW w:w="1417"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2026</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Trong năm học 1 lần</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lastRenderedPageBreak/>
              <w:t>9</w:t>
            </w:r>
          </w:p>
        </w:tc>
        <w:tc>
          <w:tcPr>
            <w:tcW w:w="3198" w:type="dxa"/>
          </w:tcPr>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r w:rsidRPr="000F2EE3">
              <w:rPr>
                <w:rFonts w:ascii="Times New Roman" w:hAnsi="Times New Roman" w:cs="Times New Roman"/>
                <w:sz w:val="24"/>
                <w:szCs w:val="24"/>
              </w:rPr>
              <w:t>Tổ chức khảo sát nhà tuyển dụng lao động về năng lực của cựu người học đáp ứng nhu cầu thị trường lao động.</w:t>
            </w:r>
          </w:p>
        </w:tc>
        <w:tc>
          <w:tcPr>
            <w:tcW w:w="2327"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Tổng hợp ý kiến phản hồi của nhà tuyển dụng lao động về năng lực của cựu người học đáp ứng nhu cầu thị trường lao động.</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Khoa</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 ĐT&amp;CTSV</w:t>
            </w:r>
          </w:p>
        </w:tc>
        <w:tc>
          <w:tcPr>
            <w:tcW w:w="127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2021</w:t>
            </w:r>
          </w:p>
        </w:tc>
        <w:tc>
          <w:tcPr>
            <w:tcW w:w="1417"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2026</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Trong năm học 1 lần</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10</w:t>
            </w:r>
          </w:p>
        </w:tc>
        <w:tc>
          <w:tcPr>
            <w:tcW w:w="3198" w:type="dxa"/>
          </w:tcPr>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r w:rsidRPr="000F2EE3">
              <w:rPr>
                <w:rFonts w:ascii="Times New Roman" w:hAnsi="Times New Roman" w:cs="Times New Roman"/>
                <w:sz w:val="24"/>
                <w:szCs w:val="24"/>
              </w:rPr>
              <w:t>Tổ chức khảo sát cựu người học về chương trình đào tạo.</w:t>
            </w:r>
          </w:p>
        </w:tc>
        <w:tc>
          <w:tcPr>
            <w:tcW w:w="2327" w:type="dxa"/>
          </w:tcPr>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r w:rsidRPr="000F2EE3">
              <w:rPr>
                <w:rFonts w:ascii="Times New Roman" w:hAnsi="Times New Roman" w:cs="Times New Roman"/>
                <w:sz w:val="24"/>
                <w:szCs w:val="24"/>
              </w:rPr>
              <w:t>Tổng hợp ý kiến phản hồi của cựu người học về chương trình đào tạo.</w:t>
            </w:r>
          </w:p>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Khoa</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 ĐT&amp;CTSV</w:t>
            </w:r>
          </w:p>
        </w:tc>
        <w:tc>
          <w:tcPr>
            <w:tcW w:w="127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2021</w:t>
            </w:r>
          </w:p>
        </w:tc>
        <w:tc>
          <w:tcPr>
            <w:tcW w:w="1417"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2026</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Thực hiện khi có thông báo điều chỉnh CTĐT</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11</w:t>
            </w:r>
          </w:p>
        </w:tc>
        <w:tc>
          <w:tcPr>
            <w:tcW w:w="3198" w:type="dxa"/>
          </w:tcPr>
          <w:p w:rsidR="006168C4" w:rsidRPr="000F2EE3" w:rsidRDefault="006168C4" w:rsidP="000F2EE3">
            <w:pPr>
              <w:tabs>
                <w:tab w:val="center" w:pos="2340"/>
                <w:tab w:val="center" w:pos="8730"/>
              </w:tabs>
              <w:spacing w:line="288" w:lineRule="auto"/>
              <w:rPr>
                <w:rFonts w:ascii="Times New Roman" w:hAnsi="Times New Roman" w:cs="Times New Roman"/>
                <w:i/>
                <w:sz w:val="24"/>
                <w:szCs w:val="24"/>
              </w:rPr>
            </w:pPr>
            <w:r w:rsidRPr="000F2EE3">
              <w:rPr>
                <w:rFonts w:ascii="Times New Roman" w:hAnsi="Times New Roman" w:cs="Times New Roman"/>
                <w:sz w:val="24"/>
                <w:szCs w:val="24"/>
              </w:rPr>
              <w:t>Tổ chức khảo sát bổ sung theo yêu cầu của Bộ Giáo dục và Đào tạo, Đại học Huế, trường Đại học Nông Lâm, Đại học Huế.</w:t>
            </w:r>
          </w:p>
        </w:tc>
        <w:tc>
          <w:tcPr>
            <w:tcW w:w="2327"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Tổng hợp các nội dung khảo sát bổ sung</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 KT,BĐCLGD,TTPC</w:t>
            </w:r>
          </w:p>
          <w:p w:rsidR="006168C4" w:rsidRPr="000F2EE3" w:rsidRDefault="006168C4" w:rsidP="000F2EE3">
            <w:pPr>
              <w:spacing w:line="288" w:lineRule="auto"/>
              <w:jc w:val="center"/>
              <w:rPr>
                <w:rFonts w:ascii="Times New Roman" w:hAnsi="Times New Roman" w:cs="Times New Roman"/>
                <w:i/>
                <w:sz w:val="24"/>
                <w:szCs w:val="24"/>
              </w:rPr>
            </w:pP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đơn vị</w:t>
            </w:r>
          </w:p>
          <w:p w:rsidR="006168C4" w:rsidRPr="000F2EE3" w:rsidRDefault="006168C4" w:rsidP="000F2EE3">
            <w:pPr>
              <w:spacing w:line="288" w:lineRule="auto"/>
              <w:jc w:val="center"/>
              <w:rPr>
                <w:rFonts w:ascii="Times New Roman" w:hAnsi="Times New Roman" w:cs="Times New Roman"/>
                <w:i/>
                <w:sz w:val="24"/>
                <w:szCs w:val="24"/>
              </w:rPr>
            </w:pPr>
          </w:p>
        </w:tc>
        <w:tc>
          <w:tcPr>
            <w:tcW w:w="127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2021</w:t>
            </w:r>
          </w:p>
        </w:tc>
        <w:tc>
          <w:tcPr>
            <w:tcW w:w="1417"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2026</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Thực hiện khi có thông báo khảo sát bổ sung</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12</w:t>
            </w:r>
          </w:p>
        </w:tc>
        <w:tc>
          <w:tcPr>
            <w:tcW w:w="3198" w:type="dxa"/>
          </w:tcPr>
          <w:p w:rsidR="006168C4" w:rsidRPr="000F2EE3" w:rsidRDefault="006168C4" w:rsidP="000F2EE3">
            <w:pPr>
              <w:spacing w:line="288" w:lineRule="auto"/>
              <w:rPr>
                <w:rFonts w:ascii="Times New Roman" w:hAnsi="Times New Roman" w:cs="Times New Roman"/>
                <w:b/>
                <w:i/>
                <w:sz w:val="24"/>
                <w:szCs w:val="24"/>
              </w:rPr>
            </w:pPr>
            <w:r w:rsidRPr="000F2EE3">
              <w:rPr>
                <w:rFonts w:ascii="Times New Roman" w:hAnsi="Times New Roman" w:cs="Times New Roman"/>
                <w:sz w:val="24"/>
                <w:szCs w:val="24"/>
              </w:rPr>
              <w:t>Thu thập, phân tích, báo cáo số liệu công khai đối với cơ sở giáo dục và đào tạo từng năm học</w:t>
            </w:r>
          </w:p>
        </w:tc>
        <w:tc>
          <w:tcPr>
            <w:tcW w:w="2327" w:type="dxa"/>
          </w:tcPr>
          <w:p w:rsidR="006168C4" w:rsidRPr="000F2EE3" w:rsidRDefault="006168C4" w:rsidP="000F2EE3">
            <w:pPr>
              <w:spacing w:line="288" w:lineRule="auto"/>
              <w:rPr>
                <w:rFonts w:ascii="Times New Roman" w:hAnsi="Times New Roman" w:cs="Times New Roman"/>
                <w:b/>
                <w:i/>
                <w:sz w:val="24"/>
                <w:szCs w:val="24"/>
              </w:rPr>
            </w:pPr>
            <w:r w:rsidRPr="000F2EE3">
              <w:rPr>
                <w:rFonts w:ascii="Times New Roman" w:hAnsi="Times New Roman" w:cs="Times New Roman"/>
                <w:sz w:val="24"/>
                <w:szCs w:val="24"/>
              </w:rPr>
              <w:t>Tổng hợp số liệu công khai đối với cơ sở giáo dục và đào tạo năm học</w:t>
            </w:r>
          </w:p>
        </w:tc>
        <w:tc>
          <w:tcPr>
            <w:tcW w:w="1886"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Các đơn vị</w:t>
            </w:r>
          </w:p>
        </w:tc>
        <w:tc>
          <w:tcPr>
            <w:tcW w:w="1701"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Phòng KT,BĐCLGD,TTPC</w:t>
            </w:r>
          </w:p>
        </w:tc>
        <w:tc>
          <w:tcPr>
            <w:tcW w:w="127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2021</w:t>
            </w:r>
          </w:p>
        </w:tc>
        <w:tc>
          <w:tcPr>
            <w:tcW w:w="1417"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2026</w:t>
            </w:r>
          </w:p>
        </w:tc>
        <w:tc>
          <w:tcPr>
            <w:tcW w:w="2879"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 xml:space="preserve">Thông báo, triển khai, kiểm tra, gửi Đại học Huế, công khai trên Website của trường. </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13</w:t>
            </w:r>
          </w:p>
        </w:tc>
        <w:tc>
          <w:tcPr>
            <w:tcW w:w="3198" w:type="dxa"/>
          </w:tcPr>
          <w:p w:rsidR="006168C4" w:rsidRPr="000F2EE3" w:rsidRDefault="006168C4" w:rsidP="000F2EE3">
            <w:pPr>
              <w:spacing w:line="288" w:lineRule="auto"/>
              <w:rPr>
                <w:rFonts w:ascii="Times New Roman" w:hAnsi="Times New Roman" w:cs="Times New Roman"/>
                <w:b/>
                <w:i/>
                <w:sz w:val="24"/>
                <w:szCs w:val="24"/>
              </w:rPr>
            </w:pPr>
            <w:r w:rsidRPr="000F2EE3">
              <w:rPr>
                <w:rFonts w:ascii="Times New Roman" w:hAnsi="Times New Roman" w:cs="Times New Roman"/>
                <w:sz w:val="24"/>
                <w:szCs w:val="24"/>
              </w:rPr>
              <w:t xml:space="preserve">Hằng năm thu thập, phân tích, báo cáo số liệu phục vụ xếp hạng theo QS-Asia Đại học Huế </w:t>
            </w:r>
          </w:p>
        </w:tc>
        <w:tc>
          <w:tcPr>
            <w:tcW w:w="2327" w:type="dxa"/>
          </w:tcPr>
          <w:p w:rsidR="006168C4" w:rsidRPr="000F2EE3" w:rsidRDefault="006168C4" w:rsidP="000F2EE3">
            <w:pPr>
              <w:spacing w:line="288" w:lineRule="auto"/>
              <w:rPr>
                <w:rFonts w:ascii="Times New Roman" w:hAnsi="Times New Roman" w:cs="Times New Roman"/>
                <w:b/>
                <w:i/>
                <w:sz w:val="24"/>
                <w:szCs w:val="24"/>
              </w:rPr>
            </w:pPr>
            <w:r w:rsidRPr="000F2EE3">
              <w:rPr>
                <w:rFonts w:ascii="Times New Roman" w:hAnsi="Times New Roman" w:cs="Times New Roman"/>
                <w:sz w:val="24"/>
                <w:szCs w:val="24"/>
              </w:rPr>
              <w:t>Báo cáo số liệu phục vụ xếp hạng theo QS-Asia Đại học Huế.</w:t>
            </w:r>
          </w:p>
        </w:tc>
        <w:tc>
          <w:tcPr>
            <w:tcW w:w="1886"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Các đơn vị</w:t>
            </w:r>
          </w:p>
        </w:tc>
        <w:tc>
          <w:tcPr>
            <w:tcW w:w="1701" w:type="dxa"/>
          </w:tcPr>
          <w:p w:rsidR="006168C4" w:rsidRPr="000F2EE3" w:rsidRDefault="006168C4" w:rsidP="000F2EE3">
            <w:pPr>
              <w:spacing w:line="288" w:lineRule="auto"/>
              <w:jc w:val="center"/>
              <w:rPr>
                <w:rFonts w:ascii="Times New Roman" w:hAnsi="Times New Roman" w:cs="Times New Roman"/>
                <w:b/>
                <w:i/>
                <w:sz w:val="24"/>
                <w:szCs w:val="24"/>
              </w:rPr>
            </w:pPr>
            <w:r w:rsidRPr="000F2EE3">
              <w:rPr>
                <w:rFonts w:ascii="Times New Roman" w:hAnsi="Times New Roman" w:cs="Times New Roman"/>
                <w:sz w:val="24"/>
                <w:szCs w:val="24"/>
              </w:rPr>
              <w:t>Phòng KT,BĐCLGD,TTPC</w:t>
            </w:r>
          </w:p>
        </w:tc>
        <w:tc>
          <w:tcPr>
            <w:tcW w:w="127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2021</w:t>
            </w:r>
          </w:p>
        </w:tc>
        <w:tc>
          <w:tcPr>
            <w:tcW w:w="1417"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2026</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Lập danh sách và địa chỉ Nhà khoa học và Nhà tuyển dụng , cập nhập trên hệ thống của Đại học Huế</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lastRenderedPageBreak/>
              <w:t>14</w:t>
            </w:r>
          </w:p>
        </w:tc>
        <w:tc>
          <w:tcPr>
            <w:tcW w:w="3198"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 xml:space="preserve">Xây dựng và vận hành hệ thống quản lý cơ sở dữ liệu và số hóa minh chứng phục vụ BĐCLGD của nhà trường. </w:t>
            </w:r>
            <w:r w:rsidRPr="000F2EE3">
              <w:rPr>
                <w:rFonts w:ascii="Times New Roman" w:hAnsi="Times New Roman" w:cs="Times New Roman"/>
                <w:color w:val="000000"/>
                <w:sz w:val="24"/>
                <w:szCs w:val="24"/>
              </w:rPr>
              <w:t xml:space="preserve">Tăng cường ứng dụng công nghệ thông tin và Website </w:t>
            </w:r>
            <w:r w:rsidRPr="000F2EE3">
              <w:rPr>
                <w:rFonts w:ascii="Times New Roman" w:eastAsia="Times New Roman" w:hAnsi="Times New Roman" w:cs="Times New Roman"/>
                <w:color w:val="000000"/>
                <w:sz w:val="24"/>
                <w:szCs w:val="24"/>
                <w:lang w:val="sv-SE"/>
              </w:rPr>
              <w:t>của  trường</w:t>
            </w:r>
            <w:r w:rsidRPr="000F2EE3">
              <w:rPr>
                <w:rFonts w:ascii="Times New Roman" w:hAnsi="Times New Roman" w:cs="Times New Roman"/>
                <w:color w:val="000000"/>
                <w:sz w:val="24"/>
                <w:szCs w:val="24"/>
              </w:rPr>
              <w:t xml:space="preserve"> trong công tác Khảo thí, BĐCLGD, Thanh tra và Pháp chế.</w:t>
            </w:r>
          </w:p>
        </w:tc>
        <w:tc>
          <w:tcPr>
            <w:tcW w:w="2327"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Hệ thống quản lý cơ sở dữ liệu và số hóa minh chứng phục vụ BĐCLGD;</w:t>
            </w:r>
          </w:p>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color w:val="000000"/>
                <w:sz w:val="24"/>
                <w:szCs w:val="24"/>
              </w:rPr>
              <w:t xml:space="preserve">Ứng dụng Website </w:t>
            </w:r>
            <w:r w:rsidRPr="000F2EE3">
              <w:rPr>
                <w:rFonts w:ascii="Times New Roman" w:eastAsia="Times New Roman" w:hAnsi="Times New Roman" w:cs="Times New Roman"/>
                <w:color w:val="000000"/>
                <w:sz w:val="24"/>
                <w:szCs w:val="24"/>
                <w:lang w:val="sv-SE"/>
              </w:rPr>
              <w:t>của  trường</w:t>
            </w:r>
            <w:r w:rsidRPr="000F2EE3">
              <w:rPr>
                <w:rFonts w:ascii="Times New Roman" w:hAnsi="Times New Roman" w:cs="Times New Roman"/>
                <w:color w:val="000000"/>
                <w:sz w:val="24"/>
                <w:szCs w:val="24"/>
              </w:rPr>
              <w:t xml:space="preserve"> trong công tác Khảo thí và BĐCLGD.</w:t>
            </w:r>
          </w:p>
          <w:p w:rsidR="006168C4" w:rsidRPr="000F2EE3" w:rsidRDefault="006168C4" w:rsidP="000F2EE3">
            <w:pPr>
              <w:spacing w:line="288" w:lineRule="auto"/>
              <w:rPr>
                <w:rFonts w:ascii="Times New Roman" w:hAnsi="Times New Roman" w:cs="Times New Roman"/>
                <w:i/>
                <w:sz w:val="24"/>
                <w:szCs w:val="24"/>
              </w:rPr>
            </w:pP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 KT,BĐCLGD,TTPC</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đơn vị</w:t>
            </w:r>
          </w:p>
        </w:tc>
        <w:tc>
          <w:tcPr>
            <w:tcW w:w="127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2021</w:t>
            </w:r>
          </w:p>
        </w:tc>
        <w:tc>
          <w:tcPr>
            <w:tcW w:w="1417"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2026</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 xml:space="preserve">Lập danh sách minh chứng quan trọng để số hóa; Xây dựng </w:t>
            </w:r>
            <w:r w:rsidRPr="000F2EE3">
              <w:rPr>
                <w:rFonts w:ascii="Times New Roman" w:hAnsi="Times New Roman" w:cs="Times New Roman"/>
                <w:color w:val="000000"/>
                <w:sz w:val="24"/>
                <w:szCs w:val="24"/>
              </w:rPr>
              <w:t xml:space="preserve">Website </w:t>
            </w:r>
            <w:r w:rsidRPr="000F2EE3">
              <w:rPr>
                <w:rFonts w:ascii="Times New Roman" w:eastAsia="Times New Roman" w:hAnsi="Times New Roman" w:cs="Times New Roman"/>
                <w:color w:val="000000"/>
                <w:sz w:val="24"/>
                <w:szCs w:val="24"/>
                <w:lang w:val="sv-SE"/>
              </w:rPr>
              <w:t>của  trường</w:t>
            </w:r>
            <w:r w:rsidRPr="000F2EE3">
              <w:rPr>
                <w:rFonts w:ascii="Times New Roman" w:hAnsi="Times New Roman" w:cs="Times New Roman"/>
                <w:color w:val="000000"/>
                <w:sz w:val="24"/>
                <w:szCs w:val="24"/>
              </w:rPr>
              <w:t xml:space="preserve"> trong công tác Khảo thí, BĐCLGD , Thanh tra và Pháp chế.</w:t>
            </w:r>
          </w:p>
        </w:tc>
      </w:tr>
      <w:tr w:rsidR="00C81744" w:rsidRPr="000F2EE3" w:rsidTr="00C81744">
        <w:trPr>
          <w:jc w:val="center"/>
        </w:trPr>
        <w:tc>
          <w:tcPr>
            <w:tcW w:w="664" w:type="dxa"/>
          </w:tcPr>
          <w:p w:rsidR="006168C4" w:rsidRPr="000F2EE3" w:rsidRDefault="006168C4" w:rsidP="000F2EE3">
            <w:pPr>
              <w:spacing w:line="288" w:lineRule="auto"/>
              <w:jc w:val="center"/>
              <w:rPr>
                <w:rFonts w:ascii="Times New Roman" w:hAnsi="Times New Roman" w:cs="Times New Roman"/>
                <w:sz w:val="24"/>
                <w:szCs w:val="24"/>
              </w:rPr>
            </w:pPr>
            <w:r w:rsidRPr="000F2EE3">
              <w:rPr>
                <w:rFonts w:ascii="Times New Roman" w:hAnsi="Times New Roman" w:cs="Times New Roman"/>
                <w:sz w:val="24"/>
                <w:szCs w:val="24"/>
              </w:rPr>
              <w:t>15</w:t>
            </w:r>
          </w:p>
        </w:tc>
        <w:tc>
          <w:tcPr>
            <w:tcW w:w="3198"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color w:val="000000"/>
                <w:sz w:val="24"/>
                <w:szCs w:val="24"/>
              </w:rPr>
              <w:t xml:space="preserve">Lập kế hoạch </w:t>
            </w:r>
            <w:r w:rsidRPr="000F2EE3">
              <w:rPr>
                <w:rFonts w:ascii="Times New Roman" w:hAnsi="Times New Roman" w:cs="Times New Roman"/>
                <w:spacing w:val="3"/>
                <w:sz w:val="24"/>
                <w:szCs w:val="24"/>
              </w:rPr>
              <w:t>p</w:t>
            </w:r>
            <w:r w:rsidRPr="000F2EE3">
              <w:rPr>
                <w:rFonts w:ascii="Times New Roman" w:hAnsi="Times New Roman" w:cs="Times New Roman"/>
                <w:spacing w:val="-2"/>
                <w:sz w:val="24"/>
                <w:szCs w:val="24"/>
              </w:rPr>
              <w:t>h</w:t>
            </w:r>
            <w:r w:rsidRPr="000F2EE3">
              <w:rPr>
                <w:rFonts w:ascii="Times New Roman" w:hAnsi="Times New Roman" w:cs="Times New Roman"/>
                <w:spacing w:val="1"/>
                <w:sz w:val="24"/>
                <w:szCs w:val="24"/>
              </w:rPr>
              <w:t>â</w:t>
            </w:r>
            <w:r w:rsidRPr="000F2EE3">
              <w:rPr>
                <w:rFonts w:ascii="Times New Roman" w:hAnsi="Times New Roman" w:cs="Times New Roman"/>
                <w:sz w:val="24"/>
                <w:szCs w:val="24"/>
              </w:rPr>
              <w:t>n</w:t>
            </w:r>
            <w:r w:rsidRPr="000F2EE3">
              <w:rPr>
                <w:rFonts w:ascii="Times New Roman" w:hAnsi="Times New Roman" w:cs="Times New Roman"/>
                <w:spacing w:val="17"/>
                <w:sz w:val="24"/>
                <w:szCs w:val="24"/>
              </w:rPr>
              <w:t xml:space="preserve"> </w:t>
            </w:r>
            <w:r w:rsidRPr="000F2EE3">
              <w:rPr>
                <w:rFonts w:ascii="Times New Roman" w:hAnsi="Times New Roman" w:cs="Times New Roman"/>
                <w:spacing w:val="3"/>
                <w:sz w:val="24"/>
                <w:szCs w:val="24"/>
              </w:rPr>
              <w:t>b</w:t>
            </w:r>
            <w:r w:rsidRPr="000F2EE3">
              <w:rPr>
                <w:rFonts w:ascii="Times New Roman" w:hAnsi="Times New Roman" w:cs="Times New Roman"/>
                <w:sz w:val="24"/>
                <w:szCs w:val="24"/>
              </w:rPr>
              <w:t>ổ</w:t>
            </w:r>
            <w:r w:rsidRPr="000F2EE3">
              <w:rPr>
                <w:rFonts w:ascii="Times New Roman" w:hAnsi="Times New Roman" w:cs="Times New Roman"/>
                <w:spacing w:val="15"/>
                <w:sz w:val="24"/>
                <w:szCs w:val="24"/>
              </w:rPr>
              <w:t xml:space="preserve"> </w:t>
            </w:r>
            <w:r w:rsidRPr="000F2EE3">
              <w:rPr>
                <w:rFonts w:ascii="Times New Roman" w:hAnsi="Times New Roman" w:cs="Times New Roman"/>
                <w:sz w:val="24"/>
                <w:szCs w:val="24"/>
              </w:rPr>
              <w:t>k</w:t>
            </w:r>
            <w:r w:rsidRPr="000F2EE3">
              <w:rPr>
                <w:rFonts w:ascii="Times New Roman" w:hAnsi="Times New Roman" w:cs="Times New Roman"/>
                <w:spacing w:val="1"/>
                <w:sz w:val="24"/>
                <w:szCs w:val="24"/>
              </w:rPr>
              <w:t>i</w:t>
            </w:r>
            <w:r w:rsidRPr="000F2EE3">
              <w:rPr>
                <w:rFonts w:ascii="Times New Roman" w:hAnsi="Times New Roman" w:cs="Times New Roman"/>
                <w:spacing w:val="-2"/>
                <w:sz w:val="24"/>
                <w:szCs w:val="24"/>
              </w:rPr>
              <w:t>n</w:t>
            </w:r>
            <w:r w:rsidRPr="000F2EE3">
              <w:rPr>
                <w:rFonts w:ascii="Times New Roman" w:hAnsi="Times New Roman" w:cs="Times New Roman"/>
                <w:sz w:val="24"/>
                <w:szCs w:val="24"/>
              </w:rPr>
              <w:t>h</w:t>
            </w:r>
            <w:r w:rsidRPr="000F2EE3">
              <w:rPr>
                <w:rFonts w:ascii="Times New Roman" w:hAnsi="Times New Roman" w:cs="Times New Roman"/>
                <w:spacing w:val="19"/>
                <w:sz w:val="24"/>
                <w:szCs w:val="24"/>
              </w:rPr>
              <w:t xml:space="preserve"> </w:t>
            </w:r>
            <w:r w:rsidRPr="000F2EE3">
              <w:rPr>
                <w:rFonts w:ascii="Times New Roman" w:hAnsi="Times New Roman" w:cs="Times New Roman"/>
                <w:sz w:val="24"/>
                <w:szCs w:val="24"/>
              </w:rPr>
              <w:t>phí</w:t>
            </w:r>
            <w:r w:rsidRPr="000F2EE3">
              <w:rPr>
                <w:rFonts w:ascii="Times New Roman" w:hAnsi="Times New Roman" w:cs="Times New Roman"/>
                <w:spacing w:val="16"/>
                <w:sz w:val="24"/>
                <w:szCs w:val="24"/>
              </w:rPr>
              <w:t xml:space="preserve"> </w:t>
            </w:r>
            <w:r w:rsidRPr="000F2EE3">
              <w:rPr>
                <w:rFonts w:ascii="Times New Roman" w:hAnsi="Times New Roman" w:cs="Times New Roman"/>
                <w:color w:val="000000"/>
                <w:sz w:val="24"/>
                <w:szCs w:val="24"/>
              </w:rPr>
              <w:t xml:space="preserve">hợp lý để triển khai thực hiện công tác tự đánh giá và </w:t>
            </w:r>
            <w:r w:rsidRPr="000F2EE3">
              <w:rPr>
                <w:rFonts w:ascii="Times New Roman" w:hAnsi="Times New Roman" w:cs="Times New Roman"/>
                <w:color w:val="000000"/>
                <w:sz w:val="24"/>
                <w:szCs w:val="24"/>
                <w:shd w:val="clear" w:color="auto" w:fill="FFFFFF"/>
              </w:rPr>
              <w:t xml:space="preserve">đánh giá ngoài </w:t>
            </w:r>
            <w:r w:rsidRPr="000F2EE3">
              <w:rPr>
                <w:rFonts w:ascii="Times New Roman" w:hAnsi="Times New Roman" w:cs="Times New Roman"/>
                <w:color w:val="000000"/>
                <w:sz w:val="24"/>
                <w:szCs w:val="24"/>
              </w:rPr>
              <w:t xml:space="preserve">CSGD và CTĐT dựa </w:t>
            </w:r>
            <w:r w:rsidRPr="000F2EE3">
              <w:rPr>
                <w:rFonts w:ascii="Times New Roman" w:hAnsi="Times New Roman" w:cs="Times New Roman"/>
                <w:sz w:val="24"/>
                <w:szCs w:val="24"/>
              </w:rPr>
              <w:t>v</w:t>
            </w:r>
            <w:r w:rsidRPr="000F2EE3">
              <w:rPr>
                <w:rFonts w:ascii="Times New Roman" w:hAnsi="Times New Roman" w:cs="Times New Roman"/>
                <w:spacing w:val="1"/>
                <w:sz w:val="24"/>
                <w:szCs w:val="24"/>
              </w:rPr>
              <w:t>à</w:t>
            </w:r>
            <w:r w:rsidRPr="000F2EE3">
              <w:rPr>
                <w:rFonts w:ascii="Times New Roman" w:hAnsi="Times New Roman" w:cs="Times New Roman"/>
                <w:sz w:val="24"/>
                <w:szCs w:val="24"/>
              </w:rPr>
              <w:t>o</w:t>
            </w:r>
            <w:r w:rsidRPr="000F2EE3">
              <w:rPr>
                <w:rFonts w:ascii="Times New Roman" w:hAnsi="Times New Roman" w:cs="Times New Roman"/>
                <w:spacing w:val="7"/>
                <w:sz w:val="24"/>
                <w:szCs w:val="24"/>
              </w:rPr>
              <w:t xml:space="preserve"> </w:t>
            </w:r>
            <w:r w:rsidRPr="000F2EE3">
              <w:rPr>
                <w:rFonts w:ascii="Times New Roman" w:hAnsi="Times New Roman" w:cs="Times New Roman"/>
                <w:spacing w:val="3"/>
                <w:w w:val="101"/>
                <w:sz w:val="24"/>
                <w:szCs w:val="24"/>
              </w:rPr>
              <w:t>k</w:t>
            </w:r>
            <w:r w:rsidRPr="000F2EE3">
              <w:rPr>
                <w:rFonts w:ascii="Times New Roman" w:hAnsi="Times New Roman" w:cs="Times New Roman"/>
                <w:w w:val="102"/>
                <w:sz w:val="24"/>
                <w:szCs w:val="24"/>
              </w:rPr>
              <w:t xml:space="preserve">ế </w:t>
            </w:r>
            <w:r w:rsidRPr="000F2EE3">
              <w:rPr>
                <w:rFonts w:ascii="Times New Roman" w:hAnsi="Times New Roman" w:cs="Times New Roman"/>
                <w:spacing w:val="3"/>
                <w:sz w:val="24"/>
                <w:szCs w:val="24"/>
              </w:rPr>
              <w:t>h</w:t>
            </w:r>
            <w:r w:rsidRPr="000F2EE3">
              <w:rPr>
                <w:rFonts w:ascii="Times New Roman" w:hAnsi="Times New Roman" w:cs="Times New Roman"/>
                <w:spacing w:val="-2"/>
                <w:sz w:val="24"/>
                <w:szCs w:val="24"/>
              </w:rPr>
              <w:t>o</w:t>
            </w:r>
            <w:r w:rsidRPr="000F2EE3">
              <w:rPr>
                <w:rFonts w:ascii="Times New Roman" w:hAnsi="Times New Roman" w:cs="Times New Roman"/>
                <w:sz w:val="24"/>
                <w:szCs w:val="24"/>
              </w:rPr>
              <w:t>ạ</w:t>
            </w:r>
            <w:r w:rsidRPr="000F2EE3">
              <w:rPr>
                <w:rFonts w:ascii="Times New Roman" w:hAnsi="Times New Roman" w:cs="Times New Roman"/>
                <w:spacing w:val="1"/>
                <w:sz w:val="24"/>
                <w:szCs w:val="24"/>
              </w:rPr>
              <w:t>c</w:t>
            </w:r>
            <w:r w:rsidRPr="000F2EE3">
              <w:rPr>
                <w:rFonts w:ascii="Times New Roman" w:hAnsi="Times New Roman" w:cs="Times New Roman"/>
                <w:sz w:val="24"/>
                <w:szCs w:val="24"/>
              </w:rPr>
              <w:t xml:space="preserve">h </w:t>
            </w:r>
            <w:r w:rsidRPr="000F2EE3">
              <w:rPr>
                <w:rFonts w:ascii="Times New Roman" w:hAnsi="Times New Roman" w:cs="Times New Roman"/>
                <w:spacing w:val="2"/>
                <w:sz w:val="24"/>
                <w:szCs w:val="24"/>
              </w:rPr>
              <w:t>đ</w:t>
            </w:r>
            <w:r w:rsidRPr="000F2EE3">
              <w:rPr>
                <w:rFonts w:ascii="Times New Roman" w:hAnsi="Times New Roman" w:cs="Times New Roman"/>
                <w:sz w:val="24"/>
                <w:szCs w:val="24"/>
              </w:rPr>
              <w:t>ảm</w:t>
            </w:r>
            <w:r w:rsidRPr="000F2EE3">
              <w:rPr>
                <w:rFonts w:ascii="Times New Roman" w:hAnsi="Times New Roman" w:cs="Times New Roman"/>
                <w:spacing w:val="34"/>
                <w:sz w:val="24"/>
                <w:szCs w:val="24"/>
              </w:rPr>
              <w:t xml:space="preserve"> </w:t>
            </w:r>
            <w:r w:rsidRPr="000F2EE3">
              <w:rPr>
                <w:rFonts w:ascii="Times New Roman" w:hAnsi="Times New Roman" w:cs="Times New Roman"/>
                <w:sz w:val="24"/>
                <w:szCs w:val="24"/>
              </w:rPr>
              <w:t>bảo</w:t>
            </w:r>
            <w:r w:rsidRPr="000F2EE3">
              <w:rPr>
                <w:rFonts w:ascii="Times New Roman" w:hAnsi="Times New Roman" w:cs="Times New Roman"/>
                <w:spacing w:val="39"/>
                <w:sz w:val="24"/>
                <w:szCs w:val="24"/>
              </w:rPr>
              <w:t xml:space="preserve"> </w:t>
            </w:r>
            <w:r w:rsidRPr="000F2EE3">
              <w:rPr>
                <w:rFonts w:ascii="Times New Roman" w:hAnsi="Times New Roman" w:cs="Times New Roman"/>
                <w:spacing w:val="1"/>
                <w:sz w:val="24"/>
                <w:szCs w:val="24"/>
              </w:rPr>
              <w:t>c</w:t>
            </w:r>
            <w:r w:rsidRPr="000F2EE3">
              <w:rPr>
                <w:rFonts w:ascii="Times New Roman" w:hAnsi="Times New Roman" w:cs="Times New Roman"/>
                <w:sz w:val="24"/>
                <w:szCs w:val="24"/>
              </w:rPr>
              <w:t>h</w:t>
            </w:r>
            <w:r w:rsidRPr="000F2EE3">
              <w:rPr>
                <w:rFonts w:ascii="Times New Roman" w:hAnsi="Times New Roman" w:cs="Times New Roman"/>
                <w:spacing w:val="-2"/>
                <w:sz w:val="24"/>
                <w:szCs w:val="24"/>
              </w:rPr>
              <w:t>ấ</w:t>
            </w:r>
            <w:r w:rsidRPr="000F2EE3">
              <w:rPr>
                <w:rFonts w:ascii="Times New Roman" w:hAnsi="Times New Roman" w:cs="Times New Roman"/>
                <w:sz w:val="24"/>
                <w:szCs w:val="24"/>
              </w:rPr>
              <w:t>t</w:t>
            </w:r>
            <w:r w:rsidRPr="000F2EE3">
              <w:rPr>
                <w:rFonts w:ascii="Times New Roman" w:hAnsi="Times New Roman" w:cs="Times New Roman"/>
                <w:spacing w:val="37"/>
                <w:sz w:val="24"/>
                <w:szCs w:val="24"/>
              </w:rPr>
              <w:t xml:space="preserve"> </w:t>
            </w:r>
            <w:r w:rsidRPr="000F2EE3">
              <w:rPr>
                <w:rFonts w:ascii="Times New Roman" w:hAnsi="Times New Roman" w:cs="Times New Roman"/>
                <w:spacing w:val="1"/>
                <w:sz w:val="24"/>
                <w:szCs w:val="24"/>
              </w:rPr>
              <w:t>l</w:t>
            </w:r>
            <w:r w:rsidRPr="000F2EE3">
              <w:rPr>
                <w:rFonts w:ascii="Times New Roman" w:hAnsi="Times New Roman" w:cs="Times New Roman"/>
                <w:sz w:val="24"/>
                <w:szCs w:val="24"/>
              </w:rPr>
              <w:t>ư</w:t>
            </w:r>
            <w:r w:rsidRPr="000F2EE3">
              <w:rPr>
                <w:rFonts w:ascii="Times New Roman" w:hAnsi="Times New Roman" w:cs="Times New Roman"/>
                <w:spacing w:val="-2"/>
                <w:sz w:val="24"/>
                <w:szCs w:val="24"/>
              </w:rPr>
              <w:t>ợ</w:t>
            </w:r>
            <w:r w:rsidRPr="000F2EE3">
              <w:rPr>
                <w:rFonts w:ascii="Times New Roman" w:hAnsi="Times New Roman" w:cs="Times New Roman"/>
                <w:spacing w:val="3"/>
                <w:sz w:val="24"/>
                <w:szCs w:val="24"/>
              </w:rPr>
              <w:t>n</w:t>
            </w:r>
            <w:r w:rsidRPr="000F2EE3">
              <w:rPr>
                <w:rFonts w:ascii="Times New Roman" w:hAnsi="Times New Roman" w:cs="Times New Roman"/>
                <w:sz w:val="24"/>
                <w:szCs w:val="24"/>
              </w:rPr>
              <w:t>g</w:t>
            </w:r>
            <w:r w:rsidRPr="000F2EE3">
              <w:rPr>
                <w:rFonts w:ascii="Times New Roman" w:hAnsi="Times New Roman" w:cs="Times New Roman"/>
                <w:spacing w:val="38"/>
                <w:sz w:val="24"/>
                <w:szCs w:val="24"/>
              </w:rPr>
              <w:t xml:space="preserve"> </w:t>
            </w:r>
            <w:r w:rsidRPr="000F2EE3">
              <w:rPr>
                <w:rFonts w:ascii="Times New Roman" w:hAnsi="Times New Roman" w:cs="Times New Roman"/>
                <w:sz w:val="24"/>
                <w:szCs w:val="24"/>
              </w:rPr>
              <w:t>đ</w:t>
            </w:r>
            <w:r w:rsidRPr="000F2EE3">
              <w:rPr>
                <w:rFonts w:ascii="Times New Roman" w:hAnsi="Times New Roman" w:cs="Times New Roman"/>
                <w:spacing w:val="-2"/>
                <w:sz w:val="24"/>
                <w:szCs w:val="24"/>
              </w:rPr>
              <w:t>ư</w:t>
            </w:r>
            <w:r w:rsidRPr="000F2EE3">
              <w:rPr>
                <w:rFonts w:ascii="Times New Roman" w:hAnsi="Times New Roman" w:cs="Times New Roman"/>
                <w:spacing w:val="3"/>
                <w:sz w:val="24"/>
                <w:szCs w:val="24"/>
              </w:rPr>
              <w:t>ợ</w:t>
            </w:r>
            <w:r w:rsidRPr="000F2EE3">
              <w:rPr>
                <w:rFonts w:ascii="Times New Roman" w:hAnsi="Times New Roman" w:cs="Times New Roman"/>
                <w:sz w:val="24"/>
                <w:szCs w:val="24"/>
              </w:rPr>
              <w:t>c</w:t>
            </w:r>
            <w:r w:rsidRPr="000F2EE3">
              <w:rPr>
                <w:rFonts w:ascii="Times New Roman" w:hAnsi="Times New Roman" w:cs="Times New Roman"/>
                <w:spacing w:val="39"/>
                <w:sz w:val="24"/>
                <w:szCs w:val="24"/>
              </w:rPr>
              <w:t xml:space="preserve"> </w:t>
            </w:r>
            <w:r w:rsidRPr="000F2EE3">
              <w:rPr>
                <w:rFonts w:ascii="Times New Roman" w:hAnsi="Times New Roman" w:cs="Times New Roman"/>
                <w:spacing w:val="3"/>
                <w:sz w:val="24"/>
                <w:szCs w:val="24"/>
              </w:rPr>
              <w:t>x</w:t>
            </w:r>
            <w:r w:rsidRPr="000F2EE3">
              <w:rPr>
                <w:rFonts w:ascii="Times New Roman" w:hAnsi="Times New Roman" w:cs="Times New Roman"/>
                <w:spacing w:val="1"/>
                <w:sz w:val="24"/>
                <w:szCs w:val="24"/>
              </w:rPr>
              <w:t>â</w:t>
            </w:r>
            <w:r w:rsidRPr="000F2EE3">
              <w:rPr>
                <w:rFonts w:ascii="Times New Roman" w:hAnsi="Times New Roman" w:cs="Times New Roman"/>
                <w:sz w:val="24"/>
                <w:szCs w:val="24"/>
              </w:rPr>
              <w:t>y</w:t>
            </w:r>
            <w:r w:rsidRPr="000F2EE3">
              <w:rPr>
                <w:rFonts w:ascii="Times New Roman" w:hAnsi="Times New Roman" w:cs="Times New Roman"/>
                <w:spacing w:val="28"/>
                <w:sz w:val="24"/>
                <w:szCs w:val="24"/>
              </w:rPr>
              <w:t xml:space="preserve"> </w:t>
            </w:r>
            <w:r w:rsidRPr="000F2EE3">
              <w:rPr>
                <w:rFonts w:ascii="Times New Roman" w:hAnsi="Times New Roman" w:cs="Times New Roman"/>
                <w:spacing w:val="3"/>
                <w:sz w:val="24"/>
                <w:szCs w:val="24"/>
              </w:rPr>
              <w:t>d</w:t>
            </w:r>
            <w:r w:rsidRPr="000F2EE3">
              <w:rPr>
                <w:rFonts w:ascii="Times New Roman" w:hAnsi="Times New Roman" w:cs="Times New Roman"/>
                <w:sz w:val="24"/>
                <w:szCs w:val="24"/>
              </w:rPr>
              <w:t>ự</w:t>
            </w:r>
            <w:r w:rsidRPr="000F2EE3">
              <w:rPr>
                <w:rFonts w:ascii="Times New Roman" w:hAnsi="Times New Roman" w:cs="Times New Roman"/>
                <w:spacing w:val="3"/>
                <w:sz w:val="24"/>
                <w:szCs w:val="24"/>
              </w:rPr>
              <w:t>n</w:t>
            </w:r>
            <w:r w:rsidRPr="000F2EE3">
              <w:rPr>
                <w:rFonts w:ascii="Times New Roman" w:hAnsi="Times New Roman" w:cs="Times New Roman"/>
                <w:sz w:val="24"/>
                <w:szCs w:val="24"/>
              </w:rPr>
              <w:t>g</w:t>
            </w:r>
            <w:r w:rsidRPr="000F2EE3">
              <w:rPr>
                <w:rFonts w:ascii="Times New Roman" w:hAnsi="Times New Roman" w:cs="Times New Roman"/>
                <w:spacing w:val="36"/>
                <w:sz w:val="24"/>
                <w:szCs w:val="24"/>
              </w:rPr>
              <w:t xml:space="preserve"> </w:t>
            </w:r>
            <w:r w:rsidRPr="000F2EE3">
              <w:rPr>
                <w:rFonts w:ascii="Times New Roman" w:hAnsi="Times New Roman" w:cs="Times New Roman"/>
                <w:spacing w:val="3"/>
                <w:sz w:val="24"/>
                <w:szCs w:val="24"/>
              </w:rPr>
              <w:t>v</w:t>
            </w:r>
            <w:r w:rsidRPr="000F2EE3">
              <w:rPr>
                <w:rFonts w:ascii="Times New Roman" w:hAnsi="Times New Roman" w:cs="Times New Roman"/>
                <w:sz w:val="24"/>
                <w:szCs w:val="24"/>
              </w:rPr>
              <w:t>à</w:t>
            </w:r>
            <w:r w:rsidRPr="000F2EE3">
              <w:rPr>
                <w:rFonts w:ascii="Times New Roman" w:hAnsi="Times New Roman" w:cs="Times New Roman"/>
                <w:spacing w:val="34"/>
                <w:sz w:val="24"/>
                <w:szCs w:val="24"/>
              </w:rPr>
              <w:t xml:space="preserve"> </w:t>
            </w:r>
            <w:r w:rsidRPr="000F2EE3">
              <w:rPr>
                <w:rFonts w:ascii="Times New Roman" w:hAnsi="Times New Roman" w:cs="Times New Roman"/>
                <w:spacing w:val="1"/>
                <w:sz w:val="24"/>
                <w:szCs w:val="24"/>
              </w:rPr>
              <w:t>c</w:t>
            </w:r>
            <w:r w:rsidRPr="000F2EE3">
              <w:rPr>
                <w:rFonts w:ascii="Times New Roman" w:hAnsi="Times New Roman" w:cs="Times New Roman"/>
                <w:spacing w:val="3"/>
                <w:sz w:val="24"/>
                <w:szCs w:val="24"/>
              </w:rPr>
              <w:t>a</w:t>
            </w:r>
            <w:r w:rsidRPr="000F2EE3">
              <w:rPr>
                <w:rFonts w:ascii="Times New Roman" w:hAnsi="Times New Roman" w:cs="Times New Roman"/>
                <w:sz w:val="24"/>
                <w:szCs w:val="24"/>
              </w:rPr>
              <w:t>m</w:t>
            </w:r>
            <w:r w:rsidRPr="000F2EE3">
              <w:rPr>
                <w:rFonts w:ascii="Times New Roman" w:hAnsi="Times New Roman" w:cs="Times New Roman"/>
                <w:spacing w:val="32"/>
                <w:sz w:val="24"/>
                <w:szCs w:val="24"/>
              </w:rPr>
              <w:t xml:space="preserve"> </w:t>
            </w:r>
            <w:r w:rsidRPr="000F2EE3">
              <w:rPr>
                <w:rFonts w:ascii="Times New Roman" w:hAnsi="Times New Roman" w:cs="Times New Roman"/>
                <w:sz w:val="24"/>
                <w:szCs w:val="24"/>
              </w:rPr>
              <w:t>kết</w:t>
            </w:r>
            <w:r w:rsidRPr="000F2EE3">
              <w:rPr>
                <w:rFonts w:ascii="Times New Roman" w:hAnsi="Times New Roman" w:cs="Times New Roman"/>
                <w:spacing w:val="39"/>
                <w:sz w:val="24"/>
                <w:szCs w:val="24"/>
              </w:rPr>
              <w:t xml:space="preserve"> </w:t>
            </w:r>
            <w:r w:rsidRPr="000F2EE3">
              <w:rPr>
                <w:rFonts w:ascii="Times New Roman" w:hAnsi="Times New Roman" w:cs="Times New Roman"/>
                <w:spacing w:val="-1"/>
                <w:sz w:val="24"/>
                <w:szCs w:val="24"/>
              </w:rPr>
              <w:t>t</w:t>
            </w:r>
            <w:r w:rsidRPr="000F2EE3">
              <w:rPr>
                <w:rFonts w:ascii="Times New Roman" w:hAnsi="Times New Roman" w:cs="Times New Roman"/>
                <w:sz w:val="24"/>
                <w:szCs w:val="24"/>
              </w:rPr>
              <w:t>h</w:t>
            </w:r>
            <w:r w:rsidRPr="000F2EE3">
              <w:rPr>
                <w:rFonts w:ascii="Times New Roman" w:hAnsi="Times New Roman" w:cs="Times New Roman"/>
                <w:spacing w:val="-2"/>
                <w:sz w:val="24"/>
                <w:szCs w:val="24"/>
              </w:rPr>
              <w:t>e</w:t>
            </w:r>
            <w:r w:rsidRPr="000F2EE3">
              <w:rPr>
                <w:rFonts w:ascii="Times New Roman" w:hAnsi="Times New Roman" w:cs="Times New Roman"/>
                <w:sz w:val="24"/>
                <w:szCs w:val="24"/>
              </w:rPr>
              <w:t>o</w:t>
            </w:r>
            <w:r w:rsidRPr="000F2EE3">
              <w:rPr>
                <w:rFonts w:ascii="Times New Roman" w:hAnsi="Times New Roman" w:cs="Times New Roman"/>
                <w:spacing w:val="38"/>
                <w:sz w:val="24"/>
                <w:szCs w:val="24"/>
              </w:rPr>
              <w:t xml:space="preserve"> </w:t>
            </w:r>
            <w:r w:rsidRPr="000F2EE3">
              <w:rPr>
                <w:rFonts w:ascii="Times New Roman" w:hAnsi="Times New Roman" w:cs="Times New Roman"/>
                <w:spacing w:val="-1"/>
                <w:sz w:val="24"/>
                <w:szCs w:val="24"/>
              </w:rPr>
              <w:t>t</w:t>
            </w:r>
            <w:r w:rsidRPr="000F2EE3">
              <w:rPr>
                <w:rFonts w:ascii="Times New Roman" w:hAnsi="Times New Roman" w:cs="Times New Roman"/>
                <w:sz w:val="24"/>
                <w:szCs w:val="24"/>
              </w:rPr>
              <w:t>ừng</w:t>
            </w:r>
            <w:r w:rsidRPr="000F2EE3">
              <w:rPr>
                <w:rFonts w:ascii="Times New Roman" w:hAnsi="Times New Roman" w:cs="Times New Roman"/>
                <w:spacing w:val="40"/>
                <w:sz w:val="24"/>
                <w:szCs w:val="24"/>
              </w:rPr>
              <w:t xml:space="preserve"> </w:t>
            </w:r>
            <w:r w:rsidRPr="000F2EE3">
              <w:rPr>
                <w:rFonts w:ascii="Times New Roman" w:hAnsi="Times New Roman" w:cs="Times New Roman"/>
                <w:w w:val="101"/>
                <w:sz w:val="24"/>
                <w:szCs w:val="24"/>
              </w:rPr>
              <w:t>n</w:t>
            </w:r>
            <w:r w:rsidRPr="000F2EE3">
              <w:rPr>
                <w:rFonts w:ascii="Times New Roman" w:hAnsi="Times New Roman" w:cs="Times New Roman"/>
                <w:spacing w:val="2"/>
                <w:w w:val="102"/>
                <w:sz w:val="24"/>
                <w:szCs w:val="24"/>
              </w:rPr>
              <w:t>ă</w:t>
            </w:r>
            <w:r w:rsidRPr="000F2EE3">
              <w:rPr>
                <w:rFonts w:ascii="Times New Roman" w:hAnsi="Times New Roman" w:cs="Times New Roman"/>
                <w:w w:val="101"/>
                <w:sz w:val="24"/>
                <w:szCs w:val="24"/>
              </w:rPr>
              <w:t xml:space="preserve">m </w:t>
            </w:r>
            <w:r w:rsidRPr="000F2EE3">
              <w:rPr>
                <w:rFonts w:ascii="Times New Roman" w:hAnsi="Times New Roman" w:cs="Times New Roman"/>
                <w:spacing w:val="3"/>
                <w:w w:val="101"/>
                <w:sz w:val="24"/>
                <w:szCs w:val="24"/>
              </w:rPr>
              <w:t>h</w:t>
            </w:r>
            <w:r w:rsidRPr="000F2EE3">
              <w:rPr>
                <w:rFonts w:ascii="Times New Roman" w:hAnsi="Times New Roman" w:cs="Times New Roman"/>
                <w:spacing w:val="-2"/>
                <w:w w:val="101"/>
                <w:sz w:val="24"/>
                <w:szCs w:val="24"/>
              </w:rPr>
              <w:t>ọ</w:t>
            </w:r>
            <w:r w:rsidRPr="000F2EE3">
              <w:rPr>
                <w:rFonts w:ascii="Times New Roman" w:hAnsi="Times New Roman" w:cs="Times New Roman"/>
                <w:spacing w:val="1"/>
                <w:w w:val="101"/>
                <w:sz w:val="24"/>
                <w:szCs w:val="24"/>
              </w:rPr>
              <w:t>c</w:t>
            </w:r>
            <w:r w:rsidRPr="000F2EE3">
              <w:rPr>
                <w:rFonts w:ascii="Times New Roman" w:hAnsi="Times New Roman" w:cs="Times New Roman"/>
                <w:w w:val="101"/>
                <w:sz w:val="24"/>
                <w:szCs w:val="24"/>
              </w:rPr>
              <w:t xml:space="preserve">. </w:t>
            </w:r>
          </w:p>
        </w:tc>
        <w:tc>
          <w:tcPr>
            <w:tcW w:w="2327" w:type="dxa"/>
          </w:tcPr>
          <w:p w:rsidR="006168C4" w:rsidRPr="000F2EE3" w:rsidRDefault="006168C4" w:rsidP="000F2EE3">
            <w:pPr>
              <w:spacing w:line="288" w:lineRule="auto"/>
              <w:rPr>
                <w:rFonts w:ascii="Times New Roman" w:hAnsi="Times New Roman" w:cs="Times New Roman"/>
                <w:i/>
                <w:sz w:val="24"/>
                <w:szCs w:val="24"/>
              </w:rPr>
            </w:pPr>
            <w:r w:rsidRPr="000F2EE3">
              <w:rPr>
                <w:rFonts w:ascii="Times New Roman" w:hAnsi="Times New Roman" w:cs="Times New Roman"/>
                <w:sz w:val="24"/>
                <w:szCs w:val="24"/>
              </w:rPr>
              <w:t>Dự trù kinh phí thực hiện BĐCLGD hằng năm</w:t>
            </w:r>
          </w:p>
        </w:tc>
        <w:tc>
          <w:tcPr>
            <w:tcW w:w="1886"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Phòng KT,BĐCLGD,TTPC</w:t>
            </w:r>
          </w:p>
        </w:tc>
        <w:tc>
          <w:tcPr>
            <w:tcW w:w="1701"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Các đơn vị</w:t>
            </w:r>
          </w:p>
        </w:tc>
        <w:tc>
          <w:tcPr>
            <w:tcW w:w="1276"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2021</w:t>
            </w:r>
          </w:p>
        </w:tc>
        <w:tc>
          <w:tcPr>
            <w:tcW w:w="1417" w:type="dxa"/>
          </w:tcPr>
          <w:p w:rsidR="006168C4" w:rsidRPr="000F2EE3" w:rsidRDefault="006168C4" w:rsidP="000F2EE3">
            <w:pPr>
              <w:spacing w:line="288" w:lineRule="auto"/>
              <w:jc w:val="center"/>
              <w:rPr>
                <w:rFonts w:ascii="Times New Roman" w:eastAsia="SimSun" w:hAnsi="Times New Roman" w:cs="Times New Roman"/>
                <w:b/>
                <w:i/>
                <w:color w:val="000000"/>
                <w:sz w:val="24"/>
                <w:szCs w:val="24"/>
              </w:rPr>
            </w:pPr>
            <w:r w:rsidRPr="000F2EE3">
              <w:rPr>
                <w:rFonts w:ascii="Times New Roman" w:eastAsia="SimSun" w:hAnsi="Times New Roman" w:cs="Times New Roman"/>
                <w:color w:val="000000"/>
                <w:sz w:val="24"/>
                <w:szCs w:val="24"/>
              </w:rPr>
              <w:t>2026</w:t>
            </w:r>
          </w:p>
        </w:tc>
        <w:tc>
          <w:tcPr>
            <w:tcW w:w="2879" w:type="dxa"/>
          </w:tcPr>
          <w:p w:rsidR="006168C4" w:rsidRPr="000F2EE3" w:rsidRDefault="006168C4" w:rsidP="000F2EE3">
            <w:pPr>
              <w:spacing w:line="288" w:lineRule="auto"/>
              <w:jc w:val="center"/>
              <w:rPr>
                <w:rFonts w:ascii="Times New Roman" w:hAnsi="Times New Roman" w:cs="Times New Roman"/>
                <w:i/>
                <w:sz w:val="24"/>
                <w:szCs w:val="24"/>
              </w:rPr>
            </w:pPr>
            <w:r w:rsidRPr="000F2EE3">
              <w:rPr>
                <w:rFonts w:ascii="Times New Roman" w:hAnsi="Times New Roman" w:cs="Times New Roman"/>
                <w:sz w:val="24"/>
                <w:szCs w:val="24"/>
              </w:rPr>
              <w:t xml:space="preserve">Phòng KT,BĐCLGD,TTPC lập dự trù kinh phí thực hiện BĐCLGD hằng năm; Phòng Kế hoạch – Tài chính kiểm tra, Hiệu trưởng phê duyệt. </w:t>
            </w:r>
          </w:p>
        </w:tc>
      </w:tr>
    </w:tbl>
    <w:p w:rsidR="00AC3D98" w:rsidRPr="00661460" w:rsidRDefault="00AC3D98" w:rsidP="00661460">
      <w:pPr>
        <w:spacing w:after="120" w:line="312" w:lineRule="auto"/>
        <w:jc w:val="center"/>
        <w:rPr>
          <w:rFonts w:eastAsia="Calibri" w:cs="Times New Roman"/>
          <w:b/>
          <w:iCs/>
          <w:szCs w:val="26"/>
        </w:rPr>
      </w:pPr>
    </w:p>
    <w:p w:rsidR="00AC3D98" w:rsidRPr="00661460" w:rsidRDefault="00AC3D98" w:rsidP="00661460">
      <w:pPr>
        <w:spacing w:after="120" w:line="312" w:lineRule="auto"/>
        <w:jc w:val="center"/>
        <w:rPr>
          <w:rFonts w:eastAsia="Calibri" w:cs="Times New Roman"/>
          <w:b/>
          <w:iCs/>
          <w:szCs w:val="26"/>
        </w:rPr>
      </w:pPr>
    </w:p>
    <w:p w:rsidR="00AC3D98" w:rsidRDefault="00AC3D98" w:rsidP="00661460">
      <w:pPr>
        <w:spacing w:after="120" w:line="312" w:lineRule="auto"/>
        <w:jc w:val="center"/>
        <w:rPr>
          <w:rFonts w:eastAsia="Calibri" w:cs="Times New Roman"/>
          <w:b/>
          <w:iCs/>
          <w:szCs w:val="26"/>
        </w:rPr>
      </w:pPr>
    </w:p>
    <w:p w:rsidR="00C81744" w:rsidRDefault="00C81744" w:rsidP="00661460">
      <w:pPr>
        <w:spacing w:after="120" w:line="312" w:lineRule="auto"/>
        <w:jc w:val="center"/>
        <w:rPr>
          <w:rFonts w:eastAsia="Calibri" w:cs="Times New Roman"/>
          <w:b/>
          <w:iCs/>
          <w:szCs w:val="26"/>
        </w:rPr>
      </w:pPr>
    </w:p>
    <w:p w:rsidR="00C81744" w:rsidRDefault="00C81744" w:rsidP="00661460">
      <w:pPr>
        <w:spacing w:after="120" w:line="312" w:lineRule="auto"/>
        <w:jc w:val="center"/>
        <w:rPr>
          <w:rFonts w:eastAsia="Calibri" w:cs="Times New Roman"/>
          <w:b/>
          <w:iCs/>
          <w:szCs w:val="26"/>
        </w:rPr>
      </w:pPr>
    </w:p>
    <w:p w:rsidR="00C81744" w:rsidRDefault="00C81744" w:rsidP="00661460">
      <w:pPr>
        <w:spacing w:after="120" w:line="312" w:lineRule="auto"/>
        <w:jc w:val="center"/>
        <w:rPr>
          <w:rFonts w:eastAsia="Calibri" w:cs="Times New Roman"/>
          <w:b/>
          <w:iCs/>
          <w:szCs w:val="26"/>
        </w:rPr>
      </w:pPr>
    </w:p>
    <w:p w:rsidR="00C81744" w:rsidRPr="00661460" w:rsidRDefault="00C81744" w:rsidP="00661460">
      <w:pPr>
        <w:spacing w:after="120" w:line="312" w:lineRule="auto"/>
        <w:jc w:val="center"/>
        <w:rPr>
          <w:rFonts w:eastAsia="Calibri" w:cs="Times New Roman"/>
          <w:b/>
          <w:iCs/>
          <w:szCs w:val="26"/>
        </w:rPr>
      </w:pPr>
    </w:p>
    <w:p w:rsidR="00AC3D98" w:rsidRPr="00661460" w:rsidRDefault="00AC3D98" w:rsidP="00661460">
      <w:pPr>
        <w:spacing w:after="120" w:line="312" w:lineRule="auto"/>
        <w:jc w:val="center"/>
        <w:rPr>
          <w:rFonts w:eastAsia="Calibri" w:cs="Times New Roman"/>
          <w:b/>
          <w:iCs/>
          <w:szCs w:val="26"/>
        </w:rPr>
      </w:pPr>
    </w:p>
    <w:p w:rsidR="00DA7BD7" w:rsidRPr="0018097D" w:rsidRDefault="00DA7BD7" w:rsidP="00DA7BD7">
      <w:pPr>
        <w:spacing w:after="0" w:line="264" w:lineRule="auto"/>
        <w:jc w:val="center"/>
        <w:rPr>
          <w:rFonts w:cs="Times New Roman"/>
          <w:b/>
        </w:rPr>
      </w:pPr>
      <w:r w:rsidRPr="0018097D">
        <w:rPr>
          <w:rFonts w:cs="Times New Roman"/>
          <w:b/>
        </w:rPr>
        <w:lastRenderedPageBreak/>
        <w:t>PHỤ LỤC 13</w:t>
      </w:r>
    </w:p>
    <w:p w:rsidR="00DA7BD7" w:rsidRPr="0018097D" w:rsidRDefault="00DA7BD7" w:rsidP="00DA7BD7">
      <w:pPr>
        <w:spacing w:after="0" w:line="264" w:lineRule="auto"/>
        <w:jc w:val="center"/>
        <w:rPr>
          <w:rFonts w:eastAsia="Calibri" w:cs="Times New Roman"/>
          <w:b/>
          <w:iCs/>
          <w:color w:val="000000" w:themeColor="text1"/>
          <w:szCs w:val="26"/>
        </w:rPr>
      </w:pPr>
      <w:r w:rsidRPr="0018097D">
        <w:rPr>
          <w:rFonts w:eastAsia="Calibri" w:cs="Times New Roman"/>
          <w:b/>
          <w:iCs/>
          <w:color w:val="000000" w:themeColor="text1"/>
          <w:szCs w:val="26"/>
          <w:lang w:val="vi-VN"/>
        </w:rPr>
        <w:t xml:space="preserve">Kế hoạch thực hiện chiến lược về </w:t>
      </w:r>
      <w:r w:rsidRPr="0018097D">
        <w:rPr>
          <w:rFonts w:eastAsia="Calibri" w:cs="Times New Roman"/>
          <w:b/>
          <w:bCs/>
          <w:iCs/>
          <w:color w:val="000000" w:themeColor="text1"/>
          <w:szCs w:val="26"/>
        </w:rPr>
        <w:t>khoa học công nghệ và hợp tác quốc tế</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006"/>
        <w:gridCol w:w="1417"/>
        <w:gridCol w:w="2693"/>
        <w:gridCol w:w="2694"/>
        <w:gridCol w:w="2126"/>
        <w:gridCol w:w="1843"/>
      </w:tblGrid>
      <w:tr w:rsidR="00DA7BD7" w:rsidRPr="00DA7BD7" w:rsidTr="00DA7BD7">
        <w:trPr>
          <w:tblHeader/>
          <w:jc w:val="center"/>
        </w:trPr>
        <w:tc>
          <w:tcPr>
            <w:tcW w:w="851" w:type="dxa"/>
            <w:vMerge w:val="restart"/>
            <w:tcBorders>
              <w:top w:val="single" w:sz="4" w:space="0" w:color="auto"/>
              <w:left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b/>
                <w:color w:val="000000" w:themeColor="text1"/>
                <w:sz w:val="24"/>
                <w:szCs w:val="24"/>
              </w:rPr>
            </w:pPr>
            <w:r w:rsidRPr="000F2EE3">
              <w:rPr>
                <w:rFonts w:eastAsia="Times New Roman" w:cs="Times New Roman"/>
                <w:b/>
                <w:color w:val="000000" w:themeColor="text1"/>
                <w:sz w:val="24"/>
                <w:szCs w:val="24"/>
              </w:rPr>
              <w:t>STT</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rsidR="00DA7BD7" w:rsidRPr="000F2EE3" w:rsidRDefault="00DA7BD7" w:rsidP="00EF2C13">
            <w:pPr>
              <w:widowControl w:val="0"/>
              <w:spacing w:after="0" w:line="288" w:lineRule="auto"/>
              <w:jc w:val="center"/>
              <w:rPr>
                <w:rFonts w:eastAsia="Times New Roman" w:cs="Times New Roman"/>
                <w:b/>
                <w:color w:val="000000" w:themeColor="text1"/>
                <w:sz w:val="24"/>
                <w:szCs w:val="24"/>
                <w:lang w:val="vi-VN"/>
              </w:rPr>
            </w:pPr>
            <w:r w:rsidRPr="000F2EE3">
              <w:rPr>
                <w:rFonts w:eastAsia="Times New Roman" w:cs="Times New Roman"/>
                <w:b/>
                <w:color w:val="000000" w:themeColor="text1"/>
                <w:sz w:val="24"/>
                <w:szCs w:val="24"/>
                <w:lang w:val="vi-VN"/>
              </w:rPr>
              <w:t>Nội dung</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DA7BD7" w:rsidRPr="000F2EE3" w:rsidRDefault="00DA7BD7" w:rsidP="00EF2C13">
            <w:pPr>
              <w:widowControl w:val="0"/>
              <w:spacing w:after="0" w:line="288" w:lineRule="auto"/>
              <w:jc w:val="center"/>
              <w:rPr>
                <w:rFonts w:eastAsia="Times New Roman" w:cs="Times New Roman"/>
                <w:b/>
                <w:color w:val="000000" w:themeColor="text1"/>
                <w:sz w:val="24"/>
                <w:szCs w:val="24"/>
                <w:lang w:val="vi-VN"/>
              </w:rPr>
            </w:pPr>
            <w:r w:rsidRPr="000F2EE3">
              <w:rPr>
                <w:rFonts w:eastAsia="Times New Roman" w:cs="Times New Roman"/>
                <w:b/>
                <w:color w:val="000000" w:themeColor="text1"/>
                <w:sz w:val="24"/>
                <w:szCs w:val="24"/>
                <w:lang w:val="vi-VN"/>
              </w:rPr>
              <w:t>Thời gian</w:t>
            </w:r>
          </w:p>
        </w:tc>
        <w:tc>
          <w:tcPr>
            <w:tcW w:w="5387" w:type="dxa"/>
            <w:gridSpan w:val="2"/>
            <w:tcBorders>
              <w:top w:val="single" w:sz="4" w:space="0" w:color="auto"/>
              <w:left w:val="single" w:sz="4" w:space="0" w:color="auto"/>
              <w:bottom w:val="single" w:sz="4" w:space="0" w:color="auto"/>
              <w:right w:val="single" w:sz="4" w:space="0" w:color="auto"/>
            </w:tcBorders>
            <w:vAlign w:val="center"/>
            <w:hideMark/>
          </w:tcPr>
          <w:p w:rsidR="00DA7BD7" w:rsidRPr="000F2EE3" w:rsidRDefault="00DA7BD7" w:rsidP="00EF2C13">
            <w:pPr>
              <w:widowControl w:val="0"/>
              <w:spacing w:after="0" w:line="288" w:lineRule="auto"/>
              <w:jc w:val="center"/>
              <w:rPr>
                <w:rFonts w:eastAsia="Times New Roman" w:cs="Times New Roman"/>
                <w:b/>
                <w:color w:val="000000" w:themeColor="text1"/>
                <w:sz w:val="24"/>
                <w:szCs w:val="24"/>
                <w:lang w:val="vi-VN"/>
              </w:rPr>
            </w:pPr>
            <w:r w:rsidRPr="000F2EE3">
              <w:rPr>
                <w:rFonts w:eastAsia="Times New Roman" w:cs="Times New Roman"/>
                <w:b/>
                <w:color w:val="000000" w:themeColor="text1"/>
                <w:sz w:val="24"/>
                <w:szCs w:val="24"/>
                <w:lang w:val="vi-VN"/>
              </w:rPr>
              <w:t>Trách nhiệm</w:t>
            </w:r>
          </w:p>
        </w:tc>
        <w:tc>
          <w:tcPr>
            <w:tcW w:w="2126" w:type="dxa"/>
            <w:vMerge w:val="restart"/>
            <w:tcBorders>
              <w:top w:val="single" w:sz="4" w:space="0" w:color="auto"/>
              <w:left w:val="single" w:sz="4" w:space="0" w:color="auto"/>
              <w:right w:val="single" w:sz="4" w:space="0" w:color="auto"/>
            </w:tcBorders>
            <w:vAlign w:val="center"/>
            <w:hideMark/>
          </w:tcPr>
          <w:p w:rsidR="00DA7BD7" w:rsidRPr="000F2EE3" w:rsidRDefault="00DA7BD7" w:rsidP="00EF2C13">
            <w:pPr>
              <w:widowControl w:val="0"/>
              <w:spacing w:after="0" w:line="288" w:lineRule="auto"/>
              <w:jc w:val="center"/>
              <w:rPr>
                <w:rFonts w:eastAsia="Times New Roman" w:cs="Times New Roman"/>
                <w:b/>
                <w:color w:val="000000" w:themeColor="text1"/>
                <w:sz w:val="24"/>
                <w:szCs w:val="24"/>
                <w:lang w:val="vi-VN"/>
              </w:rPr>
            </w:pPr>
            <w:r w:rsidRPr="000F2EE3">
              <w:rPr>
                <w:rFonts w:eastAsia="Times New Roman" w:cs="Times New Roman"/>
                <w:b/>
                <w:color w:val="000000" w:themeColor="text1"/>
                <w:sz w:val="24"/>
                <w:szCs w:val="24"/>
                <w:lang w:val="vi-VN"/>
              </w:rPr>
              <w:t>Chỉ số thực hiện</w:t>
            </w:r>
          </w:p>
        </w:tc>
        <w:tc>
          <w:tcPr>
            <w:tcW w:w="1843" w:type="dxa"/>
            <w:vMerge w:val="restart"/>
            <w:tcBorders>
              <w:top w:val="single" w:sz="4" w:space="0" w:color="auto"/>
              <w:left w:val="single" w:sz="4" w:space="0" w:color="auto"/>
              <w:right w:val="single" w:sz="4" w:space="0" w:color="auto"/>
            </w:tcBorders>
            <w:vAlign w:val="center"/>
            <w:hideMark/>
          </w:tcPr>
          <w:p w:rsidR="00DA7BD7" w:rsidRPr="000F2EE3" w:rsidRDefault="00DA7BD7" w:rsidP="00EF2C13">
            <w:pPr>
              <w:widowControl w:val="0"/>
              <w:spacing w:after="0" w:line="288" w:lineRule="auto"/>
              <w:jc w:val="center"/>
              <w:rPr>
                <w:rFonts w:eastAsia="Times New Roman" w:cs="Times New Roman"/>
                <w:b/>
                <w:color w:val="000000" w:themeColor="text1"/>
                <w:sz w:val="24"/>
                <w:szCs w:val="24"/>
                <w:lang w:val="vi-VN"/>
              </w:rPr>
            </w:pPr>
            <w:r w:rsidRPr="000F2EE3">
              <w:rPr>
                <w:rFonts w:eastAsia="Times New Roman" w:cs="Times New Roman"/>
                <w:b/>
                <w:color w:val="000000" w:themeColor="text1"/>
                <w:sz w:val="24"/>
                <w:szCs w:val="24"/>
                <w:lang w:val="vi-VN"/>
              </w:rPr>
              <w:t>Nguồn tài liệu kiểm chứng</w:t>
            </w:r>
          </w:p>
        </w:tc>
      </w:tr>
      <w:tr w:rsidR="00DA7BD7" w:rsidRPr="00DA7BD7" w:rsidTr="00A34060">
        <w:trPr>
          <w:tblHeader/>
          <w:jc w:val="center"/>
        </w:trPr>
        <w:tc>
          <w:tcPr>
            <w:tcW w:w="851" w:type="dxa"/>
            <w:vMerge/>
            <w:tcBorders>
              <w:left w:val="single" w:sz="4" w:space="0" w:color="auto"/>
              <w:bottom w:val="single" w:sz="4" w:space="0" w:color="auto"/>
              <w:right w:val="single" w:sz="4" w:space="0" w:color="auto"/>
            </w:tcBorders>
          </w:tcPr>
          <w:p w:rsidR="00DA7BD7" w:rsidRPr="000F2EE3" w:rsidRDefault="00DA7BD7" w:rsidP="00EF2C13">
            <w:pPr>
              <w:widowControl w:val="0"/>
              <w:spacing w:after="0" w:line="288" w:lineRule="auto"/>
              <w:rPr>
                <w:rFonts w:eastAsia="Times New Roman" w:cs="Times New Roman"/>
                <w:b/>
                <w:color w:val="000000" w:themeColor="text1"/>
                <w:sz w:val="24"/>
                <w:szCs w:val="24"/>
                <w:lang w:val="vi-VN"/>
              </w:rPr>
            </w:pPr>
          </w:p>
        </w:tc>
        <w:tc>
          <w:tcPr>
            <w:tcW w:w="3006" w:type="dxa"/>
            <w:vMerge/>
            <w:tcBorders>
              <w:top w:val="single" w:sz="4" w:space="0" w:color="auto"/>
              <w:left w:val="single" w:sz="4" w:space="0" w:color="auto"/>
              <w:bottom w:val="single" w:sz="4" w:space="0" w:color="auto"/>
              <w:right w:val="single" w:sz="4" w:space="0" w:color="auto"/>
            </w:tcBorders>
            <w:vAlign w:val="center"/>
            <w:hideMark/>
          </w:tcPr>
          <w:p w:rsidR="00DA7BD7" w:rsidRPr="000F2EE3" w:rsidRDefault="00DA7BD7" w:rsidP="00EF2C13">
            <w:pPr>
              <w:widowControl w:val="0"/>
              <w:spacing w:after="0" w:line="288" w:lineRule="auto"/>
              <w:rPr>
                <w:rFonts w:eastAsia="Times New Roman" w:cs="Times New Roman"/>
                <w:b/>
                <w:color w:val="000000" w:themeColor="text1"/>
                <w:sz w:val="24"/>
                <w:szCs w:val="24"/>
                <w:lang w:val="vi-V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A7BD7" w:rsidRPr="000F2EE3" w:rsidRDefault="00DA7BD7" w:rsidP="00EF2C13">
            <w:pPr>
              <w:widowControl w:val="0"/>
              <w:spacing w:after="0" w:line="288" w:lineRule="auto"/>
              <w:jc w:val="center"/>
              <w:rPr>
                <w:rFonts w:eastAsia="Times New Roman" w:cs="Times New Roman"/>
                <w:b/>
                <w:color w:val="000000" w:themeColor="text1"/>
                <w:sz w:val="24"/>
                <w:szCs w:val="24"/>
                <w:lang w:val="vi-VN"/>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DA7BD7" w:rsidRPr="000F2EE3" w:rsidRDefault="00DA7BD7" w:rsidP="00EF2C13">
            <w:pPr>
              <w:widowControl w:val="0"/>
              <w:spacing w:after="0" w:line="288" w:lineRule="auto"/>
              <w:jc w:val="center"/>
              <w:rPr>
                <w:rFonts w:eastAsia="Times New Roman" w:cs="Times New Roman"/>
                <w:b/>
                <w:color w:val="000000" w:themeColor="text1"/>
                <w:sz w:val="24"/>
                <w:szCs w:val="24"/>
                <w:lang w:val="vi-VN"/>
              </w:rPr>
            </w:pPr>
            <w:r w:rsidRPr="000F2EE3">
              <w:rPr>
                <w:rFonts w:eastAsia="Times New Roman" w:cs="Times New Roman"/>
                <w:b/>
                <w:color w:val="000000" w:themeColor="text1"/>
                <w:sz w:val="24"/>
                <w:szCs w:val="24"/>
                <w:lang w:val="vi-VN"/>
              </w:rPr>
              <w:t>Chính</w:t>
            </w:r>
          </w:p>
        </w:tc>
        <w:tc>
          <w:tcPr>
            <w:tcW w:w="2694" w:type="dxa"/>
            <w:tcBorders>
              <w:top w:val="single" w:sz="4" w:space="0" w:color="auto"/>
              <w:left w:val="single" w:sz="4" w:space="0" w:color="auto"/>
              <w:bottom w:val="single" w:sz="4" w:space="0" w:color="auto"/>
              <w:right w:val="single" w:sz="4" w:space="0" w:color="auto"/>
            </w:tcBorders>
            <w:vAlign w:val="center"/>
            <w:hideMark/>
          </w:tcPr>
          <w:p w:rsidR="00DA7BD7" w:rsidRPr="000F2EE3" w:rsidRDefault="00DA7BD7" w:rsidP="00EF2C13">
            <w:pPr>
              <w:widowControl w:val="0"/>
              <w:spacing w:after="0" w:line="288" w:lineRule="auto"/>
              <w:jc w:val="center"/>
              <w:rPr>
                <w:rFonts w:eastAsia="Times New Roman" w:cs="Times New Roman"/>
                <w:b/>
                <w:color w:val="000000" w:themeColor="text1"/>
                <w:sz w:val="24"/>
                <w:szCs w:val="24"/>
                <w:lang w:val="vi-VN"/>
              </w:rPr>
            </w:pPr>
            <w:r w:rsidRPr="000F2EE3">
              <w:rPr>
                <w:rFonts w:eastAsia="Times New Roman" w:cs="Times New Roman"/>
                <w:b/>
                <w:color w:val="000000" w:themeColor="text1"/>
                <w:sz w:val="24"/>
                <w:szCs w:val="24"/>
                <w:lang w:val="vi-VN"/>
              </w:rPr>
              <w:t>Phối hợp</w:t>
            </w:r>
          </w:p>
        </w:tc>
        <w:tc>
          <w:tcPr>
            <w:tcW w:w="2126" w:type="dxa"/>
            <w:vMerge/>
            <w:tcBorders>
              <w:left w:val="single" w:sz="4" w:space="0" w:color="auto"/>
              <w:right w:val="single" w:sz="4" w:space="0" w:color="auto"/>
            </w:tcBorders>
            <w:vAlign w:val="center"/>
            <w:hideMark/>
          </w:tcPr>
          <w:p w:rsidR="00DA7BD7" w:rsidRPr="000F2EE3" w:rsidRDefault="00DA7BD7" w:rsidP="00EF2C13">
            <w:pPr>
              <w:widowControl w:val="0"/>
              <w:spacing w:after="0" w:line="288" w:lineRule="auto"/>
              <w:jc w:val="center"/>
              <w:rPr>
                <w:rFonts w:eastAsia="Times New Roman" w:cs="Times New Roman"/>
                <w:b/>
                <w:color w:val="000000" w:themeColor="text1"/>
                <w:sz w:val="24"/>
                <w:szCs w:val="24"/>
                <w:lang w:val="vi-VN"/>
              </w:rPr>
            </w:pPr>
          </w:p>
        </w:tc>
        <w:tc>
          <w:tcPr>
            <w:tcW w:w="1843" w:type="dxa"/>
            <w:vMerge/>
            <w:tcBorders>
              <w:left w:val="single" w:sz="4" w:space="0" w:color="auto"/>
              <w:right w:val="single" w:sz="4" w:space="0" w:color="auto"/>
            </w:tcBorders>
            <w:vAlign w:val="center"/>
            <w:hideMark/>
          </w:tcPr>
          <w:p w:rsidR="00DA7BD7" w:rsidRPr="000F2EE3" w:rsidRDefault="00DA7BD7" w:rsidP="00EF2C13">
            <w:pPr>
              <w:widowControl w:val="0"/>
              <w:spacing w:after="0" w:line="288" w:lineRule="auto"/>
              <w:jc w:val="center"/>
              <w:rPr>
                <w:rFonts w:eastAsia="Times New Roman" w:cs="Times New Roman"/>
                <w:b/>
                <w:color w:val="000000" w:themeColor="text1"/>
                <w:sz w:val="24"/>
                <w:szCs w:val="24"/>
                <w:lang w:val="vi-VN"/>
              </w:rPr>
            </w:pPr>
          </w:p>
        </w:tc>
      </w:tr>
      <w:tr w:rsidR="00DA7BD7" w:rsidRPr="00DA7BD7" w:rsidTr="00DA7BD7">
        <w:trPr>
          <w:jc w:val="center"/>
        </w:trPr>
        <w:tc>
          <w:tcPr>
            <w:tcW w:w="851" w:type="dxa"/>
            <w:tcBorders>
              <w:top w:val="nil"/>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center"/>
            </w:pPr>
            <w:r w:rsidRPr="000F2EE3">
              <w:t>1</w:t>
            </w:r>
          </w:p>
        </w:tc>
        <w:tc>
          <w:tcPr>
            <w:tcW w:w="3006" w:type="dxa"/>
            <w:tcBorders>
              <w:top w:val="nil"/>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both"/>
            </w:pPr>
            <w:r w:rsidRPr="000F2EE3">
              <w:t>Rà soát, sửa đổi, bổ sung, ban hành mới các văn bản quy định về KH&amp;CN phù hợp với Luật sửa đổi, bổ sung một số điều của Giáo dục đại học, Nghị định, Thông tư mới về KH&amp;CN và đại học nghiên cứu.</w:t>
            </w:r>
          </w:p>
        </w:tc>
        <w:tc>
          <w:tcPr>
            <w:tcW w:w="1417"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2021-2022</w:t>
            </w:r>
          </w:p>
        </w:tc>
        <w:tc>
          <w:tcPr>
            <w:tcW w:w="269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Phòng KH,HTQT&amp;TTTV</w:t>
            </w:r>
          </w:p>
        </w:tc>
        <w:tc>
          <w:tcPr>
            <w:tcW w:w="2694"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Các đơn vị</w:t>
            </w:r>
          </w:p>
        </w:tc>
        <w:tc>
          <w:tcPr>
            <w:tcW w:w="2126" w:type="dxa"/>
            <w:tcBorders>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04 văn bản quy định</w:t>
            </w:r>
          </w:p>
        </w:tc>
        <w:tc>
          <w:tcPr>
            <w:tcW w:w="1843" w:type="dxa"/>
            <w:tcBorders>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Quyết định ban hành các quy định và quy định</w:t>
            </w:r>
          </w:p>
        </w:tc>
      </w:tr>
      <w:tr w:rsidR="00DA7BD7" w:rsidRPr="00DA7BD7" w:rsidTr="00DA7BD7">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center"/>
            </w:pPr>
            <w:r w:rsidRPr="000F2EE3">
              <w:t>2</w:t>
            </w:r>
          </w:p>
        </w:tc>
        <w:tc>
          <w:tcPr>
            <w:tcW w:w="300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both"/>
            </w:pPr>
            <w:r w:rsidRPr="000F2EE3">
              <w:t>Xây dựng kế hoạch KH&amp;CN hằng năm, trung hạn giai đoạn  2021-2025 và tầm nhìn đến năm 2030 ở cấp trường và các đơn vị</w:t>
            </w:r>
          </w:p>
        </w:tc>
        <w:tc>
          <w:tcPr>
            <w:tcW w:w="1417"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2021-2022</w:t>
            </w:r>
          </w:p>
        </w:tc>
        <w:tc>
          <w:tcPr>
            <w:tcW w:w="269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Phòng KH,HTQT&amp;TTTV</w:t>
            </w:r>
          </w:p>
        </w:tc>
        <w:tc>
          <w:tcPr>
            <w:tcW w:w="2694"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Các đơn vị</w:t>
            </w:r>
          </w:p>
        </w:tc>
        <w:tc>
          <w:tcPr>
            <w:tcW w:w="212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01 kế hoạch trung hạn và 01 kế hoạch hằng năm/năm</w:t>
            </w:r>
          </w:p>
        </w:tc>
        <w:tc>
          <w:tcPr>
            <w:tcW w:w="184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Quyết định ban hành kế hoạch</w:t>
            </w:r>
          </w:p>
        </w:tc>
      </w:tr>
      <w:tr w:rsidR="00DA7BD7" w:rsidRPr="00DA7BD7" w:rsidTr="00DA7BD7">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center"/>
            </w:pPr>
            <w:r w:rsidRPr="000F2EE3">
              <w:t>3</w:t>
            </w:r>
          </w:p>
        </w:tc>
        <w:tc>
          <w:tcPr>
            <w:tcW w:w="300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both"/>
            </w:pPr>
            <w:r w:rsidRPr="000F2EE3">
              <w:t>Xây dựng Quỹ phát triển KH&amp;CN của Trường</w:t>
            </w:r>
          </w:p>
        </w:tc>
        <w:tc>
          <w:tcPr>
            <w:tcW w:w="1417"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2022-2023</w:t>
            </w:r>
          </w:p>
        </w:tc>
        <w:tc>
          <w:tcPr>
            <w:tcW w:w="269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Phòng KH,HTQT&amp;TTTV</w:t>
            </w:r>
          </w:p>
        </w:tc>
        <w:tc>
          <w:tcPr>
            <w:tcW w:w="2694"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Các đơn vị</w:t>
            </w:r>
          </w:p>
        </w:tc>
        <w:tc>
          <w:tcPr>
            <w:tcW w:w="212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01 Quyết định thành lập Quỹ và quy chế thực hiện</w:t>
            </w:r>
          </w:p>
        </w:tc>
        <w:tc>
          <w:tcPr>
            <w:tcW w:w="184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Quyết định thành lập và quy chế</w:t>
            </w:r>
          </w:p>
        </w:tc>
      </w:tr>
      <w:tr w:rsidR="00DA7BD7" w:rsidRPr="00DA7BD7" w:rsidTr="00DA7BD7">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center"/>
            </w:pPr>
            <w:r w:rsidRPr="000F2EE3">
              <w:t>4</w:t>
            </w:r>
          </w:p>
        </w:tc>
        <w:tc>
          <w:tcPr>
            <w:tcW w:w="300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both"/>
            </w:pPr>
            <w:r w:rsidRPr="000F2EE3">
              <w:t>Triển khai giao chỉ tiêu thi đua về KH&amp;CN hàng năm, phê duyệt kinh phí hoạt động KH&amp;CN ở cấp trường và các đơn vị.</w:t>
            </w:r>
          </w:p>
        </w:tc>
        <w:tc>
          <w:tcPr>
            <w:tcW w:w="1417"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2021-2025</w:t>
            </w:r>
          </w:p>
        </w:tc>
        <w:tc>
          <w:tcPr>
            <w:tcW w:w="269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Phòng KH,HTQT&amp;TTTV</w:t>
            </w:r>
          </w:p>
        </w:tc>
        <w:tc>
          <w:tcPr>
            <w:tcW w:w="2694"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Các đơn vị</w:t>
            </w:r>
          </w:p>
        </w:tc>
        <w:tc>
          <w:tcPr>
            <w:tcW w:w="212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Bản giao chỉ tiêu hằng năm</w:t>
            </w:r>
          </w:p>
        </w:tc>
        <w:tc>
          <w:tcPr>
            <w:tcW w:w="184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Thông báo giao chỉ tiêu</w:t>
            </w:r>
          </w:p>
        </w:tc>
      </w:tr>
      <w:tr w:rsidR="00DA7BD7" w:rsidRPr="00DA7BD7" w:rsidTr="00DA7BD7">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center"/>
            </w:pPr>
            <w:r w:rsidRPr="000F2EE3">
              <w:t>5</w:t>
            </w:r>
          </w:p>
        </w:tc>
        <w:tc>
          <w:tcPr>
            <w:tcW w:w="300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both"/>
            </w:pPr>
            <w:r w:rsidRPr="000F2EE3">
              <w:t>Tăng cường công tác sở hữu trí tuệ</w:t>
            </w:r>
          </w:p>
        </w:tc>
        <w:tc>
          <w:tcPr>
            <w:tcW w:w="1417"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2021-2025</w:t>
            </w:r>
          </w:p>
        </w:tc>
        <w:tc>
          <w:tcPr>
            <w:tcW w:w="269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Phòng KH,HTQT&amp;TTTV</w:t>
            </w:r>
          </w:p>
        </w:tc>
        <w:tc>
          <w:tcPr>
            <w:tcW w:w="2694"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Các đơn vị</w:t>
            </w:r>
          </w:p>
        </w:tc>
        <w:tc>
          <w:tcPr>
            <w:tcW w:w="212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02-03 giải pháp hữu ích, sáng chế gửi đăng ký</w:t>
            </w:r>
          </w:p>
        </w:tc>
        <w:tc>
          <w:tcPr>
            <w:tcW w:w="184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 xml:space="preserve">Giấy chấp nhận đơn hợp lệ và quyết định công </w:t>
            </w:r>
            <w:r w:rsidRPr="000F2EE3">
              <w:rPr>
                <w:rFonts w:eastAsia="Times New Roman" w:cs="Times New Roman"/>
                <w:color w:val="000000" w:themeColor="text1"/>
                <w:sz w:val="24"/>
                <w:szCs w:val="24"/>
              </w:rPr>
              <w:lastRenderedPageBreak/>
              <w:t>nhận bảo hộ SHTT</w:t>
            </w:r>
          </w:p>
        </w:tc>
      </w:tr>
      <w:tr w:rsidR="00DA7BD7" w:rsidRPr="00DA7BD7" w:rsidTr="00DA7BD7">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center"/>
            </w:pPr>
            <w:r w:rsidRPr="000F2EE3">
              <w:lastRenderedPageBreak/>
              <w:t>6</w:t>
            </w:r>
          </w:p>
        </w:tc>
        <w:tc>
          <w:tcPr>
            <w:tcW w:w="300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both"/>
            </w:pPr>
            <w:r w:rsidRPr="000F2EE3">
              <w:t>Tranh thủ các đối tác quốc tế truyền thống và tìm kiếm đối tác mới để phát triển các quan hệ hợp tác quốc tế</w:t>
            </w:r>
          </w:p>
        </w:tc>
        <w:tc>
          <w:tcPr>
            <w:tcW w:w="1417"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2021-2025</w:t>
            </w:r>
          </w:p>
        </w:tc>
        <w:tc>
          <w:tcPr>
            <w:tcW w:w="269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Phòng KH,HTQT&amp;TTTV</w:t>
            </w:r>
          </w:p>
        </w:tc>
        <w:tc>
          <w:tcPr>
            <w:tcW w:w="2694"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Các đơn vị</w:t>
            </w:r>
          </w:p>
        </w:tc>
        <w:tc>
          <w:tcPr>
            <w:tcW w:w="212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Ký kết ít nhất 02 đối tác quốc tế/năm</w:t>
            </w:r>
          </w:p>
        </w:tc>
        <w:tc>
          <w:tcPr>
            <w:tcW w:w="184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Biên bản ký kết</w:t>
            </w:r>
          </w:p>
        </w:tc>
      </w:tr>
      <w:tr w:rsidR="00DA7BD7" w:rsidRPr="00DA7BD7" w:rsidTr="00DA7BD7">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center"/>
            </w:pPr>
            <w:r w:rsidRPr="000F2EE3">
              <w:t>7</w:t>
            </w:r>
          </w:p>
        </w:tc>
        <w:tc>
          <w:tcPr>
            <w:tcW w:w="300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both"/>
            </w:pPr>
            <w:r w:rsidRPr="000F2EE3">
              <w:t xml:space="preserve">Tăng cường xuất bản quốc tế (WoS, Scopus) </w:t>
            </w:r>
          </w:p>
        </w:tc>
        <w:tc>
          <w:tcPr>
            <w:tcW w:w="1417"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2021-2025</w:t>
            </w:r>
          </w:p>
        </w:tc>
        <w:tc>
          <w:tcPr>
            <w:tcW w:w="269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Phòng KH,HTQT&amp;TTTV</w:t>
            </w:r>
          </w:p>
        </w:tc>
        <w:tc>
          <w:tcPr>
            <w:tcW w:w="2694"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Các đơn vị</w:t>
            </w:r>
          </w:p>
        </w:tc>
        <w:tc>
          <w:tcPr>
            <w:tcW w:w="212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70-80 bài/năm</w:t>
            </w:r>
          </w:p>
        </w:tc>
        <w:tc>
          <w:tcPr>
            <w:tcW w:w="184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Thống kê bài báo hằng năm và danh sách được khen thưởng</w:t>
            </w:r>
          </w:p>
        </w:tc>
      </w:tr>
      <w:tr w:rsidR="00DA7BD7" w:rsidRPr="00DA7BD7" w:rsidTr="00DA7BD7">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center"/>
            </w:pPr>
            <w:r w:rsidRPr="000F2EE3">
              <w:t>8</w:t>
            </w:r>
          </w:p>
        </w:tc>
        <w:tc>
          <w:tcPr>
            <w:tcW w:w="300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both"/>
            </w:pPr>
            <w:r w:rsidRPr="000F2EE3">
              <w:t>Phát triển các nhóm NC mạnh cấp trường trong đó cân bằng giữa nhóm nghiên cứu cơ bản và nhóm nghiên cứu ứng dụng, chuyển giao sản phẩm</w:t>
            </w:r>
          </w:p>
        </w:tc>
        <w:tc>
          <w:tcPr>
            <w:tcW w:w="1417"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2021-2025</w:t>
            </w:r>
          </w:p>
        </w:tc>
        <w:tc>
          <w:tcPr>
            <w:tcW w:w="269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Phòng KH,HTQT&amp;TTTV</w:t>
            </w:r>
          </w:p>
        </w:tc>
        <w:tc>
          <w:tcPr>
            <w:tcW w:w="2694"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Các đơn vị</w:t>
            </w:r>
          </w:p>
        </w:tc>
        <w:tc>
          <w:tcPr>
            <w:tcW w:w="212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Ít nhất 08 nhóm NCM cấp ĐHH và 10 nhóm NCM cấp trường</w:t>
            </w:r>
          </w:p>
        </w:tc>
        <w:tc>
          <w:tcPr>
            <w:tcW w:w="184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Quyết định công nhận nhóm NCM</w:t>
            </w:r>
          </w:p>
        </w:tc>
      </w:tr>
      <w:tr w:rsidR="00DA7BD7" w:rsidRPr="00DA7BD7" w:rsidTr="00DA7BD7">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center"/>
            </w:pPr>
            <w:r w:rsidRPr="000F2EE3">
              <w:t>9</w:t>
            </w:r>
          </w:p>
        </w:tc>
        <w:tc>
          <w:tcPr>
            <w:tcW w:w="300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both"/>
            </w:pPr>
            <w:r w:rsidRPr="000F2EE3">
              <w:t>Thành lập doanh nghiệp theo mô hình spin-off</w:t>
            </w:r>
          </w:p>
        </w:tc>
        <w:tc>
          <w:tcPr>
            <w:tcW w:w="1417"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2021-2025</w:t>
            </w:r>
          </w:p>
        </w:tc>
        <w:tc>
          <w:tcPr>
            <w:tcW w:w="269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Phòng KH,HTQT&amp;TTTV</w:t>
            </w:r>
          </w:p>
        </w:tc>
        <w:tc>
          <w:tcPr>
            <w:tcW w:w="2694"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Các đơn vị</w:t>
            </w:r>
          </w:p>
        </w:tc>
        <w:tc>
          <w:tcPr>
            <w:tcW w:w="212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01-02 doanh nghiệp theo mô hình spin-off</w:t>
            </w:r>
          </w:p>
        </w:tc>
        <w:tc>
          <w:tcPr>
            <w:tcW w:w="184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Quyết định thành lập doanh nghiệp</w:t>
            </w:r>
          </w:p>
        </w:tc>
      </w:tr>
      <w:tr w:rsidR="00DA7BD7" w:rsidRPr="00DA7BD7" w:rsidTr="00DA7BD7">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center"/>
            </w:pPr>
            <w:r w:rsidRPr="000F2EE3">
              <w:t>10</w:t>
            </w:r>
          </w:p>
        </w:tc>
        <w:tc>
          <w:tcPr>
            <w:tcW w:w="300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both"/>
            </w:pPr>
            <w:r w:rsidRPr="000F2EE3">
              <w:t>Triển khai các cuộc thi khởi nghiệp – đổi mới sáng tạo tại trường ĐHNL</w:t>
            </w:r>
          </w:p>
        </w:tc>
        <w:tc>
          <w:tcPr>
            <w:tcW w:w="1417"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2021-2025</w:t>
            </w:r>
          </w:p>
        </w:tc>
        <w:tc>
          <w:tcPr>
            <w:tcW w:w="269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Phòng KH,HTQT&amp;TTTV</w:t>
            </w:r>
          </w:p>
        </w:tc>
        <w:tc>
          <w:tcPr>
            <w:tcW w:w="2694"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Các đơn vị</w:t>
            </w:r>
          </w:p>
        </w:tc>
        <w:tc>
          <w:tcPr>
            <w:tcW w:w="212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01 cuộc thi/năm</w:t>
            </w:r>
          </w:p>
        </w:tc>
        <w:tc>
          <w:tcPr>
            <w:tcW w:w="184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Quyết định thành lập ban tổ chức, thông báo cuộc thi</w:t>
            </w:r>
          </w:p>
        </w:tc>
      </w:tr>
      <w:tr w:rsidR="00DA7BD7" w:rsidRPr="00DA7BD7" w:rsidTr="00DA7BD7">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center"/>
            </w:pPr>
            <w:r w:rsidRPr="000F2EE3">
              <w:lastRenderedPageBreak/>
              <w:t>11</w:t>
            </w:r>
          </w:p>
        </w:tc>
        <w:tc>
          <w:tcPr>
            <w:tcW w:w="300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both"/>
            </w:pPr>
            <w:r w:rsidRPr="000F2EE3">
              <w:t>Rà soát để xây dựng phòng thí nghiệm nghiên cứu phục vụ xuất bản và ứng dụng.</w:t>
            </w:r>
          </w:p>
        </w:tc>
        <w:tc>
          <w:tcPr>
            <w:tcW w:w="1417"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2022-2025</w:t>
            </w:r>
          </w:p>
        </w:tc>
        <w:tc>
          <w:tcPr>
            <w:tcW w:w="269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Phòng KH,HTQT&amp;TTTV</w:t>
            </w:r>
          </w:p>
        </w:tc>
        <w:tc>
          <w:tcPr>
            <w:tcW w:w="2694"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Các đơn vị</w:t>
            </w:r>
          </w:p>
        </w:tc>
        <w:tc>
          <w:tcPr>
            <w:tcW w:w="212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01 phòng thí nghiệm</w:t>
            </w:r>
          </w:p>
        </w:tc>
        <w:tc>
          <w:tcPr>
            <w:tcW w:w="184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 xml:space="preserve">Mô hình phòng thí nghiệm </w:t>
            </w:r>
          </w:p>
        </w:tc>
      </w:tr>
      <w:tr w:rsidR="00DA7BD7" w:rsidRPr="00DA7BD7" w:rsidTr="00DA7BD7">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center"/>
            </w:pPr>
            <w:r w:rsidRPr="000F2EE3">
              <w:t>12</w:t>
            </w:r>
          </w:p>
        </w:tc>
        <w:tc>
          <w:tcPr>
            <w:tcW w:w="300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both"/>
            </w:pPr>
            <w:r w:rsidRPr="000F2EE3">
              <w:t>Xây dựng Tạp chí Khoa học và Công nghệ Nông nghiệp của trường theo hướng hội nhập hệ thống tạp chí khoa học quốc tế, phấn đấu nâng điểm tạp chí từ 0,5-1,0 và được chấp nhận trong các chỉ số quốc tế như ACI.</w:t>
            </w:r>
          </w:p>
        </w:tc>
        <w:tc>
          <w:tcPr>
            <w:tcW w:w="1417"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2021-2025</w:t>
            </w:r>
          </w:p>
        </w:tc>
        <w:tc>
          <w:tcPr>
            <w:tcW w:w="269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Phòng KH,HTQT&amp;TTTV</w:t>
            </w:r>
          </w:p>
        </w:tc>
        <w:tc>
          <w:tcPr>
            <w:tcW w:w="2694"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Các đơn vị</w:t>
            </w:r>
          </w:p>
        </w:tc>
        <w:tc>
          <w:tcPr>
            <w:tcW w:w="212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 xml:space="preserve">Tạp chí đạt điểm từ 0,5-1,0 </w:t>
            </w:r>
          </w:p>
        </w:tc>
        <w:tc>
          <w:tcPr>
            <w:tcW w:w="184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Quyết định công nhận của Hội đồng chức danh GSNN</w:t>
            </w:r>
          </w:p>
        </w:tc>
      </w:tr>
      <w:tr w:rsidR="00DA7BD7" w:rsidRPr="00DA7BD7" w:rsidTr="00DA7BD7">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center"/>
            </w:pPr>
            <w:r w:rsidRPr="000F2EE3">
              <w:t>13</w:t>
            </w:r>
          </w:p>
        </w:tc>
        <w:tc>
          <w:tcPr>
            <w:tcW w:w="300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both"/>
            </w:pPr>
            <w:r w:rsidRPr="000F2EE3">
              <w:t>Tăng cường các nghiên cứu ứng dụng, dự án sản xuất thử nghiệm và thương mại hóa để tạo ra các sản phẩm công nghệ có khả năng chuyển giao và thương mại hóa, đem lại nguồn thu lớn cho Nhà trường</w:t>
            </w:r>
          </w:p>
        </w:tc>
        <w:tc>
          <w:tcPr>
            <w:tcW w:w="1417"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Calibri" w:cs="Times New Roman"/>
                <w:color w:val="000000" w:themeColor="text1"/>
                <w:sz w:val="24"/>
                <w:szCs w:val="24"/>
                <w:lang w:val="vi-VN"/>
              </w:rPr>
            </w:pPr>
            <w:r w:rsidRPr="000F2EE3">
              <w:rPr>
                <w:rFonts w:eastAsia="Times New Roman" w:cs="Times New Roman"/>
                <w:color w:val="000000" w:themeColor="text1"/>
                <w:sz w:val="24"/>
                <w:szCs w:val="24"/>
              </w:rPr>
              <w:t>2021-2025</w:t>
            </w:r>
          </w:p>
        </w:tc>
        <w:tc>
          <w:tcPr>
            <w:tcW w:w="269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Phòng KH,HTQT&amp;TTTV</w:t>
            </w:r>
          </w:p>
        </w:tc>
        <w:tc>
          <w:tcPr>
            <w:tcW w:w="2694"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Các đơn vị</w:t>
            </w:r>
          </w:p>
        </w:tc>
        <w:tc>
          <w:tcPr>
            <w:tcW w:w="212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03 dự án SXTN cấp trường/năm, tương đương 03 sản phẩm có khả năng thương mại/năm</w:t>
            </w:r>
          </w:p>
        </w:tc>
        <w:tc>
          <w:tcPr>
            <w:tcW w:w="184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Quyết định phê duyệt dự án và kết quả thương mại</w:t>
            </w:r>
          </w:p>
        </w:tc>
      </w:tr>
      <w:tr w:rsidR="00DA7BD7" w:rsidRPr="00DA7BD7" w:rsidTr="00DA7BD7">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center"/>
            </w:pPr>
            <w:r w:rsidRPr="000F2EE3">
              <w:t>14</w:t>
            </w:r>
          </w:p>
        </w:tc>
        <w:tc>
          <w:tcPr>
            <w:tcW w:w="300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both"/>
            </w:pPr>
            <w:r w:rsidRPr="000F2EE3">
              <w:t>Tăng cường hoạt động seminar học thuật ở các cấp</w:t>
            </w:r>
          </w:p>
        </w:tc>
        <w:tc>
          <w:tcPr>
            <w:tcW w:w="1417"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Calibri" w:cs="Times New Roman"/>
                <w:color w:val="000000" w:themeColor="text1"/>
                <w:sz w:val="24"/>
                <w:szCs w:val="24"/>
                <w:lang w:val="vi-VN"/>
              </w:rPr>
            </w:pPr>
            <w:r w:rsidRPr="000F2EE3">
              <w:rPr>
                <w:rFonts w:eastAsia="Times New Roman" w:cs="Times New Roman"/>
                <w:color w:val="000000" w:themeColor="text1"/>
                <w:sz w:val="24"/>
                <w:szCs w:val="24"/>
              </w:rPr>
              <w:t>2021-2025</w:t>
            </w:r>
          </w:p>
        </w:tc>
        <w:tc>
          <w:tcPr>
            <w:tcW w:w="269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Phòng KH,HTQT&amp;TTTV</w:t>
            </w:r>
          </w:p>
        </w:tc>
        <w:tc>
          <w:tcPr>
            <w:tcW w:w="2694"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Các đơn vị</w:t>
            </w:r>
          </w:p>
        </w:tc>
        <w:tc>
          <w:tcPr>
            <w:tcW w:w="212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Calibri" w:cs="Times New Roman"/>
                <w:color w:val="000000" w:themeColor="text1"/>
                <w:sz w:val="24"/>
                <w:szCs w:val="24"/>
              </w:rPr>
            </w:pPr>
            <w:r w:rsidRPr="000F2EE3">
              <w:rPr>
                <w:rFonts w:eastAsia="Calibri" w:cs="Times New Roman"/>
                <w:color w:val="000000" w:themeColor="text1"/>
                <w:sz w:val="24"/>
                <w:szCs w:val="24"/>
              </w:rPr>
              <w:t>05 seminar cấp trường/năm</w:t>
            </w:r>
          </w:p>
        </w:tc>
        <w:tc>
          <w:tcPr>
            <w:tcW w:w="184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Thông báo seminar</w:t>
            </w:r>
          </w:p>
        </w:tc>
      </w:tr>
      <w:tr w:rsidR="00DA7BD7" w:rsidRPr="00DA7BD7" w:rsidTr="00DA7BD7">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center"/>
            </w:pPr>
            <w:r w:rsidRPr="000F2EE3">
              <w:t>15</w:t>
            </w:r>
          </w:p>
        </w:tc>
        <w:tc>
          <w:tcPr>
            <w:tcW w:w="300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pStyle w:val="Default"/>
              <w:spacing w:line="288" w:lineRule="auto"/>
              <w:jc w:val="both"/>
            </w:pPr>
            <w:r w:rsidRPr="000F2EE3">
              <w:t>Tăng cường hiệu quả hoạt động nghiên cứu khoa học của sinh viên</w:t>
            </w:r>
          </w:p>
        </w:tc>
        <w:tc>
          <w:tcPr>
            <w:tcW w:w="1417"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Calibri" w:cs="Times New Roman"/>
                <w:color w:val="000000" w:themeColor="text1"/>
                <w:sz w:val="24"/>
                <w:szCs w:val="24"/>
                <w:lang w:val="vi-VN"/>
              </w:rPr>
            </w:pPr>
            <w:r w:rsidRPr="000F2EE3">
              <w:rPr>
                <w:rFonts w:eastAsia="Times New Roman" w:cs="Times New Roman"/>
                <w:color w:val="000000" w:themeColor="text1"/>
                <w:sz w:val="24"/>
                <w:szCs w:val="24"/>
              </w:rPr>
              <w:t>2021-2025</w:t>
            </w:r>
          </w:p>
        </w:tc>
        <w:tc>
          <w:tcPr>
            <w:tcW w:w="269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Phòng KH,HTQT&amp;TTTV</w:t>
            </w:r>
          </w:p>
        </w:tc>
        <w:tc>
          <w:tcPr>
            <w:tcW w:w="2694"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Các đơn vị</w:t>
            </w:r>
          </w:p>
        </w:tc>
        <w:tc>
          <w:tcPr>
            <w:tcW w:w="2126"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Calibri" w:cs="Times New Roman"/>
                <w:color w:val="000000" w:themeColor="text1"/>
                <w:sz w:val="24"/>
                <w:szCs w:val="24"/>
              </w:rPr>
            </w:pPr>
            <w:r w:rsidRPr="000F2EE3">
              <w:rPr>
                <w:rFonts w:eastAsia="Calibri" w:cs="Times New Roman"/>
                <w:color w:val="000000" w:themeColor="text1"/>
                <w:sz w:val="24"/>
                <w:szCs w:val="24"/>
              </w:rPr>
              <w:t>01-02 giải thưởng sinh viên nghiên cứu khoa học/năm ở cấp ĐHH, cấp Bộ và giải thưởng khác</w:t>
            </w:r>
          </w:p>
        </w:tc>
        <w:tc>
          <w:tcPr>
            <w:tcW w:w="1843" w:type="dxa"/>
            <w:tcBorders>
              <w:top w:val="single" w:sz="4" w:space="0" w:color="auto"/>
              <w:left w:val="single" w:sz="4" w:space="0" w:color="auto"/>
              <w:bottom w:val="single" w:sz="4" w:space="0" w:color="auto"/>
              <w:right w:val="single" w:sz="4" w:space="0" w:color="auto"/>
            </w:tcBorders>
            <w:vAlign w:val="center"/>
          </w:tcPr>
          <w:p w:rsidR="00DA7BD7" w:rsidRPr="000F2EE3" w:rsidRDefault="00DA7BD7" w:rsidP="00EF2C1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Giấy khen, quyết định giải thưởng</w:t>
            </w:r>
          </w:p>
        </w:tc>
      </w:tr>
    </w:tbl>
    <w:p w:rsidR="000C72D8" w:rsidRDefault="000C72D8" w:rsidP="000C72D8">
      <w:pPr>
        <w:spacing w:after="0" w:line="264" w:lineRule="auto"/>
        <w:jc w:val="center"/>
        <w:rPr>
          <w:b/>
        </w:rPr>
      </w:pPr>
      <w:r w:rsidRPr="00FC1D59">
        <w:rPr>
          <w:b/>
        </w:rPr>
        <w:lastRenderedPageBreak/>
        <w:t>PHỤ LỤC</w:t>
      </w:r>
      <w:r>
        <w:rPr>
          <w:b/>
        </w:rPr>
        <w:t xml:space="preserve"> 14</w:t>
      </w:r>
    </w:p>
    <w:p w:rsidR="000C72D8" w:rsidRPr="00AC3D98" w:rsidRDefault="000C72D8" w:rsidP="000C72D8">
      <w:pPr>
        <w:spacing w:after="0" w:line="264" w:lineRule="auto"/>
        <w:jc w:val="center"/>
        <w:rPr>
          <w:rFonts w:eastAsia="Calibri" w:cs="Times New Roman"/>
          <w:b/>
          <w:iCs/>
          <w:color w:val="000000" w:themeColor="text1"/>
          <w:szCs w:val="26"/>
        </w:rPr>
      </w:pPr>
      <w:r w:rsidRPr="00AC3D98">
        <w:rPr>
          <w:rFonts w:eastAsia="Calibri" w:cs="Times New Roman"/>
          <w:b/>
          <w:iCs/>
          <w:color w:val="000000" w:themeColor="text1"/>
          <w:szCs w:val="26"/>
          <w:lang w:val="vi-VN"/>
        </w:rPr>
        <w:t xml:space="preserve">Kế hoạch thực hiện chiến lược về </w:t>
      </w:r>
      <w:r w:rsidRPr="00AC3D98">
        <w:rPr>
          <w:rFonts w:eastAsia="Calibri" w:cs="Times New Roman"/>
          <w:b/>
          <w:bCs/>
          <w:iCs/>
          <w:color w:val="000000" w:themeColor="text1"/>
          <w:szCs w:val="26"/>
        </w:rPr>
        <w:t>tài chính và cơ sở vật chất</w:t>
      </w:r>
    </w:p>
    <w:tbl>
      <w:tblPr>
        <w:tblW w:w="14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006"/>
        <w:gridCol w:w="1417"/>
        <w:gridCol w:w="2693"/>
        <w:gridCol w:w="2694"/>
        <w:gridCol w:w="2126"/>
        <w:gridCol w:w="1843"/>
      </w:tblGrid>
      <w:tr w:rsidR="000C72D8" w:rsidRPr="000F2EE3" w:rsidTr="000C72D8">
        <w:trPr>
          <w:tblHeader/>
          <w:jc w:val="center"/>
        </w:trPr>
        <w:tc>
          <w:tcPr>
            <w:tcW w:w="851" w:type="dxa"/>
            <w:vMerge w:val="restart"/>
            <w:tcBorders>
              <w:top w:val="single" w:sz="4" w:space="0" w:color="auto"/>
              <w:left w:val="single" w:sz="4" w:space="0" w:color="auto"/>
              <w:right w:val="single" w:sz="4" w:space="0" w:color="auto"/>
            </w:tcBorders>
            <w:vAlign w:val="center"/>
          </w:tcPr>
          <w:p w:rsidR="000C72D8" w:rsidRPr="000F2EE3" w:rsidRDefault="000C72D8" w:rsidP="000F2EE3">
            <w:pPr>
              <w:widowControl w:val="0"/>
              <w:spacing w:after="0" w:line="288" w:lineRule="auto"/>
              <w:jc w:val="center"/>
              <w:rPr>
                <w:rFonts w:eastAsia="Times New Roman" w:cs="Times New Roman"/>
                <w:b/>
                <w:color w:val="000000" w:themeColor="text1"/>
                <w:sz w:val="24"/>
                <w:szCs w:val="24"/>
              </w:rPr>
            </w:pPr>
            <w:r w:rsidRPr="000F2EE3">
              <w:rPr>
                <w:rFonts w:eastAsia="Times New Roman" w:cs="Times New Roman"/>
                <w:b/>
                <w:color w:val="000000" w:themeColor="text1"/>
                <w:sz w:val="24"/>
                <w:szCs w:val="24"/>
              </w:rPr>
              <w:t>STT</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rsidR="000C72D8" w:rsidRPr="000F2EE3" w:rsidRDefault="000C72D8" w:rsidP="000F2EE3">
            <w:pPr>
              <w:widowControl w:val="0"/>
              <w:spacing w:after="0" w:line="288" w:lineRule="auto"/>
              <w:jc w:val="center"/>
              <w:rPr>
                <w:rFonts w:eastAsia="Times New Roman" w:cs="Times New Roman"/>
                <w:b/>
                <w:color w:val="000000" w:themeColor="text1"/>
                <w:sz w:val="24"/>
                <w:szCs w:val="24"/>
                <w:lang w:val="vi-VN"/>
              </w:rPr>
            </w:pPr>
            <w:r w:rsidRPr="000F2EE3">
              <w:rPr>
                <w:rFonts w:eastAsia="Times New Roman" w:cs="Times New Roman"/>
                <w:b/>
                <w:color w:val="000000" w:themeColor="text1"/>
                <w:sz w:val="24"/>
                <w:szCs w:val="24"/>
                <w:lang w:val="vi-VN"/>
              </w:rPr>
              <w:t>Nội dung</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0C72D8" w:rsidRPr="000F2EE3" w:rsidRDefault="000C72D8" w:rsidP="000F2EE3">
            <w:pPr>
              <w:widowControl w:val="0"/>
              <w:spacing w:after="0" w:line="288" w:lineRule="auto"/>
              <w:jc w:val="center"/>
              <w:rPr>
                <w:rFonts w:eastAsia="Times New Roman" w:cs="Times New Roman"/>
                <w:b/>
                <w:color w:val="000000" w:themeColor="text1"/>
                <w:sz w:val="24"/>
                <w:szCs w:val="24"/>
                <w:lang w:val="vi-VN"/>
              </w:rPr>
            </w:pPr>
            <w:r w:rsidRPr="000F2EE3">
              <w:rPr>
                <w:rFonts w:eastAsia="Times New Roman" w:cs="Times New Roman"/>
                <w:b/>
                <w:color w:val="000000" w:themeColor="text1"/>
                <w:sz w:val="24"/>
                <w:szCs w:val="24"/>
                <w:lang w:val="vi-VN"/>
              </w:rPr>
              <w:t>Thời gian</w:t>
            </w:r>
          </w:p>
        </w:tc>
        <w:tc>
          <w:tcPr>
            <w:tcW w:w="5387" w:type="dxa"/>
            <w:gridSpan w:val="2"/>
            <w:tcBorders>
              <w:top w:val="single" w:sz="4" w:space="0" w:color="auto"/>
              <w:left w:val="single" w:sz="4" w:space="0" w:color="auto"/>
              <w:bottom w:val="single" w:sz="4" w:space="0" w:color="auto"/>
              <w:right w:val="single" w:sz="4" w:space="0" w:color="auto"/>
            </w:tcBorders>
            <w:vAlign w:val="center"/>
            <w:hideMark/>
          </w:tcPr>
          <w:p w:rsidR="000C72D8" w:rsidRPr="000F2EE3" w:rsidRDefault="000C72D8" w:rsidP="000F2EE3">
            <w:pPr>
              <w:widowControl w:val="0"/>
              <w:spacing w:after="0" w:line="288" w:lineRule="auto"/>
              <w:jc w:val="center"/>
              <w:rPr>
                <w:rFonts w:eastAsia="Times New Roman" w:cs="Times New Roman"/>
                <w:b/>
                <w:color w:val="000000" w:themeColor="text1"/>
                <w:sz w:val="24"/>
                <w:szCs w:val="24"/>
                <w:lang w:val="vi-VN"/>
              </w:rPr>
            </w:pPr>
            <w:r w:rsidRPr="000F2EE3">
              <w:rPr>
                <w:rFonts w:eastAsia="Times New Roman" w:cs="Times New Roman"/>
                <w:b/>
                <w:color w:val="000000" w:themeColor="text1"/>
                <w:sz w:val="24"/>
                <w:szCs w:val="24"/>
                <w:lang w:val="vi-VN"/>
              </w:rPr>
              <w:t>Trách nhiệm</w:t>
            </w:r>
          </w:p>
        </w:tc>
        <w:tc>
          <w:tcPr>
            <w:tcW w:w="2126" w:type="dxa"/>
            <w:vMerge w:val="restart"/>
            <w:tcBorders>
              <w:top w:val="single" w:sz="4" w:space="0" w:color="auto"/>
              <w:left w:val="single" w:sz="4" w:space="0" w:color="auto"/>
              <w:right w:val="single" w:sz="4" w:space="0" w:color="auto"/>
            </w:tcBorders>
            <w:vAlign w:val="center"/>
            <w:hideMark/>
          </w:tcPr>
          <w:p w:rsidR="000C72D8" w:rsidRPr="000F2EE3" w:rsidRDefault="000C72D8" w:rsidP="000F2EE3">
            <w:pPr>
              <w:widowControl w:val="0"/>
              <w:spacing w:after="0" w:line="288" w:lineRule="auto"/>
              <w:jc w:val="center"/>
              <w:rPr>
                <w:rFonts w:eastAsia="Times New Roman" w:cs="Times New Roman"/>
                <w:b/>
                <w:color w:val="000000" w:themeColor="text1"/>
                <w:sz w:val="24"/>
                <w:szCs w:val="24"/>
                <w:lang w:val="vi-VN"/>
              </w:rPr>
            </w:pPr>
            <w:r w:rsidRPr="000F2EE3">
              <w:rPr>
                <w:rFonts w:eastAsia="Times New Roman" w:cs="Times New Roman"/>
                <w:b/>
                <w:color w:val="000000" w:themeColor="text1"/>
                <w:sz w:val="24"/>
                <w:szCs w:val="24"/>
                <w:lang w:val="vi-VN"/>
              </w:rPr>
              <w:t>Chỉ số thực hiện</w:t>
            </w:r>
          </w:p>
        </w:tc>
        <w:tc>
          <w:tcPr>
            <w:tcW w:w="1843" w:type="dxa"/>
            <w:vMerge w:val="restart"/>
            <w:tcBorders>
              <w:top w:val="single" w:sz="4" w:space="0" w:color="auto"/>
              <w:left w:val="single" w:sz="4" w:space="0" w:color="auto"/>
              <w:right w:val="single" w:sz="4" w:space="0" w:color="auto"/>
            </w:tcBorders>
            <w:vAlign w:val="center"/>
            <w:hideMark/>
          </w:tcPr>
          <w:p w:rsidR="000C72D8" w:rsidRPr="000F2EE3" w:rsidRDefault="000C72D8" w:rsidP="000F2EE3">
            <w:pPr>
              <w:widowControl w:val="0"/>
              <w:spacing w:after="0" w:line="288" w:lineRule="auto"/>
              <w:jc w:val="center"/>
              <w:rPr>
                <w:rFonts w:eastAsia="Times New Roman" w:cs="Times New Roman"/>
                <w:b/>
                <w:color w:val="000000" w:themeColor="text1"/>
                <w:sz w:val="24"/>
                <w:szCs w:val="24"/>
                <w:lang w:val="vi-VN"/>
              </w:rPr>
            </w:pPr>
            <w:r w:rsidRPr="000F2EE3">
              <w:rPr>
                <w:rFonts w:eastAsia="Times New Roman" w:cs="Times New Roman"/>
                <w:b/>
                <w:color w:val="000000" w:themeColor="text1"/>
                <w:sz w:val="24"/>
                <w:szCs w:val="24"/>
                <w:lang w:val="vi-VN"/>
              </w:rPr>
              <w:t>Nguồn tài liệu kiểm chứng</w:t>
            </w:r>
          </w:p>
        </w:tc>
      </w:tr>
      <w:tr w:rsidR="000C72D8" w:rsidRPr="000F2EE3" w:rsidTr="000C72D8">
        <w:trPr>
          <w:tblHeader/>
          <w:jc w:val="center"/>
        </w:trPr>
        <w:tc>
          <w:tcPr>
            <w:tcW w:w="851" w:type="dxa"/>
            <w:vMerge/>
            <w:tcBorders>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rPr>
                <w:rFonts w:eastAsia="Times New Roman" w:cs="Times New Roman"/>
                <w:b/>
                <w:color w:val="000000" w:themeColor="text1"/>
                <w:sz w:val="24"/>
                <w:szCs w:val="24"/>
                <w:lang w:val="vi-VN"/>
              </w:rPr>
            </w:pPr>
          </w:p>
        </w:tc>
        <w:tc>
          <w:tcPr>
            <w:tcW w:w="3006" w:type="dxa"/>
            <w:vMerge/>
            <w:tcBorders>
              <w:top w:val="single" w:sz="4" w:space="0" w:color="auto"/>
              <w:left w:val="single" w:sz="4" w:space="0" w:color="auto"/>
              <w:bottom w:val="single" w:sz="4" w:space="0" w:color="auto"/>
              <w:right w:val="single" w:sz="4" w:space="0" w:color="auto"/>
            </w:tcBorders>
            <w:vAlign w:val="center"/>
            <w:hideMark/>
          </w:tcPr>
          <w:p w:rsidR="000C72D8" w:rsidRPr="000F2EE3" w:rsidRDefault="000C72D8" w:rsidP="000F2EE3">
            <w:pPr>
              <w:widowControl w:val="0"/>
              <w:spacing w:after="0" w:line="288" w:lineRule="auto"/>
              <w:rPr>
                <w:rFonts w:eastAsia="Times New Roman" w:cs="Times New Roman"/>
                <w:b/>
                <w:color w:val="000000" w:themeColor="text1"/>
                <w:sz w:val="24"/>
                <w:szCs w:val="24"/>
                <w:lang w:val="vi-V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C72D8" w:rsidRPr="000F2EE3" w:rsidRDefault="000C72D8" w:rsidP="000F2EE3">
            <w:pPr>
              <w:widowControl w:val="0"/>
              <w:spacing w:after="0" w:line="288" w:lineRule="auto"/>
              <w:rPr>
                <w:rFonts w:eastAsia="Times New Roman" w:cs="Times New Roman"/>
                <w:b/>
                <w:color w:val="000000" w:themeColor="text1"/>
                <w:sz w:val="24"/>
                <w:szCs w:val="24"/>
                <w:lang w:val="vi-VN"/>
              </w:rPr>
            </w:pPr>
          </w:p>
        </w:tc>
        <w:tc>
          <w:tcPr>
            <w:tcW w:w="2693" w:type="dxa"/>
            <w:tcBorders>
              <w:top w:val="single" w:sz="4" w:space="0" w:color="auto"/>
              <w:left w:val="single" w:sz="4" w:space="0" w:color="auto"/>
              <w:bottom w:val="single" w:sz="4" w:space="0" w:color="auto"/>
              <w:right w:val="single" w:sz="4" w:space="0" w:color="auto"/>
            </w:tcBorders>
            <w:hideMark/>
          </w:tcPr>
          <w:p w:rsidR="000C72D8" w:rsidRPr="000F2EE3" w:rsidRDefault="000C72D8" w:rsidP="000F2EE3">
            <w:pPr>
              <w:widowControl w:val="0"/>
              <w:spacing w:after="0" w:line="288" w:lineRule="auto"/>
              <w:jc w:val="center"/>
              <w:rPr>
                <w:rFonts w:eastAsia="Times New Roman" w:cs="Times New Roman"/>
                <w:b/>
                <w:color w:val="000000" w:themeColor="text1"/>
                <w:sz w:val="24"/>
                <w:szCs w:val="24"/>
                <w:lang w:val="vi-VN"/>
              </w:rPr>
            </w:pPr>
            <w:r w:rsidRPr="000F2EE3">
              <w:rPr>
                <w:rFonts w:eastAsia="Times New Roman" w:cs="Times New Roman"/>
                <w:b/>
                <w:color w:val="000000" w:themeColor="text1"/>
                <w:sz w:val="24"/>
                <w:szCs w:val="24"/>
                <w:lang w:val="vi-VN"/>
              </w:rPr>
              <w:t>Chính</w:t>
            </w:r>
          </w:p>
        </w:tc>
        <w:tc>
          <w:tcPr>
            <w:tcW w:w="2694" w:type="dxa"/>
            <w:tcBorders>
              <w:top w:val="single" w:sz="4" w:space="0" w:color="auto"/>
              <w:left w:val="single" w:sz="4" w:space="0" w:color="auto"/>
              <w:bottom w:val="single" w:sz="4" w:space="0" w:color="auto"/>
              <w:right w:val="single" w:sz="4" w:space="0" w:color="auto"/>
            </w:tcBorders>
            <w:hideMark/>
          </w:tcPr>
          <w:p w:rsidR="000C72D8" w:rsidRPr="000F2EE3" w:rsidRDefault="000C72D8" w:rsidP="000F2EE3">
            <w:pPr>
              <w:widowControl w:val="0"/>
              <w:spacing w:after="0" w:line="288" w:lineRule="auto"/>
              <w:jc w:val="center"/>
              <w:rPr>
                <w:rFonts w:eastAsia="Times New Roman" w:cs="Times New Roman"/>
                <w:b/>
                <w:color w:val="000000" w:themeColor="text1"/>
                <w:sz w:val="24"/>
                <w:szCs w:val="24"/>
                <w:lang w:val="vi-VN"/>
              </w:rPr>
            </w:pPr>
            <w:r w:rsidRPr="000F2EE3">
              <w:rPr>
                <w:rFonts w:eastAsia="Times New Roman" w:cs="Times New Roman"/>
                <w:b/>
                <w:color w:val="000000" w:themeColor="text1"/>
                <w:sz w:val="24"/>
                <w:szCs w:val="24"/>
                <w:lang w:val="vi-VN"/>
              </w:rPr>
              <w:t>Phối hợp</w:t>
            </w:r>
          </w:p>
        </w:tc>
        <w:tc>
          <w:tcPr>
            <w:tcW w:w="2126" w:type="dxa"/>
            <w:vMerge/>
            <w:tcBorders>
              <w:left w:val="single" w:sz="4" w:space="0" w:color="auto"/>
              <w:bottom w:val="single" w:sz="4" w:space="0" w:color="auto"/>
              <w:right w:val="single" w:sz="4" w:space="0" w:color="auto"/>
            </w:tcBorders>
            <w:vAlign w:val="center"/>
            <w:hideMark/>
          </w:tcPr>
          <w:p w:rsidR="000C72D8" w:rsidRPr="000F2EE3" w:rsidRDefault="000C72D8" w:rsidP="000F2EE3">
            <w:pPr>
              <w:widowControl w:val="0"/>
              <w:spacing w:after="0" w:line="288" w:lineRule="auto"/>
              <w:rPr>
                <w:rFonts w:eastAsia="Times New Roman" w:cs="Times New Roman"/>
                <w:b/>
                <w:color w:val="000000" w:themeColor="text1"/>
                <w:sz w:val="24"/>
                <w:szCs w:val="24"/>
                <w:lang w:val="vi-VN"/>
              </w:rPr>
            </w:pPr>
          </w:p>
        </w:tc>
        <w:tc>
          <w:tcPr>
            <w:tcW w:w="1843" w:type="dxa"/>
            <w:vMerge/>
            <w:tcBorders>
              <w:left w:val="single" w:sz="4" w:space="0" w:color="auto"/>
              <w:bottom w:val="single" w:sz="4" w:space="0" w:color="auto"/>
              <w:right w:val="single" w:sz="4" w:space="0" w:color="auto"/>
            </w:tcBorders>
            <w:vAlign w:val="center"/>
            <w:hideMark/>
          </w:tcPr>
          <w:p w:rsidR="000C72D8" w:rsidRPr="000F2EE3" w:rsidRDefault="000C72D8" w:rsidP="000F2EE3">
            <w:pPr>
              <w:widowControl w:val="0"/>
              <w:spacing w:after="0" w:line="288" w:lineRule="auto"/>
              <w:rPr>
                <w:rFonts w:eastAsia="Times New Roman" w:cs="Times New Roman"/>
                <w:b/>
                <w:color w:val="000000" w:themeColor="text1"/>
                <w:sz w:val="24"/>
                <w:szCs w:val="24"/>
                <w:lang w:val="vi-VN"/>
              </w:rPr>
            </w:pPr>
          </w:p>
        </w:tc>
      </w:tr>
      <w:tr w:rsidR="000C72D8" w:rsidRPr="000F2EE3" w:rsidTr="000C72D8">
        <w:trPr>
          <w:jc w:val="center"/>
        </w:trPr>
        <w:tc>
          <w:tcPr>
            <w:tcW w:w="851" w:type="dxa"/>
            <w:vMerge w:val="restart"/>
            <w:tcBorders>
              <w:top w:val="single" w:sz="4" w:space="0" w:color="auto"/>
              <w:left w:val="single" w:sz="4" w:space="0" w:color="auto"/>
              <w:right w:val="single" w:sz="4" w:space="0" w:color="auto"/>
            </w:tcBorders>
            <w:vAlign w:val="center"/>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1</w:t>
            </w:r>
          </w:p>
        </w:tc>
        <w:tc>
          <w:tcPr>
            <w:tcW w:w="13779" w:type="dxa"/>
            <w:gridSpan w:val="6"/>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both"/>
              <w:rPr>
                <w:rFonts w:eastAsia="Times New Roman" w:cs="Times New Roman"/>
                <w:color w:val="000000" w:themeColor="text1"/>
                <w:sz w:val="24"/>
                <w:szCs w:val="24"/>
              </w:rPr>
            </w:pPr>
            <w:r w:rsidRPr="000F2EE3">
              <w:rPr>
                <w:rFonts w:cs="Times New Roman"/>
                <w:sz w:val="24"/>
                <w:szCs w:val="24"/>
                <w:lang w:val="af-ZA"/>
              </w:rPr>
              <w:t>Xây dựng chính sách tài chính hợp lý, phù hợp với quy định nhà nước, thích ứng với điều kiện thực tế của trường và sử dụng kinh phí tiết kiệm hiệu quả nhằm đảm bảo các hoạt động của nhà trường</w:t>
            </w:r>
          </w:p>
        </w:tc>
      </w:tr>
      <w:tr w:rsidR="000C72D8" w:rsidRPr="000F2EE3" w:rsidTr="000C72D8">
        <w:trPr>
          <w:jc w:val="center"/>
        </w:trPr>
        <w:tc>
          <w:tcPr>
            <w:tcW w:w="851" w:type="dxa"/>
            <w:vMerge/>
            <w:tcBorders>
              <w:left w:val="single" w:sz="4" w:space="0" w:color="auto"/>
              <w:right w:val="single" w:sz="4" w:space="0" w:color="auto"/>
            </w:tcBorders>
          </w:tcPr>
          <w:p w:rsidR="000C72D8" w:rsidRPr="000F2EE3" w:rsidRDefault="000C72D8" w:rsidP="000F2EE3">
            <w:pPr>
              <w:widowControl w:val="0"/>
              <w:spacing w:after="0" w:line="288" w:lineRule="auto"/>
              <w:jc w:val="both"/>
              <w:rPr>
                <w:rFonts w:eastAsia="Times New Roman" w:cs="Times New Roman"/>
                <w:color w:val="000000" w:themeColor="text1"/>
                <w:sz w:val="24"/>
                <w:szCs w:val="24"/>
              </w:rPr>
            </w:pPr>
          </w:p>
        </w:tc>
        <w:tc>
          <w:tcPr>
            <w:tcW w:w="300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both"/>
              <w:rPr>
                <w:rFonts w:eastAsia="Times New Roman" w:cs="Times New Roman"/>
                <w:color w:val="000000" w:themeColor="text1"/>
                <w:sz w:val="24"/>
                <w:szCs w:val="24"/>
              </w:rPr>
            </w:pPr>
            <w:r w:rsidRPr="000F2EE3">
              <w:rPr>
                <w:rFonts w:eastAsia="Times New Roman" w:cs="Times New Roman"/>
                <w:color w:val="000000" w:themeColor="text1"/>
                <w:sz w:val="24"/>
                <w:szCs w:val="24"/>
              </w:rPr>
              <w:t>-</w:t>
            </w:r>
            <w:r w:rsidRPr="000F2EE3">
              <w:rPr>
                <w:rFonts w:cs="Times New Roman"/>
                <w:sz w:val="24"/>
                <w:szCs w:val="24"/>
                <w:lang w:val="af-ZA"/>
              </w:rPr>
              <w:t xml:space="preserve"> Cân đối thu chi tài chính đảm bảo chi lương, chế độ VC, NLĐ và chi phục vụ hoạt động đào tạo, nghiên cứu khoa học của trường.</w:t>
            </w:r>
          </w:p>
        </w:tc>
        <w:tc>
          <w:tcPr>
            <w:tcW w:w="1417"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2021</w:t>
            </w:r>
          </w:p>
        </w:tc>
        <w:tc>
          <w:tcPr>
            <w:tcW w:w="269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Phòng KHTC</w:t>
            </w:r>
          </w:p>
        </w:tc>
        <w:tc>
          <w:tcPr>
            <w:tcW w:w="2694"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 xml:space="preserve">Các khoa, phòng </w:t>
            </w:r>
          </w:p>
        </w:tc>
        <w:tc>
          <w:tcPr>
            <w:tcW w:w="212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Kết quả thu chi tài chính dương</w:t>
            </w:r>
          </w:p>
        </w:tc>
        <w:tc>
          <w:tcPr>
            <w:tcW w:w="184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Báo cáo tài chính được phê duyệt</w:t>
            </w:r>
          </w:p>
        </w:tc>
      </w:tr>
      <w:tr w:rsidR="000C72D8" w:rsidRPr="000F2EE3" w:rsidTr="000C72D8">
        <w:trPr>
          <w:jc w:val="center"/>
        </w:trPr>
        <w:tc>
          <w:tcPr>
            <w:tcW w:w="851" w:type="dxa"/>
            <w:vMerge/>
            <w:tcBorders>
              <w:left w:val="single" w:sz="4" w:space="0" w:color="auto"/>
              <w:right w:val="single" w:sz="4" w:space="0" w:color="auto"/>
            </w:tcBorders>
          </w:tcPr>
          <w:p w:rsidR="000C72D8" w:rsidRPr="000F2EE3" w:rsidRDefault="000C72D8" w:rsidP="000F2EE3">
            <w:pPr>
              <w:spacing w:after="0" w:line="288" w:lineRule="auto"/>
              <w:ind w:right="-7" w:hanging="13"/>
              <w:jc w:val="both"/>
              <w:rPr>
                <w:rFonts w:eastAsia="Times New Roman" w:cs="Times New Roman"/>
                <w:color w:val="000000" w:themeColor="text1"/>
                <w:sz w:val="24"/>
                <w:szCs w:val="24"/>
              </w:rPr>
            </w:pPr>
          </w:p>
        </w:tc>
        <w:tc>
          <w:tcPr>
            <w:tcW w:w="300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spacing w:after="0" w:line="288" w:lineRule="auto"/>
              <w:ind w:right="-7" w:hanging="13"/>
              <w:jc w:val="both"/>
              <w:rPr>
                <w:rFonts w:eastAsia="Times New Roman" w:cs="Times New Roman"/>
                <w:color w:val="000000" w:themeColor="text1"/>
                <w:sz w:val="24"/>
                <w:szCs w:val="24"/>
              </w:rPr>
            </w:pPr>
            <w:r w:rsidRPr="000F2EE3">
              <w:rPr>
                <w:rFonts w:eastAsia="Times New Roman" w:cs="Times New Roman"/>
                <w:color w:val="000000" w:themeColor="text1"/>
                <w:sz w:val="24"/>
                <w:szCs w:val="24"/>
              </w:rPr>
              <w:t xml:space="preserve">- </w:t>
            </w:r>
            <w:r w:rsidRPr="000F2EE3">
              <w:rPr>
                <w:rFonts w:cs="Times New Roman"/>
                <w:sz w:val="24"/>
                <w:szCs w:val="24"/>
                <w:lang w:val="af-ZA"/>
              </w:rPr>
              <w:t>Mức tự chủ về tài chính là 55%;</w:t>
            </w:r>
          </w:p>
        </w:tc>
        <w:tc>
          <w:tcPr>
            <w:tcW w:w="1417"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2022-2023</w:t>
            </w:r>
          </w:p>
        </w:tc>
        <w:tc>
          <w:tcPr>
            <w:tcW w:w="269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Phòng KHTC</w:t>
            </w:r>
          </w:p>
        </w:tc>
        <w:tc>
          <w:tcPr>
            <w:tcW w:w="2694"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 xml:space="preserve">Các khoa, phòng </w:t>
            </w:r>
          </w:p>
        </w:tc>
        <w:tc>
          <w:tcPr>
            <w:tcW w:w="212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Hoàn chỉnh phương án trình Đại học Huế</w:t>
            </w:r>
          </w:p>
        </w:tc>
        <w:tc>
          <w:tcPr>
            <w:tcW w:w="184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Văn bản ban hành của cấp có thẩm quyền</w:t>
            </w:r>
          </w:p>
        </w:tc>
      </w:tr>
      <w:tr w:rsidR="000C72D8" w:rsidRPr="000F2EE3" w:rsidTr="000C72D8">
        <w:trPr>
          <w:jc w:val="center"/>
        </w:trPr>
        <w:tc>
          <w:tcPr>
            <w:tcW w:w="851" w:type="dxa"/>
            <w:vMerge/>
            <w:tcBorders>
              <w:left w:val="single" w:sz="4" w:space="0" w:color="auto"/>
              <w:right w:val="single" w:sz="4" w:space="0" w:color="auto"/>
            </w:tcBorders>
          </w:tcPr>
          <w:p w:rsidR="000C72D8" w:rsidRPr="000F2EE3" w:rsidRDefault="000C72D8" w:rsidP="000F2EE3">
            <w:pPr>
              <w:widowControl w:val="0"/>
              <w:spacing w:after="0" w:line="288" w:lineRule="auto"/>
              <w:contextualSpacing/>
              <w:jc w:val="both"/>
              <w:rPr>
                <w:rFonts w:eastAsia="Times New Roman" w:cs="Times New Roman"/>
                <w:color w:val="000000" w:themeColor="text1"/>
                <w:sz w:val="24"/>
                <w:szCs w:val="24"/>
              </w:rPr>
            </w:pPr>
          </w:p>
        </w:tc>
        <w:tc>
          <w:tcPr>
            <w:tcW w:w="300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contextualSpacing/>
              <w:jc w:val="both"/>
              <w:rPr>
                <w:rFonts w:eastAsia="Times New Roman" w:cs="Times New Roman"/>
                <w:color w:val="000000" w:themeColor="text1"/>
                <w:sz w:val="24"/>
                <w:szCs w:val="24"/>
              </w:rPr>
            </w:pPr>
            <w:r w:rsidRPr="000F2EE3">
              <w:rPr>
                <w:rFonts w:eastAsia="Times New Roman" w:cs="Times New Roman"/>
                <w:color w:val="000000" w:themeColor="text1"/>
                <w:sz w:val="24"/>
                <w:szCs w:val="24"/>
              </w:rPr>
              <w:t xml:space="preserve">- </w:t>
            </w:r>
            <w:r w:rsidRPr="000F2EE3">
              <w:rPr>
                <w:rFonts w:cs="Times New Roman"/>
                <w:sz w:val="24"/>
                <w:szCs w:val="24"/>
                <w:lang w:val="af-ZA"/>
              </w:rPr>
              <w:t>Mức tự chủ tài chính trên 70%.</w:t>
            </w:r>
          </w:p>
        </w:tc>
        <w:tc>
          <w:tcPr>
            <w:tcW w:w="1417"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2030</w:t>
            </w:r>
          </w:p>
        </w:tc>
        <w:tc>
          <w:tcPr>
            <w:tcW w:w="269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Phòng KHTC</w:t>
            </w:r>
          </w:p>
        </w:tc>
        <w:tc>
          <w:tcPr>
            <w:tcW w:w="2694"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 xml:space="preserve">Các khoa, phòng </w:t>
            </w:r>
          </w:p>
        </w:tc>
        <w:tc>
          <w:tcPr>
            <w:tcW w:w="212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Hoàn chỉnh phương án trình Đại học Huế</w:t>
            </w:r>
          </w:p>
        </w:tc>
        <w:tc>
          <w:tcPr>
            <w:tcW w:w="184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Văn bản ban hành của cấp có thẩm quyền</w:t>
            </w:r>
          </w:p>
        </w:tc>
      </w:tr>
      <w:tr w:rsidR="000C72D8" w:rsidRPr="000F2EE3" w:rsidTr="000C72D8">
        <w:trPr>
          <w:jc w:val="center"/>
        </w:trPr>
        <w:tc>
          <w:tcPr>
            <w:tcW w:w="851" w:type="dxa"/>
            <w:vMerge/>
            <w:tcBorders>
              <w:left w:val="single" w:sz="4" w:space="0" w:color="auto"/>
              <w:right w:val="single" w:sz="4" w:space="0" w:color="auto"/>
            </w:tcBorders>
          </w:tcPr>
          <w:p w:rsidR="000C72D8" w:rsidRPr="000F2EE3" w:rsidRDefault="000C72D8" w:rsidP="000F2EE3">
            <w:pPr>
              <w:widowControl w:val="0"/>
              <w:spacing w:after="0" w:line="288" w:lineRule="auto"/>
              <w:contextualSpacing/>
              <w:jc w:val="both"/>
              <w:rPr>
                <w:rFonts w:cs="Times New Roman"/>
                <w:sz w:val="24"/>
                <w:szCs w:val="24"/>
                <w:lang w:val="af-ZA"/>
              </w:rPr>
            </w:pPr>
          </w:p>
        </w:tc>
        <w:tc>
          <w:tcPr>
            <w:tcW w:w="300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contextualSpacing/>
              <w:jc w:val="both"/>
              <w:rPr>
                <w:rFonts w:eastAsia="Calibri" w:cs="Times New Roman"/>
                <w:color w:val="000000" w:themeColor="text1"/>
                <w:sz w:val="24"/>
                <w:szCs w:val="24"/>
                <w:lang w:val="vi-VN"/>
              </w:rPr>
            </w:pPr>
            <w:r w:rsidRPr="000F2EE3">
              <w:rPr>
                <w:rFonts w:cs="Times New Roman"/>
                <w:sz w:val="24"/>
                <w:szCs w:val="24"/>
                <w:lang w:val="af-ZA"/>
              </w:rPr>
              <w:t>+ Xây dựng kế hoạch tài chính hàng năm và từng giai đoạn: thay đổi cơ cấu nguồn thu phù hợp với điều kiện thực tế, trong đó:  thu từ ngân sách cấp chiểm tỉ trọng 40%-45%, nguồn thu học phí đạt 50%-55%, nguồn thu từ dịch vụ khoa học công nghệ đạt 5% và nguồn thu khác đạt trên 5%</w:t>
            </w:r>
          </w:p>
        </w:tc>
        <w:tc>
          <w:tcPr>
            <w:tcW w:w="1417"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2022-2025</w:t>
            </w:r>
          </w:p>
        </w:tc>
        <w:tc>
          <w:tcPr>
            <w:tcW w:w="269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Phòng KHTC</w:t>
            </w:r>
          </w:p>
        </w:tc>
        <w:tc>
          <w:tcPr>
            <w:tcW w:w="2694"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 xml:space="preserve">Các khoa, phòng </w:t>
            </w:r>
          </w:p>
        </w:tc>
        <w:tc>
          <w:tcPr>
            <w:tcW w:w="212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Kết quả thu chi tài chính dương</w:t>
            </w:r>
          </w:p>
        </w:tc>
        <w:tc>
          <w:tcPr>
            <w:tcW w:w="184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Báo cáo tài chính được phê duyệt</w:t>
            </w:r>
          </w:p>
        </w:tc>
      </w:tr>
      <w:tr w:rsidR="000C72D8" w:rsidRPr="000F2EE3" w:rsidTr="000C72D8">
        <w:trPr>
          <w:jc w:val="center"/>
        </w:trPr>
        <w:tc>
          <w:tcPr>
            <w:tcW w:w="851" w:type="dxa"/>
            <w:vMerge/>
            <w:tcBorders>
              <w:left w:val="single" w:sz="4" w:space="0" w:color="auto"/>
              <w:right w:val="single" w:sz="4" w:space="0" w:color="auto"/>
            </w:tcBorders>
          </w:tcPr>
          <w:p w:rsidR="000C72D8" w:rsidRPr="000F2EE3" w:rsidRDefault="000C72D8" w:rsidP="000F2EE3">
            <w:pPr>
              <w:spacing w:after="0" w:line="288" w:lineRule="auto"/>
              <w:ind w:right="-7" w:hanging="13"/>
              <w:jc w:val="both"/>
              <w:rPr>
                <w:rFonts w:cs="Times New Roman"/>
                <w:sz w:val="24"/>
                <w:szCs w:val="24"/>
                <w:lang w:val="af-ZA"/>
              </w:rPr>
            </w:pPr>
          </w:p>
        </w:tc>
        <w:tc>
          <w:tcPr>
            <w:tcW w:w="300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spacing w:after="0" w:line="288" w:lineRule="auto"/>
              <w:ind w:right="-7" w:hanging="13"/>
              <w:jc w:val="both"/>
              <w:rPr>
                <w:rFonts w:eastAsia="Calibri" w:cs="Times New Roman"/>
                <w:color w:val="000000" w:themeColor="text1"/>
                <w:sz w:val="24"/>
                <w:szCs w:val="24"/>
                <w:lang w:val="vi-VN"/>
              </w:rPr>
            </w:pPr>
            <w:r w:rsidRPr="000F2EE3">
              <w:rPr>
                <w:rFonts w:cs="Times New Roman"/>
                <w:sz w:val="24"/>
                <w:szCs w:val="24"/>
                <w:lang w:val="af-ZA"/>
              </w:rPr>
              <w:t>-Từng bước cải thiện đời sống của viên chức, người lao động, tăng phúc lợi và lương tăng thêm theo lộ trình 10% một năm.</w:t>
            </w:r>
          </w:p>
        </w:tc>
        <w:tc>
          <w:tcPr>
            <w:tcW w:w="1417"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2022-2025</w:t>
            </w:r>
          </w:p>
        </w:tc>
        <w:tc>
          <w:tcPr>
            <w:tcW w:w="269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Phòng KHTC</w:t>
            </w:r>
          </w:p>
        </w:tc>
        <w:tc>
          <w:tcPr>
            <w:tcW w:w="2694"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 xml:space="preserve">Các khoa, phòng </w:t>
            </w:r>
          </w:p>
        </w:tc>
        <w:tc>
          <w:tcPr>
            <w:tcW w:w="212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Lương tăng thêm VC, NLĐ tăng 10%/1 năm</w:t>
            </w:r>
          </w:p>
        </w:tc>
        <w:tc>
          <w:tcPr>
            <w:tcW w:w="184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Báo cáo tài chính được phê duyệt</w:t>
            </w:r>
          </w:p>
        </w:tc>
      </w:tr>
      <w:tr w:rsidR="000C72D8" w:rsidRPr="000F2EE3" w:rsidTr="000C72D8">
        <w:trPr>
          <w:jc w:val="center"/>
        </w:trPr>
        <w:tc>
          <w:tcPr>
            <w:tcW w:w="851" w:type="dxa"/>
            <w:vMerge/>
            <w:tcBorders>
              <w:left w:val="single" w:sz="4" w:space="0" w:color="auto"/>
              <w:right w:val="single" w:sz="4" w:space="0" w:color="auto"/>
            </w:tcBorders>
          </w:tcPr>
          <w:p w:rsidR="000C72D8" w:rsidRPr="000F2EE3" w:rsidRDefault="000C72D8" w:rsidP="000F2EE3">
            <w:pPr>
              <w:spacing w:after="0" w:line="288" w:lineRule="auto"/>
              <w:ind w:right="-7" w:hanging="13"/>
              <w:jc w:val="both"/>
              <w:rPr>
                <w:rFonts w:cs="Times New Roman"/>
                <w:sz w:val="24"/>
                <w:szCs w:val="24"/>
                <w:lang w:val="af-ZA"/>
              </w:rPr>
            </w:pPr>
          </w:p>
        </w:tc>
        <w:tc>
          <w:tcPr>
            <w:tcW w:w="300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spacing w:after="0" w:line="288" w:lineRule="auto"/>
              <w:ind w:right="-7" w:hanging="13"/>
              <w:jc w:val="both"/>
              <w:rPr>
                <w:rFonts w:eastAsia="Calibri" w:cs="Times New Roman"/>
                <w:color w:val="000000" w:themeColor="text1"/>
                <w:sz w:val="24"/>
                <w:szCs w:val="24"/>
                <w:lang w:val="vi-VN"/>
              </w:rPr>
            </w:pPr>
            <w:r w:rsidRPr="000F2EE3">
              <w:rPr>
                <w:rFonts w:cs="Times New Roman"/>
                <w:sz w:val="24"/>
                <w:szCs w:val="24"/>
                <w:lang w:val="af-ZA"/>
              </w:rPr>
              <w:t>-Tăng cường chi cho các hoạt động nâng cao chất lượng đào tạo, NCKH, đào tạo và bồi dưỡng đội ngũ</w:t>
            </w:r>
          </w:p>
        </w:tc>
        <w:tc>
          <w:tcPr>
            <w:tcW w:w="1417"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2022-2025</w:t>
            </w:r>
          </w:p>
        </w:tc>
        <w:tc>
          <w:tcPr>
            <w:tcW w:w="269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Phòng KHTC</w:t>
            </w:r>
          </w:p>
        </w:tc>
        <w:tc>
          <w:tcPr>
            <w:tcW w:w="2694"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 xml:space="preserve">Các khoa, phòng </w:t>
            </w:r>
          </w:p>
        </w:tc>
        <w:tc>
          <w:tcPr>
            <w:tcW w:w="212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spacing w:after="0" w:line="288" w:lineRule="auto"/>
              <w:ind w:right="-7" w:hanging="30"/>
              <w:jc w:val="both"/>
              <w:rPr>
                <w:rFonts w:eastAsia="Times New Roman" w:cs="Times New Roman"/>
                <w:color w:val="000000" w:themeColor="text1"/>
                <w:sz w:val="24"/>
                <w:szCs w:val="24"/>
              </w:rPr>
            </w:pPr>
            <w:r w:rsidRPr="000F2EE3">
              <w:rPr>
                <w:rFonts w:cs="Times New Roman"/>
                <w:sz w:val="24"/>
                <w:szCs w:val="24"/>
                <w:lang w:val="af-ZA"/>
              </w:rPr>
              <w:t>Xây dựng Quỹ phát triển nhà trường để hỗ trợ các hoạt động đào tạo, nghiên cứu, học bổng cho sinh viên và phát triển nguồn nhân lực chất lượng cao.</w:t>
            </w:r>
          </w:p>
        </w:tc>
        <w:tc>
          <w:tcPr>
            <w:tcW w:w="184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Văn bản ban hành của cấp có thẩm quyền</w:t>
            </w:r>
          </w:p>
        </w:tc>
      </w:tr>
      <w:tr w:rsidR="000C72D8" w:rsidRPr="000F2EE3" w:rsidTr="000C72D8">
        <w:trPr>
          <w:jc w:val="center"/>
        </w:trPr>
        <w:tc>
          <w:tcPr>
            <w:tcW w:w="851" w:type="dxa"/>
            <w:vMerge/>
            <w:tcBorders>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both"/>
              <w:rPr>
                <w:rFonts w:cs="Times New Roman"/>
                <w:sz w:val="24"/>
                <w:szCs w:val="24"/>
                <w:lang w:val="af-ZA"/>
              </w:rPr>
            </w:pPr>
          </w:p>
        </w:tc>
        <w:tc>
          <w:tcPr>
            <w:tcW w:w="300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both"/>
              <w:rPr>
                <w:rFonts w:eastAsia="Calibri" w:cs="Times New Roman"/>
                <w:color w:val="000000" w:themeColor="text1"/>
                <w:sz w:val="24"/>
                <w:szCs w:val="24"/>
                <w:lang w:val="vi-VN"/>
              </w:rPr>
            </w:pPr>
            <w:r w:rsidRPr="000F2EE3">
              <w:rPr>
                <w:rFonts w:cs="Times New Roman"/>
                <w:sz w:val="24"/>
                <w:szCs w:val="24"/>
                <w:lang w:val="af-ZA"/>
              </w:rPr>
              <w:t>-Tận dụng mọi nguồn lực để đầu tư xây dựng cơ bản, tăng cường cơ sở vật chất của trường đáp ứng nhu cầu đào tạo ngày càng cao của xã hội</w:t>
            </w:r>
          </w:p>
        </w:tc>
        <w:tc>
          <w:tcPr>
            <w:tcW w:w="1417"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Calibri" w:cs="Times New Roman"/>
                <w:color w:val="000000" w:themeColor="text1"/>
                <w:sz w:val="24"/>
                <w:szCs w:val="24"/>
              </w:rPr>
            </w:pPr>
            <w:r w:rsidRPr="000F2EE3">
              <w:rPr>
                <w:rFonts w:eastAsia="Calibri" w:cs="Times New Roman"/>
                <w:color w:val="000000" w:themeColor="text1"/>
                <w:sz w:val="24"/>
                <w:szCs w:val="24"/>
              </w:rPr>
              <w:t>2022- 2025</w:t>
            </w:r>
          </w:p>
        </w:tc>
        <w:tc>
          <w:tcPr>
            <w:tcW w:w="269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Phòng KHTC</w:t>
            </w:r>
          </w:p>
        </w:tc>
        <w:tc>
          <w:tcPr>
            <w:tcW w:w="2694"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 xml:space="preserve">Các khoa, phòng </w:t>
            </w:r>
          </w:p>
        </w:tc>
        <w:tc>
          <w:tcPr>
            <w:tcW w:w="212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lang w:val="vi-VN"/>
              </w:rPr>
            </w:pPr>
            <w:r w:rsidRPr="000F2EE3">
              <w:rPr>
                <w:rFonts w:cs="Times New Roman"/>
                <w:sz w:val="24"/>
                <w:szCs w:val="24"/>
                <w:lang w:val="af-ZA"/>
              </w:rPr>
              <w:t>Xây dựng cơ sở vật chất dựa theo tiêu chuẩn định mức của nhà nước</w:t>
            </w:r>
          </w:p>
        </w:tc>
        <w:tc>
          <w:tcPr>
            <w:tcW w:w="184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Văn bản ban hành của cấp có thẩm quyền</w:t>
            </w:r>
          </w:p>
        </w:tc>
      </w:tr>
      <w:tr w:rsidR="000F2EE3" w:rsidRPr="000F2EE3" w:rsidTr="008872E0">
        <w:trPr>
          <w:jc w:val="center"/>
        </w:trPr>
        <w:tc>
          <w:tcPr>
            <w:tcW w:w="851" w:type="dxa"/>
            <w:vMerge w:val="restart"/>
            <w:tcBorders>
              <w:top w:val="single" w:sz="4" w:space="0" w:color="auto"/>
              <w:left w:val="single" w:sz="4" w:space="0" w:color="auto"/>
              <w:right w:val="single" w:sz="4" w:space="0" w:color="auto"/>
            </w:tcBorders>
            <w:vAlign w:val="center"/>
          </w:tcPr>
          <w:p w:rsidR="000F2EE3" w:rsidRPr="000F2EE3" w:rsidRDefault="000F2EE3" w:rsidP="000F2EE3">
            <w:pPr>
              <w:widowControl w:val="0"/>
              <w:spacing w:after="0" w:line="288" w:lineRule="auto"/>
              <w:jc w:val="center"/>
              <w:rPr>
                <w:rFonts w:eastAsia="Calibri" w:cs="Times New Roman"/>
                <w:color w:val="000000" w:themeColor="text1"/>
                <w:sz w:val="24"/>
                <w:szCs w:val="24"/>
              </w:rPr>
            </w:pPr>
            <w:r w:rsidRPr="000F2EE3">
              <w:rPr>
                <w:rFonts w:eastAsia="Calibri" w:cs="Times New Roman"/>
                <w:color w:val="000000" w:themeColor="text1"/>
                <w:sz w:val="24"/>
                <w:szCs w:val="24"/>
              </w:rPr>
              <w:t>2</w:t>
            </w:r>
          </w:p>
        </w:tc>
        <w:tc>
          <w:tcPr>
            <w:tcW w:w="13779" w:type="dxa"/>
            <w:gridSpan w:val="6"/>
            <w:tcBorders>
              <w:top w:val="single" w:sz="4" w:space="0" w:color="auto"/>
              <w:left w:val="single" w:sz="4" w:space="0" w:color="auto"/>
              <w:bottom w:val="single" w:sz="4" w:space="0" w:color="auto"/>
              <w:right w:val="single" w:sz="4" w:space="0" w:color="auto"/>
            </w:tcBorders>
          </w:tcPr>
          <w:p w:rsidR="000F2EE3" w:rsidRPr="000F2EE3" w:rsidRDefault="000F2EE3" w:rsidP="000F2EE3">
            <w:pPr>
              <w:widowControl w:val="0"/>
              <w:spacing w:after="0" w:line="288" w:lineRule="auto"/>
              <w:jc w:val="both"/>
              <w:rPr>
                <w:rFonts w:eastAsia="Times New Roman" w:cs="Times New Roman"/>
                <w:color w:val="000000" w:themeColor="text1"/>
                <w:sz w:val="24"/>
                <w:szCs w:val="24"/>
                <w:lang w:val="vi-VN"/>
              </w:rPr>
            </w:pPr>
            <w:r w:rsidRPr="000F2EE3">
              <w:rPr>
                <w:rFonts w:cs="Times New Roman"/>
                <w:sz w:val="24"/>
                <w:szCs w:val="24"/>
                <w:lang w:val="af-ZA"/>
              </w:rPr>
              <w:t>Huy động mọi nguồn lực để xây dựng hệ thống cơ sở vật chất đáp ứng cơ bản yêu cầu đào tạo, nghiên cứu khoa học và chuyển giao công nghệ và hợp tác quốc tế</w:t>
            </w:r>
          </w:p>
        </w:tc>
      </w:tr>
      <w:tr w:rsidR="000C72D8" w:rsidRPr="000F2EE3" w:rsidTr="000C72D8">
        <w:trPr>
          <w:jc w:val="center"/>
        </w:trPr>
        <w:tc>
          <w:tcPr>
            <w:tcW w:w="851" w:type="dxa"/>
            <w:vMerge/>
            <w:tcBorders>
              <w:left w:val="single" w:sz="4" w:space="0" w:color="auto"/>
              <w:right w:val="single" w:sz="4" w:space="0" w:color="auto"/>
            </w:tcBorders>
          </w:tcPr>
          <w:p w:rsidR="000C72D8" w:rsidRPr="000F2EE3" w:rsidRDefault="000C72D8" w:rsidP="000F2EE3">
            <w:pPr>
              <w:widowControl w:val="0"/>
              <w:spacing w:after="0" w:line="288" w:lineRule="auto"/>
              <w:rPr>
                <w:rFonts w:eastAsia="Calibri" w:cs="Times New Roman"/>
                <w:color w:val="000000" w:themeColor="text1"/>
                <w:sz w:val="24"/>
                <w:szCs w:val="24"/>
              </w:rPr>
            </w:pPr>
          </w:p>
        </w:tc>
        <w:tc>
          <w:tcPr>
            <w:tcW w:w="300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rPr>
                <w:rFonts w:eastAsia="Calibri" w:cs="Times New Roman"/>
                <w:color w:val="000000" w:themeColor="text1"/>
                <w:sz w:val="24"/>
                <w:szCs w:val="24"/>
              </w:rPr>
            </w:pPr>
            <w:r w:rsidRPr="000F2EE3">
              <w:rPr>
                <w:rFonts w:eastAsia="Calibri" w:cs="Times New Roman"/>
                <w:color w:val="000000" w:themeColor="text1"/>
                <w:sz w:val="24"/>
                <w:szCs w:val="24"/>
              </w:rPr>
              <w:t>-</w:t>
            </w:r>
            <w:r w:rsidRPr="000F2EE3">
              <w:rPr>
                <w:rFonts w:cs="Times New Roman"/>
                <w:sz w:val="24"/>
                <w:szCs w:val="24"/>
                <w:lang w:val="af-ZA"/>
              </w:rPr>
              <w:t xml:space="preserve"> Xây dựng nhà Hành chính đủ phòng làm việc cho 400 viên chức, người lao động và đồng bộ hệ thống hạ tầng kỹ thuật</w:t>
            </w:r>
          </w:p>
        </w:tc>
        <w:tc>
          <w:tcPr>
            <w:tcW w:w="1417"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Calibri" w:cs="Times New Roman"/>
                <w:color w:val="000000" w:themeColor="text1"/>
                <w:sz w:val="24"/>
                <w:szCs w:val="24"/>
              </w:rPr>
            </w:pPr>
            <w:r w:rsidRPr="000F2EE3">
              <w:rPr>
                <w:rFonts w:eastAsia="Calibri" w:cs="Times New Roman"/>
                <w:color w:val="000000" w:themeColor="text1"/>
                <w:sz w:val="24"/>
                <w:szCs w:val="24"/>
              </w:rPr>
              <w:t>2021-2023</w:t>
            </w:r>
          </w:p>
        </w:tc>
        <w:tc>
          <w:tcPr>
            <w:tcW w:w="269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Phòng TC,HC &amp; CSVC</w:t>
            </w:r>
          </w:p>
        </w:tc>
        <w:tc>
          <w:tcPr>
            <w:tcW w:w="2694"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 xml:space="preserve">Các khoa, phòng </w:t>
            </w:r>
          </w:p>
        </w:tc>
        <w:tc>
          <w:tcPr>
            <w:tcW w:w="212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Calibri" w:cs="Times New Roman"/>
                <w:color w:val="000000" w:themeColor="text1"/>
                <w:sz w:val="24"/>
                <w:szCs w:val="24"/>
              </w:rPr>
            </w:pPr>
            <w:r w:rsidRPr="000F2EE3">
              <w:rPr>
                <w:rFonts w:eastAsia="Calibri" w:cs="Times New Roman"/>
                <w:color w:val="000000" w:themeColor="text1"/>
                <w:sz w:val="24"/>
                <w:szCs w:val="24"/>
              </w:rPr>
              <w:t>Quyết định phê duyệt của cấp có thẩm quyền</w:t>
            </w:r>
          </w:p>
        </w:tc>
        <w:tc>
          <w:tcPr>
            <w:tcW w:w="184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Văn bản ban hành của cấp có thẩm quyền</w:t>
            </w:r>
          </w:p>
        </w:tc>
      </w:tr>
      <w:tr w:rsidR="000C72D8" w:rsidRPr="000F2EE3" w:rsidTr="000C72D8">
        <w:trPr>
          <w:jc w:val="center"/>
        </w:trPr>
        <w:tc>
          <w:tcPr>
            <w:tcW w:w="851" w:type="dxa"/>
            <w:vMerge/>
            <w:tcBorders>
              <w:left w:val="single" w:sz="4" w:space="0" w:color="auto"/>
              <w:right w:val="single" w:sz="4" w:space="0" w:color="auto"/>
            </w:tcBorders>
          </w:tcPr>
          <w:p w:rsidR="000C72D8" w:rsidRPr="000F2EE3" w:rsidRDefault="000C72D8" w:rsidP="000F2EE3">
            <w:pPr>
              <w:widowControl w:val="0"/>
              <w:spacing w:after="0" w:line="288" w:lineRule="auto"/>
              <w:rPr>
                <w:rFonts w:eastAsia="Calibri" w:cs="Times New Roman"/>
                <w:color w:val="000000" w:themeColor="text1"/>
                <w:sz w:val="24"/>
                <w:szCs w:val="24"/>
              </w:rPr>
            </w:pPr>
          </w:p>
        </w:tc>
        <w:tc>
          <w:tcPr>
            <w:tcW w:w="300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rPr>
                <w:rFonts w:eastAsia="Calibri" w:cs="Times New Roman"/>
                <w:color w:val="000000" w:themeColor="text1"/>
                <w:sz w:val="24"/>
                <w:szCs w:val="24"/>
              </w:rPr>
            </w:pPr>
            <w:r w:rsidRPr="000F2EE3">
              <w:rPr>
                <w:rFonts w:eastAsia="Calibri" w:cs="Times New Roman"/>
                <w:color w:val="000000" w:themeColor="text1"/>
                <w:sz w:val="24"/>
                <w:szCs w:val="24"/>
              </w:rPr>
              <w:t>-</w:t>
            </w:r>
            <w:r w:rsidRPr="000F2EE3">
              <w:rPr>
                <w:rFonts w:cs="Times New Roman"/>
                <w:sz w:val="24"/>
                <w:szCs w:val="24"/>
                <w:lang w:val="af-ZA"/>
              </w:rPr>
              <w:t xml:space="preserve"> Điều chỉnh các phòng thí </w:t>
            </w:r>
            <w:r w:rsidRPr="000F2EE3">
              <w:rPr>
                <w:rFonts w:cs="Times New Roman"/>
                <w:sz w:val="24"/>
                <w:szCs w:val="24"/>
                <w:lang w:val="af-ZA"/>
              </w:rPr>
              <w:lastRenderedPageBreak/>
              <w:t>nghiệm phục vụ cho nghiên cứu chuyên sâu</w:t>
            </w:r>
          </w:p>
        </w:tc>
        <w:tc>
          <w:tcPr>
            <w:tcW w:w="1417"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Calibri" w:cs="Times New Roman"/>
                <w:color w:val="000000" w:themeColor="text1"/>
                <w:sz w:val="24"/>
                <w:szCs w:val="24"/>
              </w:rPr>
            </w:pPr>
            <w:r w:rsidRPr="000F2EE3">
              <w:rPr>
                <w:rFonts w:eastAsia="Calibri" w:cs="Times New Roman"/>
                <w:color w:val="000000" w:themeColor="text1"/>
                <w:sz w:val="24"/>
                <w:szCs w:val="24"/>
              </w:rPr>
              <w:lastRenderedPageBreak/>
              <w:t>2022-2025</w:t>
            </w:r>
          </w:p>
        </w:tc>
        <w:tc>
          <w:tcPr>
            <w:tcW w:w="269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Phòng TC,HC &amp; CSVC</w:t>
            </w:r>
          </w:p>
        </w:tc>
        <w:tc>
          <w:tcPr>
            <w:tcW w:w="2694"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 xml:space="preserve">Các khoa, phòng </w:t>
            </w:r>
          </w:p>
        </w:tc>
        <w:tc>
          <w:tcPr>
            <w:tcW w:w="212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Calibri" w:cs="Times New Roman"/>
                <w:color w:val="000000" w:themeColor="text1"/>
                <w:sz w:val="24"/>
                <w:szCs w:val="24"/>
              </w:rPr>
            </w:pPr>
            <w:r w:rsidRPr="000F2EE3">
              <w:rPr>
                <w:rFonts w:eastAsia="Calibri" w:cs="Times New Roman"/>
                <w:color w:val="000000" w:themeColor="text1"/>
                <w:sz w:val="24"/>
                <w:szCs w:val="24"/>
              </w:rPr>
              <w:t xml:space="preserve">Quyết định phê </w:t>
            </w:r>
            <w:r w:rsidRPr="000F2EE3">
              <w:rPr>
                <w:rFonts w:eastAsia="Calibri" w:cs="Times New Roman"/>
                <w:color w:val="000000" w:themeColor="text1"/>
                <w:sz w:val="24"/>
                <w:szCs w:val="24"/>
              </w:rPr>
              <w:lastRenderedPageBreak/>
              <w:t>duyệt của cấp có thẩm quyền</w:t>
            </w:r>
          </w:p>
        </w:tc>
        <w:tc>
          <w:tcPr>
            <w:tcW w:w="184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lastRenderedPageBreak/>
              <w:t xml:space="preserve">Văn bản ban </w:t>
            </w:r>
            <w:r w:rsidRPr="000F2EE3">
              <w:rPr>
                <w:rFonts w:eastAsia="Times New Roman" w:cs="Times New Roman"/>
                <w:color w:val="000000" w:themeColor="text1"/>
                <w:sz w:val="24"/>
                <w:szCs w:val="24"/>
              </w:rPr>
              <w:lastRenderedPageBreak/>
              <w:t>hành của cấp có thẩm quyền</w:t>
            </w:r>
          </w:p>
        </w:tc>
      </w:tr>
      <w:tr w:rsidR="000C72D8" w:rsidRPr="000F2EE3" w:rsidTr="000C72D8">
        <w:trPr>
          <w:jc w:val="center"/>
        </w:trPr>
        <w:tc>
          <w:tcPr>
            <w:tcW w:w="851" w:type="dxa"/>
            <w:vMerge/>
            <w:tcBorders>
              <w:left w:val="single" w:sz="4" w:space="0" w:color="auto"/>
              <w:right w:val="single" w:sz="4" w:space="0" w:color="auto"/>
            </w:tcBorders>
          </w:tcPr>
          <w:p w:rsidR="000C72D8" w:rsidRPr="000F2EE3" w:rsidRDefault="000C72D8" w:rsidP="000F2EE3">
            <w:pPr>
              <w:widowControl w:val="0"/>
              <w:spacing w:after="0" w:line="288" w:lineRule="auto"/>
              <w:rPr>
                <w:rFonts w:cs="Times New Roman"/>
                <w:sz w:val="24"/>
                <w:szCs w:val="24"/>
                <w:lang w:val="af-ZA"/>
              </w:rPr>
            </w:pPr>
          </w:p>
        </w:tc>
        <w:tc>
          <w:tcPr>
            <w:tcW w:w="300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rPr>
                <w:rFonts w:eastAsia="Calibri" w:cs="Times New Roman"/>
                <w:color w:val="000000" w:themeColor="text1"/>
                <w:sz w:val="24"/>
                <w:szCs w:val="24"/>
              </w:rPr>
            </w:pPr>
            <w:r w:rsidRPr="000F2EE3">
              <w:rPr>
                <w:rFonts w:cs="Times New Roman"/>
                <w:sz w:val="24"/>
                <w:szCs w:val="24"/>
                <w:lang w:val="af-ZA"/>
              </w:rPr>
              <w:t>-Hoàn thiện và bổ sung các phòng thí nghiệm phổ thông phục vụ cho thực hành thực tập</w:t>
            </w:r>
          </w:p>
        </w:tc>
        <w:tc>
          <w:tcPr>
            <w:tcW w:w="1417"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Calibri" w:cs="Times New Roman"/>
                <w:color w:val="000000" w:themeColor="text1"/>
                <w:sz w:val="24"/>
                <w:szCs w:val="24"/>
              </w:rPr>
            </w:pPr>
            <w:r w:rsidRPr="000F2EE3">
              <w:rPr>
                <w:rFonts w:eastAsia="Calibri" w:cs="Times New Roman"/>
                <w:color w:val="000000" w:themeColor="text1"/>
                <w:sz w:val="24"/>
                <w:szCs w:val="24"/>
              </w:rPr>
              <w:t>2022-2025</w:t>
            </w:r>
          </w:p>
        </w:tc>
        <w:tc>
          <w:tcPr>
            <w:tcW w:w="269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Phòng TC,HC &amp; CSVC</w:t>
            </w:r>
          </w:p>
        </w:tc>
        <w:tc>
          <w:tcPr>
            <w:tcW w:w="2694"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 xml:space="preserve">Các khoa, phòng </w:t>
            </w:r>
          </w:p>
        </w:tc>
        <w:tc>
          <w:tcPr>
            <w:tcW w:w="212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Calibri" w:cs="Times New Roman"/>
                <w:color w:val="000000" w:themeColor="text1"/>
                <w:sz w:val="24"/>
                <w:szCs w:val="24"/>
              </w:rPr>
            </w:pPr>
            <w:r w:rsidRPr="000F2EE3">
              <w:rPr>
                <w:rFonts w:eastAsia="Calibri" w:cs="Times New Roman"/>
                <w:color w:val="000000" w:themeColor="text1"/>
                <w:sz w:val="24"/>
                <w:szCs w:val="24"/>
              </w:rPr>
              <w:t>Quyết định phê duyệt của cấp có thẩm quyền</w:t>
            </w:r>
          </w:p>
        </w:tc>
        <w:tc>
          <w:tcPr>
            <w:tcW w:w="184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Văn bản ban hành của cấp có thẩm quyền</w:t>
            </w:r>
          </w:p>
        </w:tc>
      </w:tr>
      <w:tr w:rsidR="000C72D8" w:rsidRPr="000F2EE3" w:rsidTr="000C72D8">
        <w:trPr>
          <w:jc w:val="center"/>
        </w:trPr>
        <w:tc>
          <w:tcPr>
            <w:tcW w:w="851" w:type="dxa"/>
            <w:vMerge/>
            <w:tcBorders>
              <w:left w:val="single" w:sz="4" w:space="0" w:color="auto"/>
              <w:right w:val="single" w:sz="4" w:space="0" w:color="auto"/>
            </w:tcBorders>
          </w:tcPr>
          <w:p w:rsidR="000C72D8" w:rsidRPr="000F2EE3" w:rsidRDefault="000C72D8" w:rsidP="000F2EE3">
            <w:pPr>
              <w:widowControl w:val="0"/>
              <w:spacing w:after="0" w:line="288" w:lineRule="auto"/>
              <w:rPr>
                <w:rFonts w:cs="Times New Roman"/>
                <w:sz w:val="24"/>
                <w:szCs w:val="24"/>
                <w:lang w:val="af-ZA"/>
              </w:rPr>
            </w:pPr>
          </w:p>
        </w:tc>
        <w:tc>
          <w:tcPr>
            <w:tcW w:w="300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rPr>
                <w:rFonts w:eastAsia="Calibri" w:cs="Times New Roman"/>
                <w:color w:val="000000" w:themeColor="text1"/>
                <w:sz w:val="24"/>
                <w:szCs w:val="24"/>
              </w:rPr>
            </w:pPr>
            <w:r w:rsidRPr="000F2EE3">
              <w:rPr>
                <w:rFonts w:cs="Times New Roman"/>
                <w:sz w:val="24"/>
                <w:szCs w:val="24"/>
                <w:lang w:val="af-ZA"/>
              </w:rPr>
              <w:t>-Nâng cấp  các khu thí nghiệm tại các cơ sở thực hành thuộc các khoa và Viện nghiên cứu phát triển quản lý phục vụ cho công tác đào tạo, nghiên cứu khoa học</w:t>
            </w:r>
          </w:p>
        </w:tc>
        <w:tc>
          <w:tcPr>
            <w:tcW w:w="1417"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Calibri" w:cs="Times New Roman"/>
                <w:color w:val="000000" w:themeColor="text1"/>
                <w:sz w:val="24"/>
                <w:szCs w:val="24"/>
              </w:rPr>
            </w:pPr>
            <w:r w:rsidRPr="000F2EE3">
              <w:rPr>
                <w:rFonts w:eastAsia="Calibri" w:cs="Times New Roman"/>
                <w:color w:val="000000" w:themeColor="text1"/>
                <w:sz w:val="24"/>
                <w:szCs w:val="24"/>
              </w:rPr>
              <w:t>2022-2025</w:t>
            </w:r>
          </w:p>
        </w:tc>
        <w:tc>
          <w:tcPr>
            <w:tcW w:w="269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Phòng TC,HC &amp; CSVC</w:t>
            </w:r>
          </w:p>
        </w:tc>
        <w:tc>
          <w:tcPr>
            <w:tcW w:w="2694"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 xml:space="preserve">Các khoa, phòng </w:t>
            </w:r>
          </w:p>
        </w:tc>
        <w:tc>
          <w:tcPr>
            <w:tcW w:w="212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Calibri" w:cs="Times New Roman"/>
                <w:color w:val="000000" w:themeColor="text1"/>
                <w:sz w:val="24"/>
                <w:szCs w:val="24"/>
              </w:rPr>
            </w:pPr>
            <w:r w:rsidRPr="000F2EE3">
              <w:rPr>
                <w:rFonts w:eastAsia="Calibri" w:cs="Times New Roman"/>
                <w:color w:val="000000" w:themeColor="text1"/>
                <w:sz w:val="24"/>
                <w:szCs w:val="24"/>
              </w:rPr>
              <w:t>Quyết định phê duyệt của cấp có thẩm quyền</w:t>
            </w:r>
          </w:p>
        </w:tc>
        <w:tc>
          <w:tcPr>
            <w:tcW w:w="184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Văn bản ban hành của cấp có thẩm quyền</w:t>
            </w:r>
          </w:p>
        </w:tc>
      </w:tr>
      <w:tr w:rsidR="000C72D8" w:rsidRPr="000F2EE3" w:rsidTr="000C72D8">
        <w:trPr>
          <w:jc w:val="center"/>
        </w:trPr>
        <w:tc>
          <w:tcPr>
            <w:tcW w:w="851" w:type="dxa"/>
            <w:vMerge/>
            <w:tcBorders>
              <w:left w:val="single" w:sz="4" w:space="0" w:color="auto"/>
              <w:bottom w:val="single" w:sz="4" w:space="0" w:color="auto"/>
              <w:right w:val="single" w:sz="4" w:space="0" w:color="auto"/>
            </w:tcBorders>
          </w:tcPr>
          <w:p w:rsidR="000C72D8" w:rsidRPr="000F2EE3" w:rsidRDefault="000C72D8" w:rsidP="000F2EE3">
            <w:pPr>
              <w:spacing w:after="0" w:line="288" w:lineRule="auto"/>
              <w:ind w:right="-7" w:hanging="13"/>
              <w:jc w:val="both"/>
              <w:rPr>
                <w:rFonts w:cs="Times New Roman"/>
                <w:sz w:val="24"/>
                <w:szCs w:val="24"/>
                <w:lang w:val="af-ZA"/>
              </w:rPr>
            </w:pPr>
          </w:p>
        </w:tc>
        <w:tc>
          <w:tcPr>
            <w:tcW w:w="300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spacing w:after="0" w:line="288" w:lineRule="auto"/>
              <w:ind w:right="-7" w:hanging="13"/>
              <w:jc w:val="both"/>
              <w:rPr>
                <w:rFonts w:cs="Times New Roman"/>
                <w:sz w:val="24"/>
                <w:szCs w:val="24"/>
                <w:lang w:val="af-ZA"/>
              </w:rPr>
            </w:pPr>
            <w:r w:rsidRPr="000F2EE3">
              <w:rPr>
                <w:rFonts w:cs="Times New Roman"/>
                <w:sz w:val="24"/>
                <w:szCs w:val="24"/>
                <w:lang w:val="af-ZA"/>
              </w:rPr>
              <w:t>- Hệ thống công nghệ thông tin đáp ứng nhu cầu quản trị, đào tạo, nghiên cứu khoa học theo hướng điện tử hóa, hội nhập hóa và quy trình hóa.</w:t>
            </w:r>
          </w:p>
        </w:tc>
        <w:tc>
          <w:tcPr>
            <w:tcW w:w="1417"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Calibri" w:cs="Times New Roman"/>
                <w:color w:val="000000" w:themeColor="text1"/>
                <w:sz w:val="24"/>
                <w:szCs w:val="24"/>
              </w:rPr>
            </w:pPr>
            <w:r w:rsidRPr="000F2EE3">
              <w:rPr>
                <w:rFonts w:eastAsia="Calibri" w:cs="Times New Roman"/>
                <w:color w:val="000000" w:themeColor="text1"/>
                <w:sz w:val="24"/>
                <w:szCs w:val="24"/>
              </w:rPr>
              <w:t>2022-2025</w:t>
            </w:r>
          </w:p>
        </w:tc>
        <w:tc>
          <w:tcPr>
            <w:tcW w:w="269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Phòng TC,HC &amp; CSVC</w:t>
            </w:r>
          </w:p>
        </w:tc>
        <w:tc>
          <w:tcPr>
            <w:tcW w:w="2694"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rPr>
            </w:pPr>
            <w:r w:rsidRPr="000F2EE3">
              <w:rPr>
                <w:rFonts w:eastAsia="Times New Roman" w:cs="Times New Roman"/>
                <w:color w:val="000000" w:themeColor="text1"/>
                <w:sz w:val="24"/>
                <w:szCs w:val="24"/>
              </w:rPr>
              <w:t xml:space="preserve">Các khoa, phòng </w:t>
            </w:r>
          </w:p>
        </w:tc>
        <w:tc>
          <w:tcPr>
            <w:tcW w:w="2126"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Calibri" w:cs="Times New Roman"/>
                <w:color w:val="000000" w:themeColor="text1"/>
                <w:sz w:val="24"/>
                <w:szCs w:val="24"/>
              </w:rPr>
            </w:pPr>
            <w:r w:rsidRPr="000F2EE3">
              <w:rPr>
                <w:rFonts w:eastAsia="Calibri" w:cs="Times New Roman"/>
                <w:color w:val="000000" w:themeColor="text1"/>
                <w:sz w:val="24"/>
                <w:szCs w:val="24"/>
              </w:rPr>
              <w:t>Quyết định phê duyệt của cấp có thẩm quyền</w:t>
            </w:r>
          </w:p>
        </w:tc>
        <w:tc>
          <w:tcPr>
            <w:tcW w:w="1843" w:type="dxa"/>
            <w:tcBorders>
              <w:top w:val="single" w:sz="4" w:space="0" w:color="auto"/>
              <w:left w:val="single" w:sz="4" w:space="0" w:color="auto"/>
              <w:bottom w:val="single" w:sz="4" w:space="0" w:color="auto"/>
              <w:right w:val="single" w:sz="4" w:space="0" w:color="auto"/>
            </w:tcBorders>
          </w:tcPr>
          <w:p w:rsidR="000C72D8" w:rsidRPr="000F2EE3" w:rsidRDefault="000C72D8" w:rsidP="000F2EE3">
            <w:pPr>
              <w:widowControl w:val="0"/>
              <w:spacing w:after="0" w:line="288" w:lineRule="auto"/>
              <w:jc w:val="center"/>
              <w:rPr>
                <w:rFonts w:eastAsia="Times New Roman" w:cs="Times New Roman"/>
                <w:color w:val="000000" w:themeColor="text1"/>
                <w:sz w:val="24"/>
                <w:szCs w:val="24"/>
                <w:lang w:val="vi-VN"/>
              </w:rPr>
            </w:pPr>
            <w:r w:rsidRPr="000F2EE3">
              <w:rPr>
                <w:rFonts w:eastAsia="Times New Roman" w:cs="Times New Roman"/>
                <w:color w:val="000000" w:themeColor="text1"/>
                <w:sz w:val="24"/>
                <w:szCs w:val="24"/>
              </w:rPr>
              <w:t>Văn bản ban hành của cấp có thẩm quyền</w:t>
            </w:r>
          </w:p>
        </w:tc>
      </w:tr>
    </w:tbl>
    <w:p w:rsidR="00AC3D98" w:rsidRPr="00661460" w:rsidRDefault="00A34060" w:rsidP="00661460">
      <w:pPr>
        <w:spacing w:after="120" w:line="312" w:lineRule="auto"/>
        <w:jc w:val="center"/>
        <w:rPr>
          <w:rFonts w:eastAsia="Calibri" w:cs="Times New Roman"/>
          <w:b/>
          <w:iCs/>
          <w:szCs w:val="26"/>
        </w:rPr>
      </w:pPr>
      <w:r>
        <w:rPr>
          <w:rFonts w:eastAsia="Calibri" w:cs="Times New Roman"/>
          <w:b/>
          <w:iCs/>
          <w:szCs w:val="26"/>
        </w:rPr>
        <w:tab/>
      </w:r>
    </w:p>
    <w:sectPr w:rsidR="00AC3D98" w:rsidRPr="00661460" w:rsidSect="000F140C">
      <w:pgSz w:w="16840" w:h="11907"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D95" w:rsidRDefault="004C7D95" w:rsidP="00022978">
      <w:pPr>
        <w:spacing w:after="0" w:line="240" w:lineRule="auto"/>
      </w:pPr>
      <w:r>
        <w:separator/>
      </w:r>
    </w:p>
  </w:endnote>
  <w:endnote w:type="continuationSeparator" w:id="0">
    <w:p w:rsidR="004C7D95" w:rsidRDefault="004C7D95" w:rsidP="00022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D95" w:rsidRDefault="004C7D95" w:rsidP="00022978">
      <w:pPr>
        <w:spacing w:after="0" w:line="240" w:lineRule="auto"/>
      </w:pPr>
      <w:r>
        <w:separator/>
      </w:r>
    </w:p>
  </w:footnote>
  <w:footnote w:type="continuationSeparator" w:id="0">
    <w:p w:rsidR="004C7D95" w:rsidRDefault="004C7D95" w:rsidP="00022978">
      <w:pPr>
        <w:spacing w:after="0" w:line="240" w:lineRule="auto"/>
      </w:pPr>
      <w:r>
        <w:continuationSeparator/>
      </w:r>
    </w:p>
  </w:footnote>
  <w:footnote w:id="1">
    <w:p w:rsidR="00941857" w:rsidRPr="00661460" w:rsidRDefault="00941857" w:rsidP="00022978">
      <w:pPr>
        <w:pStyle w:val="Footer"/>
        <w:rPr>
          <w:rFonts w:ascii="Times New Roman" w:hAnsi="Times New Roman" w:cs="Times New Roman"/>
          <w:sz w:val="18"/>
          <w:szCs w:val="18"/>
        </w:rPr>
      </w:pPr>
      <w:r w:rsidRPr="00661460">
        <w:rPr>
          <w:rStyle w:val="FootnoteReference"/>
        </w:rPr>
        <w:footnoteRef/>
      </w:r>
      <w:r w:rsidRPr="00661460">
        <w:t xml:space="preserve"> </w:t>
      </w:r>
      <w:r w:rsidRPr="00661460">
        <w:rPr>
          <w:rFonts w:ascii="Times New Roman" w:hAnsi="Times New Roman" w:cs="Times New Roman"/>
          <w:sz w:val="18"/>
          <w:szCs w:val="18"/>
          <w:shd w:val="clear" w:color="auto" w:fill="FFFFFF"/>
        </w:rPr>
        <w:t xml:space="preserve">Hoàng Minh Sơn, Bùi Thị Thúy Hằng và Nguyễn Thị Hương Giang. "Xu hướng phát triển giáo dục đại học trên thế giới–các khuyến nghị cho Việt Nam." (2019). </w:t>
      </w:r>
      <w:hyperlink r:id="rId1" w:history="1">
        <w:r w:rsidRPr="00661460">
          <w:rPr>
            <w:rStyle w:val="Hyperlink"/>
            <w:rFonts w:ascii="Times New Roman" w:hAnsi="Times New Roman" w:cs="Times New Roman"/>
            <w:color w:val="auto"/>
            <w:sz w:val="18"/>
            <w:szCs w:val="18"/>
            <w:shd w:val="clear" w:color="auto" w:fill="FFFFFF"/>
          </w:rPr>
          <w:t>https://repository.vnu.edu.vn/bitstream/VNU_123/94997/1/20201019171656.pdf</w:t>
        </w:r>
      </w:hyperlink>
      <w:r w:rsidRPr="00661460">
        <w:rPr>
          <w:rFonts w:ascii="Times New Roman" w:hAnsi="Times New Roman" w:cs="Times New Roman"/>
          <w:sz w:val="18"/>
          <w:szCs w:val="18"/>
          <w:shd w:val="clear" w:color="auto" w:fill="FFFFFF"/>
        </w:rPr>
        <w:t xml:space="preserve"> </w:t>
      </w:r>
    </w:p>
  </w:footnote>
  <w:footnote w:id="2">
    <w:p w:rsidR="00941857" w:rsidRPr="00661460" w:rsidRDefault="00941857" w:rsidP="00022978">
      <w:pPr>
        <w:pStyle w:val="FootnoteText"/>
      </w:pPr>
      <w:r w:rsidRPr="00661460">
        <w:rPr>
          <w:rStyle w:val="FootnoteReference"/>
        </w:rPr>
        <w:footnoteRef/>
      </w:r>
      <w:r w:rsidRPr="00661460">
        <w:t xml:space="preserve"> </w:t>
      </w:r>
      <w:hyperlink r:id="rId2" w:history="1">
        <w:r w:rsidRPr="00661460">
          <w:rPr>
            <w:rStyle w:val="Hyperlink"/>
            <w:color w:val="auto"/>
          </w:rPr>
          <w:t>https://nhandan.vn/khoa-hoc/nong-nghiep-thong-minh-4-0-xu-huong-tat-yeu-va-cach-tiep-can-308044/</w:t>
        </w:r>
      </w:hyperlink>
      <w:r w:rsidRPr="00661460">
        <w:t xml:space="preserve"> </w:t>
      </w:r>
    </w:p>
  </w:footnote>
  <w:footnote w:id="3">
    <w:p w:rsidR="00941857" w:rsidRPr="00661460" w:rsidRDefault="00941857" w:rsidP="00022978">
      <w:pPr>
        <w:pStyle w:val="FootnoteText"/>
        <w:jc w:val="both"/>
        <w:rPr>
          <w:lang w:val="vi-VN"/>
        </w:rPr>
      </w:pPr>
      <w:r w:rsidRPr="00661460">
        <w:rPr>
          <w:rStyle w:val="FootnoteReference"/>
        </w:rPr>
        <w:footnoteRef/>
      </w:r>
      <w:r w:rsidRPr="00661460">
        <w:t xml:space="preserve"> </w:t>
      </w:r>
      <w:r w:rsidRPr="00661460">
        <w:rPr>
          <w:lang w:val="vi-VN"/>
        </w:rPr>
        <w:t xml:space="preserve">Nguồn thu là tổng lượng kinh phí </w:t>
      </w:r>
      <w:r w:rsidRPr="00661460">
        <w:t xml:space="preserve">của đề tài, dự án trong nước được </w:t>
      </w:r>
      <w:r w:rsidRPr="00661460">
        <w:rPr>
          <w:lang w:val="vi-VN"/>
        </w:rPr>
        <w:t>chuyển vào các tài khoản Trường</w:t>
      </w:r>
      <w:r w:rsidRPr="00661460">
        <w:t>,</w:t>
      </w:r>
      <w:r w:rsidRPr="00661460">
        <w:rPr>
          <w:lang w:val="vi-VN"/>
        </w:rPr>
        <w:t xml:space="preserve"> bao gồm cả các trung tâm tự chủ của Trường.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756034"/>
      <w:docPartObj>
        <w:docPartGallery w:val="Page Numbers (Top of Page)"/>
        <w:docPartUnique/>
      </w:docPartObj>
    </w:sdtPr>
    <w:sdtEndPr>
      <w:rPr>
        <w:noProof/>
      </w:rPr>
    </w:sdtEndPr>
    <w:sdtContent>
      <w:p w:rsidR="00941857" w:rsidRDefault="00941857" w:rsidP="00F64262">
        <w:pPr>
          <w:pStyle w:val="Header"/>
          <w:jc w:val="center"/>
        </w:pPr>
        <w:r>
          <w:fldChar w:fldCharType="begin"/>
        </w:r>
        <w:r>
          <w:instrText xml:space="preserve"> PAGE   \* MERGEFORMAT </w:instrText>
        </w:r>
        <w:r>
          <w:fldChar w:fldCharType="separate"/>
        </w:r>
        <w:r w:rsidR="002158C1">
          <w:rPr>
            <w:noProof/>
          </w:rPr>
          <w:t>iv</w:t>
        </w:r>
        <w:r>
          <w:rPr>
            <w:noProof/>
          </w:rPr>
          <w:fldChar w:fldCharType="end"/>
        </w:r>
      </w:p>
    </w:sdtContent>
  </w:sdt>
  <w:p w:rsidR="00941857" w:rsidRDefault="00941857" w:rsidP="00F6426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6327600"/>
      <w:docPartObj>
        <w:docPartGallery w:val="Page Numbers (Top of Page)"/>
        <w:docPartUnique/>
      </w:docPartObj>
    </w:sdtPr>
    <w:sdtEndPr>
      <w:rPr>
        <w:noProof/>
      </w:rPr>
    </w:sdtEndPr>
    <w:sdtContent>
      <w:p w:rsidR="00941857" w:rsidRDefault="00941857">
        <w:pPr>
          <w:pStyle w:val="Header"/>
          <w:jc w:val="center"/>
        </w:pPr>
        <w:r>
          <w:fldChar w:fldCharType="begin"/>
        </w:r>
        <w:r>
          <w:instrText xml:space="preserve"> PAGE   \* MERGEFORMAT </w:instrText>
        </w:r>
        <w:r>
          <w:fldChar w:fldCharType="separate"/>
        </w:r>
        <w:r w:rsidR="002158C1">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268E9"/>
    <w:multiLevelType w:val="hybridMultilevel"/>
    <w:tmpl w:val="593A99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CB0EFF"/>
    <w:multiLevelType w:val="hybridMultilevel"/>
    <w:tmpl w:val="AA7A7E9C"/>
    <w:lvl w:ilvl="0" w:tplc="BDAC16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E25A29"/>
    <w:multiLevelType w:val="hybridMultilevel"/>
    <w:tmpl w:val="A704F91C"/>
    <w:lvl w:ilvl="0" w:tplc="E8CA1270">
      <w:start w:val="4"/>
      <w:numFmt w:val="lowerRoman"/>
      <w:lvlText w:val="(%1)"/>
      <w:lvlJc w:val="left"/>
      <w:pPr>
        <w:ind w:left="1287" w:hanging="720"/>
      </w:pPr>
      <w:rPr>
        <w:rFonts w:eastAsiaTheme="majorEastAsia"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307324E"/>
    <w:multiLevelType w:val="multilevel"/>
    <w:tmpl w:val="ECC4E1D8"/>
    <w:lvl w:ilvl="0">
      <w:start w:val="1"/>
      <w:numFmt w:val="decimal"/>
      <w:lvlText w:val="%1."/>
      <w:lvlJc w:val="left"/>
      <w:pPr>
        <w:ind w:left="720" w:hanging="360"/>
      </w:pPr>
      <w:rPr>
        <w:rFonts w:eastAsia="Calibri" w:hint="default"/>
        <w:b w:val="0"/>
        <w:color w:val="000000"/>
      </w:rPr>
    </w:lvl>
    <w:lvl w:ilvl="1">
      <w:start w:val="2"/>
      <w:numFmt w:val="decimal"/>
      <w:isLgl/>
      <w:lvlText w:val="%1.%2."/>
      <w:lvlJc w:val="left"/>
      <w:pPr>
        <w:ind w:left="1080" w:hanging="72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440" w:hanging="108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800" w:hanging="144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2160" w:hanging="180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 w15:restartNumberingAfterBreak="0">
    <w:nsid w:val="6A1D222F"/>
    <w:multiLevelType w:val="hybridMultilevel"/>
    <w:tmpl w:val="505412EE"/>
    <w:lvl w:ilvl="0" w:tplc="E2C0897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6CE27454"/>
    <w:multiLevelType w:val="hybridMultilevel"/>
    <w:tmpl w:val="1214DE14"/>
    <w:lvl w:ilvl="0" w:tplc="6576C46C">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trackRevisio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ABB"/>
    <w:rsid w:val="00022978"/>
    <w:rsid w:val="000250A9"/>
    <w:rsid w:val="00031357"/>
    <w:rsid w:val="000360BF"/>
    <w:rsid w:val="000450FC"/>
    <w:rsid w:val="000B5CA0"/>
    <w:rsid w:val="000C72D8"/>
    <w:rsid w:val="000D7017"/>
    <w:rsid w:val="000E7C57"/>
    <w:rsid w:val="000F0415"/>
    <w:rsid w:val="000F140C"/>
    <w:rsid w:val="000F212F"/>
    <w:rsid w:val="000F2EE3"/>
    <w:rsid w:val="001034B5"/>
    <w:rsid w:val="001042D5"/>
    <w:rsid w:val="00121CE1"/>
    <w:rsid w:val="00127359"/>
    <w:rsid w:val="00127946"/>
    <w:rsid w:val="00142773"/>
    <w:rsid w:val="00147829"/>
    <w:rsid w:val="0015117F"/>
    <w:rsid w:val="00157A27"/>
    <w:rsid w:val="00177C18"/>
    <w:rsid w:val="00191B9E"/>
    <w:rsid w:val="00195DA0"/>
    <w:rsid w:val="001B39A3"/>
    <w:rsid w:val="001B3AE7"/>
    <w:rsid w:val="001C03B8"/>
    <w:rsid w:val="001E723C"/>
    <w:rsid w:val="00210935"/>
    <w:rsid w:val="002148B4"/>
    <w:rsid w:val="002158C1"/>
    <w:rsid w:val="002356D5"/>
    <w:rsid w:val="00246484"/>
    <w:rsid w:val="002707DA"/>
    <w:rsid w:val="002712FF"/>
    <w:rsid w:val="0029645F"/>
    <w:rsid w:val="002A0756"/>
    <w:rsid w:val="002B4AF1"/>
    <w:rsid w:val="002B7C0B"/>
    <w:rsid w:val="002F650D"/>
    <w:rsid w:val="00306814"/>
    <w:rsid w:val="00306DA6"/>
    <w:rsid w:val="00321745"/>
    <w:rsid w:val="00333AA6"/>
    <w:rsid w:val="0033609D"/>
    <w:rsid w:val="0034326C"/>
    <w:rsid w:val="00361F8E"/>
    <w:rsid w:val="0037131A"/>
    <w:rsid w:val="003775B9"/>
    <w:rsid w:val="00382389"/>
    <w:rsid w:val="003831A9"/>
    <w:rsid w:val="003A418F"/>
    <w:rsid w:val="003B1236"/>
    <w:rsid w:val="003B622F"/>
    <w:rsid w:val="003B784E"/>
    <w:rsid w:val="003E75C4"/>
    <w:rsid w:val="003F2678"/>
    <w:rsid w:val="004008B3"/>
    <w:rsid w:val="00401725"/>
    <w:rsid w:val="00450F89"/>
    <w:rsid w:val="004664B5"/>
    <w:rsid w:val="00474381"/>
    <w:rsid w:val="00476C72"/>
    <w:rsid w:val="004835DF"/>
    <w:rsid w:val="004A158B"/>
    <w:rsid w:val="004B4B88"/>
    <w:rsid w:val="004C7D95"/>
    <w:rsid w:val="004E6E62"/>
    <w:rsid w:val="004F696B"/>
    <w:rsid w:val="00510DE2"/>
    <w:rsid w:val="005118C3"/>
    <w:rsid w:val="00515C6F"/>
    <w:rsid w:val="0052415E"/>
    <w:rsid w:val="005457D5"/>
    <w:rsid w:val="00556524"/>
    <w:rsid w:val="00561700"/>
    <w:rsid w:val="005635CA"/>
    <w:rsid w:val="005669C6"/>
    <w:rsid w:val="005803CA"/>
    <w:rsid w:val="005816A4"/>
    <w:rsid w:val="00581BA6"/>
    <w:rsid w:val="005A3F71"/>
    <w:rsid w:val="005B7ABB"/>
    <w:rsid w:val="005F425A"/>
    <w:rsid w:val="006168C4"/>
    <w:rsid w:val="00656584"/>
    <w:rsid w:val="00661460"/>
    <w:rsid w:val="00674833"/>
    <w:rsid w:val="006A2405"/>
    <w:rsid w:val="006A6C17"/>
    <w:rsid w:val="006B1F40"/>
    <w:rsid w:val="006B4015"/>
    <w:rsid w:val="006B4F8F"/>
    <w:rsid w:val="006D0DEE"/>
    <w:rsid w:val="006D6968"/>
    <w:rsid w:val="006E24A7"/>
    <w:rsid w:val="006E5B12"/>
    <w:rsid w:val="007057F6"/>
    <w:rsid w:val="007071B7"/>
    <w:rsid w:val="0071739E"/>
    <w:rsid w:val="00721578"/>
    <w:rsid w:val="007370C0"/>
    <w:rsid w:val="00737236"/>
    <w:rsid w:val="00746964"/>
    <w:rsid w:val="0075310D"/>
    <w:rsid w:val="00766C58"/>
    <w:rsid w:val="00783E08"/>
    <w:rsid w:val="007869B1"/>
    <w:rsid w:val="007A2B22"/>
    <w:rsid w:val="007C0639"/>
    <w:rsid w:val="007D23F5"/>
    <w:rsid w:val="007D3BF1"/>
    <w:rsid w:val="007E1479"/>
    <w:rsid w:val="007F195F"/>
    <w:rsid w:val="007F7E39"/>
    <w:rsid w:val="00813419"/>
    <w:rsid w:val="0081750F"/>
    <w:rsid w:val="008222F9"/>
    <w:rsid w:val="00823B9E"/>
    <w:rsid w:val="00824E83"/>
    <w:rsid w:val="00855FC2"/>
    <w:rsid w:val="0087629D"/>
    <w:rsid w:val="008872E0"/>
    <w:rsid w:val="008937CF"/>
    <w:rsid w:val="008C752B"/>
    <w:rsid w:val="008D5AEB"/>
    <w:rsid w:val="008F4543"/>
    <w:rsid w:val="00902578"/>
    <w:rsid w:val="0091033B"/>
    <w:rsid w:val="00915B78"/>
    <w:rsid w:val="00922C09"/>
    <w:rsid w:val="00925432"/>
    <w:rsid w:val="00931B99"/>
    <w:rsid w:val="00941857"/>
    <w:rsid w:val="00941CA3"/>
    <w:rsid w:val="00956A53"/>
    <w:rsid w:val="00962E15"/>
    <w:rsid w:val="00970860"/>
    <w:rsid w:val="009718CF"/>
    <w:rsid w:val="009844B7"/>
    <w:rsid w:val="0099182F"/>
    <w:rsid w:val="00991C7E"/>
    <w:rsid w:val="009A6999"/>
    <w:rsid w:val="009C39E0"/>
    <w:rsid w:val="009C74A0"/>
    <w:rsid w:val="009D1C2A"/>
    <w:rsid w:val="009E07D5"/>
    <w:rsid w:val="00A0493B"/>
    <w:rsid w:val="00A32F89"/>
    <w:rsid w:val="00A34060"/>
    <w:rsid w:val="00A3423A"/>
    <w:rsid w:val="00A35CED"/>
    <w:rsid w:val="00A53727"/>
    <w:rsid w:val="00A5591F"/>
    <w:rsid w:val="00A55B16"/>
    <w:rsid w:val="00A611EE"/>
    <w:rsid w:val="00A67F29"/>
    <w:rsid w:val="00A97C2C"/>
    <w:rsid w:val="00AA270D"/>
    <w:rsid w:val="00AA3433"/>
    <w:rsid w:val="00AA67FF"/>
    <w:rsid w:val="00AB3CA7"/>
    <w:rsid w:val="00AB56EF"/>
    <w:rsid w:val="00AB7827"/>
    <w:rsid w:val="00AC0ECD"/>
    <w:rsid w:val="00AC3D98"/>
    <w:rsid w:val="00AE277D"/>
    <w:rsid w:val="00B001C1"/>
    <w:rsid w:val="00B05836"/>
    <w:rsid w:val="00B074F6"/>
    <w:rsid w:val="00B34CAA"/>
    <w:rsid w:val="00B54C62"/>
    <w:rsid w:val="00B65A50"/>
    <w:rsid w:val="00B66376"/>
    <w:rsid w:val="00B72D10"/>
    <w:rsid w:val="00B9474E"/>
    <w:rsid w:val="00B95617"/>
    <w:rsid w:val="00BB5807"/>
    <w:rsid w:val="00BC1E78"/>
    <w:rsid w:val="00BE7469"/>
    <w:rsid w:val="00C01736"/>
    <w:rsid w:val="00C10121"/>
    <w:rsid w:val="00C24EF7"/>
    <w:rsid w:val="00C323EC"/>
    <w:rsid w:val="00C404B1"/>
    <w:rsid w:val="00C50051"/>
    <w:rsid w:val="00C544B9"/>
    <w:rsid w:val="00C577EA"/>
    <w:rsid w:val="00C81744"/>
    <w:rsid w:val="00C86765"/>
    <w:rsid w:val="00C954BC"/>
    <w:rsid w:val="00CA2FDB"/>
    <w:rsid w:val="00CE7067"/>
    <w:rsid w:val="00CF1941"/>
    <w:rsid w:val="00CF45B1"/>
    <w:rsid w:val="00D140D9"/>
    <w:rsid w:val="00D23995"/>
    <w:rsid w:val="00D72C1F"/>
    <w:rsid w:val="00D806FC"/>
    <w:rsid w:val="00D82839"/>
    <w:rsid w:val="00DA1D31"/>
    <w:rsid w:val="00DA392F"/>
    <w:rsid w:val="00DA7BD7"/>
    <w:rsid w:val="00DC5CCF"/>
    <w:rsid w:val="00DD1D6D"/>
    <w:rsid w:val="00DD2DAD"/>
    <w:rsid w:val="00DD7A2C"/>
    <w:rsid w:val="00DE5D19"/>
    <w:rsid w:val="00DE6FFA"/>
    <w:rsid w:val="00DF7E51"/>
    <w:rsid w:val="00E03717"/>
    <w:rsid w:val="00E05679"/>
    <w:rsid w:val="00E05AFE"/>
    <w:rsid w:val="00E112BD"/>
    <w:rsid w:val="00E22455"/>
    <w:rsid w:val="00E2470D"/>
    <w:rsid w:val="00E360B0"/>
    <w:rsid w:val="00E438D0"/>
    <w:rsid w:val="00E46E64"/>
    <w:rsid w:val="00E55FB5"/>
    <w:rsid w:val="00E56DE5"/>
    <w:rsid w:val="00E70116"/>
    <w:rsid w:val="00E74EC0"/>
    <w:rsid w:val="00E7757A"/>
    <w:rsid w:val="00E8102B"/>
    <w:rsid w:val="00E97A3A"/>
    <w:rsid w:val="00EA78BA"/>
    <w:rsid w:val="00EB5F63"/>
    <w:rsid w:val="00EC2D21"/>
    <w:rsid w:val="00ED1B22"/>
    <w:rsid w:val="00ED2128"/>
    <w:rsid w:val="00EE1306"/>
    <w:rsid w:val="00EF2C13"/>
    <w:rsid w:val="00EF6E9A"/>
    <w:rsid w:val="00F06F98"/>
    <w:rsid w:val="00F12F88"/>
    <w:rsid w:val="00F14251"/>
    <w:rsid w:val="00F32A4A"/>
    <w:rsid w:val="00F3382D"/>
    <w:rsid w:val="00F64262"/>
    <w:rsid w:val="00F74A94"/>
    <w:rsid w:val="00F801E2"/>
    <w:rsid w:val="00FB2DE6"/>
    <w:rsid w:val="00FB3590"/>
    <w:rsid w:val="00FC1D59"/>
    <w:rsid w:val="00FD7935"/>
    <w:rsid w:val="00FE1B0D"/>
    <w:rsid w:val="00FE36D6"/>
    <w:rsid w:val="00FF50F5"/>
    <w:rsid w:val="00FF7D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F11743"/>
  <w15:chartTrackingRefBased/>
  <w15:docId w15:val="{832B6502-A2AF-41F8-9CC2-47E08824F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034B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1034B5"/>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qFormat/>
    <w:rsid w:val="00142773"/>
    <w:pPr>
      <w:keepNext/>
      <w:spacing w:before="120" w:after="60" w:line="240" w:lineRule="auto"/>
      <w:outlineLvl w:val="2"/>
    </w:pPr>
    <w:rPr>
      <w:rFonts w:eastAsia="Times New Roman" w:cs="Times New Roman"/>
      <w:b/>
      <w:szCs w:val="26"/>
    </w:rPr>
  </w:style>
  <w:style w:type="paragraph" w:styleId="Heading4">
    <w:name w:val="heading 4"/>
    <w:basedOn w:val="Normal"/>
    <w:next w:val="Normal"/>
    <w:link w:val="Heading4Char"/>
    <w:uiPriority w:val="9"/>
    <w:semiHidden/>
    <w:unhideWhenUsed/>
    <w:qFormat/>
    <w:rsid w:val="00915B7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B7ABB"/>
    <w:pPr>
      <w:ind w:left="720"/>
      <w:contextualSpacing/>
    </w:pPr>
  </w:style>
  <w:style w:type="table" w:styleId="TableGrid">
    <w:name w:val="Table Grid"/>
    <w:basedOn w:val="TableNormal"/>
    <w:uiPriority w:val="39"/>
    <w:rsid w:val="00022978"/>
    <w:pPr>
      <w:spacing w:after="0" w:line="240" w:lineRule="auto"/>
      <w:jc w:val="both"/>
    </w:pPr>
    <w:rPr>
      <w:rFonts w:asciiTheme="minorHAnsi" w:hAnsiTheme="minorHAns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022978"/>
    <w:pPr>
      <w:spacing w:before="100" w:beforeAutospacing="1" w:after="100" w:afterAutospacing="1" w:line="240" w:lineRule="auto"/>
    </w:pPr>
    <w:rPr>
      <w:rFonts w:eastAsia="Times New Roman" w:cs="Times New Roman"/>
      <w:sz w:val="24"/>
      <w:szCs w:val="24"/>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 Char Char,Char Char13"/>
    <w:basedOn w:val="Normal"/>
    <w:link w:val="FootnoteTextChar"/>
    <w:uiPriority w:val="99"/>
    <w:rsid w:val="00022978"/>
    <w:pPr>
      <w:spacing w:after="0" w:line="20" w:lineRule="atLeast"/>
    </w:pPr>
    <w:rPr>
      <w:rFonts w:eastAsia="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rsid w:val="00022978"/>
    <w:rPr>
      <w:rFonts w:eastAsia="Times New Roman" w:cs="Times New Roman"/>
      <w:sz w:val="20"/>
      <w:szCs w:val="20"/>
    </w:rPr>
  </w:style>
  <w:style w:type="character" w:styleId="FootnoteReference">
    <w:name w:val="footnote reference"/>
    <w:aliases w:val="Ref,de nota al pie"/>
    <w:uiPriority w:val="99"/>
    <w:rsid w:val="00022978"/>
    <w:rPr>
      <w:vertAlign w:val="superscript"/>
    </w:rPr>
  </w:style>
  <w:style w:type="paragraph" w:styleId="Footer">
    <w:name w:val="footer"/>
    <w:basedOn w:val="Normal"/>
    <w:link w:val="FooterChar"/>
    <w:uiPriority w:val="99"/>
    <w:unhideWhenUsed/>
    <w:rsid w:val="00022978"/>
    <w:pPr>
      <w:tabs>
        <w:tab w:val="center" w:pos="4680"/>
        <w:tab w:val="right" w:pos="9360"/>
      </w:tabs>
      <w:spacing w:after="0" w:line="240" w:lineRule="auto"/>
    </w:pPr>
    <w:rPr>
      <w:rFonts w:asciiTheme="minorHAnsi" w:eastAsiaTheme="minorEastAsia" w:hAnsiTheme="minorHAnsi"/>
      <w:sz w:val="22"/>
    </w:rPr>
  </w:style>
  <w:style w:type="character" w:customStyle="1" w:styleId="FooterChar">
    <w:name w:val="Footer Char"/>
    <w:basedOn w:val="DefaultParagraphFont"/>
    <w:link w:val="Footer"/>
    <w:uiPriority w:val="99"/>
    <w:rsid w:val="00022978"/>
    <w:rPr>
      <w:rFonts w:asciiTheme="minorHAnsi" w:eastAsiaTheme="minorEastAsia" w:hAnsiTheme="minorHAnsi"/>
      <w:sz w:val="22"/>
    </w:rPr>
  </w:style>
  <w:style w:type="character" w:styleId="Hyperlink">
    <w:name w:val="Hyperlink"/>
    <w:basedOn w:val="DefaultParagraphFont"/>
    <w:uiPriority w:val="99"/>
    <w:unhideWhenUsed/>
    <w:rsid w:val="00022978"/>
    <w:rPr>
      <w:color w:val="0563C1" w:themeColor="hyperlink"/>
      <w:u w:val="single"/>
    </w:rPr>
  </w:style>
  <w:style w:type="character" w:customStyle="1" w:styleId="Heading3Char">
    <w:name w:val="Heading 3 Char"/>
    <w:basedOn w:val="DefaultParagraphFont"/>
    <w:link w:val="Heading3"/>
    <w:uiPriority w:val="9"/>
    <w:rsid w:val="00142773"/>
    <w:rPr>
      <w:rFonts w:eastAsia="Times New Roman" w:cs="Times New Roman"/>
      <w:b/>
      <w:szCs w:val="26"/>
    </w:rPr>
  </w:style>
  <w:style w:type="paragraph" w:customStyle="1" w:styleId="ColorfulList-Accent12">
    <w:name w:val="Colorful List - Accent 12"/>
    <w:basedOn w:val="Normal"/>
    <w:uiPriority w:val="34"/>
    <w:qFormat/>
    <w:rsid w:val="00142773"/>
    <w:pPr>
      <w:spacing w:after="0" w:line="240" w:lineRule="auto"/>
      <w:ind w:left="720"/>
      <w:contextualSpacing/>
    </w:pPr>
    <w:rPr>
      <w:rFonts w:eastAsia="Times New Roman" w:cs="Times New Roman"/>
      <w:sz w:val="24"/>
      <w:szCs w:val="24"/>
    </w:rPr>
  </w:style>
  <w:style w:type="table" w:customStyle="1" w:styleId="TableGrid1">
    <w:name w:val="Table Grid1"/>
    <w:basedOn w:val="TableNormal"/>
    <w:next w:val="TableGrid"/>
    <w:uiPriority w:val="39"/>
    <w:rsid w:val="00EB5F63"/>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127946"/>
  </w:style>
  <w:style w:type="character" w:customStyle="1" w:styleId="Heading4Char">
    <w:name w:val="Heading 4 Char"/>
    <w:basedOn w:val="DefaultParagraphFont"/>
    <w:link w:val="Heading4"/>
    <w:uiPriority w:val="9"/>
    <w:semiHidden/>
    <w:rsid w:val="00915B78"/>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C017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1736"/>
  </w:style>
  <w:style w:type="character" w:customStyle="1" w:styleId="ListParagraphChar">
    <w:name w:val="List Paragraph Char"/>
    <w:link w:val="ListParagraph"/>
    <w:uiPriority w:val="34"/>
    <w:locked/>
    <w:rsid w:val="0081750F"/>
  </w:style>
  <w:style w:type="paragraph" w:customStyle="1" w:styleId="ColorfulList-Accent11">
    <w:name w:val="Colorful List - Accent 11"/>
    <w:basedOn w:val="Normal"/>
    <w:uiPriority w:val="34"/>
    <w:qFormat/>
    <w:rsid w:val="004F696B"/>
    <w:pPr>
      <w:spacing w:after="0" w:line="240" w:lineRule="auto"/>
      <w:ind w:left="720"/>
      <w:contextualSpacing/>
    </w:pPr>
    <w:rPr>
      <w:rFonts w:eastAsia="Times New Roman" w:cs="Times New Roman"/>
      <w:sz w:val="24"/>
      <w:szCs w:val="24"/>
    </w:rPr>
  </w:style>
  <w:style w:type="paragraph" w:customStyle="1" w:styleId="1">
    <w:name w:val="1"/>
    <w:basedOn w:val="Normal"/>
    <w:qFormat/>
    <w:rsid w:val="00661460"/>
    <w:pPr>
      <w:spacing w:after="120" w:line="312" w:lineRule="auto"/>
      <w:jc w:val="center"/>
    </w:pPr>
    <w:rPr>
      <w:b/>
    </w:rPr>
  </w:style>
  <w:style w:type="paragraph" w:customStyle="1" w:styleId="2">
    <w:name w:val="2"/>
    <w:basedOn w:val="Normal"/>
    <w:qFormat/>
    <w:rsid w:val="00661460"/>
    <w:pPr>
      <w:spacing w:after="120" w:line="312" w:lineRule="auto"/>
      <w:jc w:val="both"/>
    </w:pPr>
    <w:rPr>
      <w:rFonts w:eastAsia="Calibri" w:cs="Times New Roman"/>
      <w:b/>
      <w:bCs/>
      <w:szCs w:val="26"/>
      <w:lang w:val="de-DE"/>
    </w:rPr>
  </w:style>
  <w:style w:type="paragraph" w:customStyle="1" w:styleId="3">
    <w:name w:val="3"/>
    <w:basedOn w:val="Normal"/>
    <w:qFormat/>
    <w:rsid w:val="00661460"/>
    <w:pPr>
      <w:spacing w:after="120" w:line="312" w:lineRule="auto"/>
      <w:jc w:val="both"/>
    </w:pPr>
    <w:rPr>
      <w:rFonts w:eastAsia="Calibri" w:cs="Times New Roman"/>
      <w:b/>
      <w:bCs/>
      <w:i/>
      <w:szCs w:val="26"/>
      <w:lang w:val="de-DE"/>
    </w:rPr>
  </w:style>
  <w:style w:type="paragraph" w:customStyle="1" w:styleId="4">
    <w:name w:val="4"/>
    <w:basedOn w:val="Normal"/>
    <w:qFormat/>
    <w:rsid w:val="00661460"/>
    <w:pPr>
      <w:keepNext/>
      <w:spacing w:after="120" w:line="312" w:lineRule="auto"/>
      <w:jc w:val="both"/>
    </w:pPr>
    <w:rPr>
      <w:i/>
      <w:szCs w:val="26"/>
    </w:rPr>
  </w:style>
  <w:style w:type="paragraph" w:customStyle="1" w:styleId="Ba">
    <w:name w:val="Ba"/>
    <w:basedOn w:val="Normal"/>
    <w:qFormat/>
    <w:rsid w:val="00661460"/>
    <w:pPr>
      <w:spacing w:after="120" w:line="312" w:lineRule="auto"/>
      <w:jc w:val="center"/>
    </w:pPr>
    <w:rPr>
      <w:rFonts w:cs="Times New Roman"/>
      <w:i/>
      <w:szCs w:val="26"/>
    </w:rPr>
  </w:style>
  <w:style w:type="character" w:customStyle="1" w:styleId="Heading1Char">
    <w:name w:val="Heading 1 Char"/>
    <w:basedOn w:val="DefaultParagraphFont"/>
    <w:link w:val="Heading1"/>
    <w:uiPriority w:val="9"/>
    <w:rsid w:val="001034B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1034B5"/>
    <w:rPr>
      <w:rFonts w:asciiTheme="majorHAnsi" w:eastAsiaTheme="majorEastAsia" w:hAnsiTheme="majorHAnsi" w:cstheme="majorBidi"/>
      <w:color w:val="2E74B5" w:themeColor="accent1" w:themeShade="BF"/>
      <w:szCs w:val="26"/>
    </w:rPr>
  </w:style>
  <w:style w:type="paragraph" w:styleId="TOC1">
    <w:name w:val="toc 1"/>
    <w:basedOn w:val="Normal"/>
    <w:next w:val="Normal"/>
    <w:autoRedefine/>
    <w:uiPriority w:val="39"/>
    <w:unhideWhenUsed/>
    <w:rsid w:val="001034B5"/>
    <w:pPr>
      <w:spacing w:after="100"/>
    </w:pPr>
  </w:style>
  <w:style w:type="paragraph" w:styleId="TOC2">
    <w:name w:val="toc 2"/>
    <w:basedOn w:val="Normal"/>
    <w:next w:val="Normal"/>
    <w:autoRedefine/>
    <w:uiPriority w:val="39"/>
    <w:unhideWhenUsed/>
    <w:rsid w:val="001034B5"/>
    <w:pPr>
      <w:tabs>
        <w:tab w:val="right" w:leader="dot" w:pos="9062"/>
      </w:tabs>
      <w:spacing w:before="120" w:after="0" w:line="312" w:lineRule="auto"/>
      <w:ind w:left="728" w:hanging="468"/>
    </w:pPr>
  </w:style>
  <w:style w:type="paragraph" w:styleId="TOC3">
    <w:name w:val="toc 3"/>
    <w:basedOn w:val="Normal"/>
    <w:next w:val="Normal"/>
    <w:autoRedefine/>
    <w:uiPriority w:val="39"/>
    <w:unhideWhenUsed/>
    <w:rsid w:val="001034B5"/>
    <w:pPr>
      <w:tabs>
        <w:tab w:val="right" w:leader="dot" w:pos="9062"/>
      </w:tabs>
      <w:spacing w:before="120" w:after="0" w:line="312" w:lineRule="auto"/>
      <w:ind w:left="1176" w:hanging="656"/>
    </w:pPr>
  </w:style>
  <w:style w:type="paragraph" w:styleId="TOC4">
    <w:name w:val="toc 4"/>
    <w:basedOn w:val="Normal"/>
    <w:next w:val="Normal"/>
    <w:autoRedefine/>
    <w:uiPriority w:val="39"/>
    <w:unhideWhenUsed/>
    <w:rsid w:val="00FE1B0D"/>
    <w:pPr>
      <w:spacing w:after="100"/>
      <w:ind w:left="660"/>
    </w:pPr>
    <w:rPr>
      <w:rFonts w:asciiTheme="minorHAnsi" w:eastAsiaTheme="minorEastAsia" w:hAnsiTheme="minorHAnsi"/>
      <w:sz w:val="22"/>
    </w:rPr>
  </w:style>
  <w:style w:type="paragraph" w:styleId="TOC5">
    <w:name w:val="toc 5"/>
    <w:basedOn w:val="Normal"/>
    <w:next w:val="Normal"/>
    <w:autoRedefine/>
    <w:uiPriority w:val="39"/>
    <w:unhideWhenUsed/>
    <w:rsid w:val="00FE1B0D"/>
    <w:pPr>
      <w:spacing w:after="100"/>
      <w:ind w:left="880"/>
    </w:pPr>
    <w:rPr>
      <w:rFonts w:asciiTheme="minorHAnsi" w:eastAsiaTheme="minorEastAsia" w:hAnsiTheme="minorHAnsi"/>
      <w:sz w:val="22"/>
    </w:rPr>
  </w:style>
  <w:style w:type="paragraph" w:styleId="TOC6">
    <w:name w:val="toc 6"/>
    <w:basedOn w:val="Normal"/>
    <w:next w:val="Normal"/>
    <w:autoRedefine/>
    <w:uiPriority w:val="39"/>
    <w:unhideWhenUsed/>
    <w:rsid w:val="00FE1B0D"/>
    <w:pPr>
      <w:spacing w:after="100"/>
      <w:ind w:left="1100"/>
    </w:pPr>
    <w:rPr>
      <w:rFonts w:asciiTheme="minorHAnsi" w:eastAsiaTheme="minorEastAsia" w:hAnsiTheme="minorHAnsi"/>
      <w:sz w:val="22"/>
    </w:rPr>
  </w:style>
  <w:style w:type="paragraph" w:styleId="TOC7">
    <w:name w:val="toc 7"/>
    <w:basedOn w:val="Normal"/>
    <w:next w:val="Normal"/>
    <w:autoRedefine/>
    <w:uiPriority w:val="39"/>
    <w:unhideWhenUsed/>
    <w:rsid w:val="00FE1B0D"/>
    <w:pPr>
      <w:spacing w:after="100"/>
      <w:ind w:left="1320"/>
    </w:pPr>
    <w:rPr>
      <w:rFonts w:asciiTheme="minorHAnsi" w:eastAsiaTheme="minorEastAsia" w:hAnsiTheme="minorHAnsi"/>
      <w:sz w:val="22"/>
    </w:rPr>
  </w:style>
  <w:style w:type="paragraph" w:styleId="TOC8">
    <w:name w:val="toc 8"/>
    <w:basedOn w:val="Normal"/>
    <w:next w:val="Normal"/>
    <w:autoRedefine/>
    <w:uiPriority w:val="39"/>
    <w:unhideWhenUsed/>
    <w:rsid w:val="00FE1B0D"/>
    <w:pPr>
      <w:spacing w:after="100"/>
      <w:ind w:left="1540"/>
    </w:pPr>
    <w:rPr>
      <w:rFonts w:asciiTheme="minorHAnsi" w:eastAsiaTheme="minorEastAsia" w:hAnsiTheme="minorHAnsi"/>
      <w:sz w:val="22"/>
    </w:rPr>
  </w:style>
  <w:style w:type="paragraph" w:styleId="TOC9">
    <w:name w:val="toc 9"/>
    <w:basedOn w:val="Normal"/>
    <w:next w:val="Normal"/>
    <w:autoRedefine/>
    <w:uiPriority w:val="39"/>
    <w:unhideWhenUsed/>
    <w:rsid w:val="00FE1B0D"/>
    <w:pPr>
      <w:spacing w:after="100"/>
      <w:ind w:left="1760"/>
    </w:pPr>
    <w:rPr>
      <w:rFonts w:asciiTheme="minorHAnsi" w:eastAsiaTheme="minorEastAsia" w:hAnsiTheme="minorHAnsi"/>
      <w:sz w:val="22"/>
    </w:rPr>
  </w:style>
  <w:style w:type="paragraph" w:customStyle="1" w:styleId="Default">
    <w:name w:val="Default"/>
    <w:rsid w:val="00DA7BD7"/>
    <w:pPr>
      <w:autoSpaceDE w:val="0"/>
      <w:autoSpaceDN w:val="0"/>
      <w:adjustRightInd w:val="0"/>
      <w:spacing w:after="0" w:line="240" w:lineRule="auto"/>
    </w:pPr>
    <w:rPr>
      <w:rFonts w:cs="Times New Roman"/>
      <w:color w:val="000000"/>
      <w:sz w:val="24"/>
      <w:szCs w:val="24"/>
    </w:rPr>
  </w:style>
  <w:style w:type="character" w:customStyle="1" w:styleId="fontstyle01">
    <w:name w:val="fontstyle01"/>
    <w:basedOn w:val="DefaultParagraphFont"/>
    <w:rsid w:val="000450FC"/>
    <w:rPr>
      <w:rFonts w:ascii="Times New Roman" w:hAnsi="Times New Roman" w:cs="Times New Roman" w:hint="default"/>
      <w:b w:val="0"/>
      <w:bCs w:val="0"/>
      <w:i w:val="0"/>
      <w:iCs w:val="0"/>
      <w:color w:val="000000"/>
      <w:sz w:val="24"/>
      <w:szCs w:val="24"/>
    </w:rPr>
  </w:style>
  <w:style w:type="table" w:customStyle="1" w:styleId="TableGrid2">
    <w:name w:val="Table Grid2"/>
    <w:basedOn w:val="TableNormal"/>
    <w:next w:val="TableGrid"/>
    <w:uiPriority w:val="39"/>
    <w:rsid w:val="00F3382D"/>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B62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622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418020">
      <w:bodyDiv w:val="1"/>
      <w:marLeft w:val="0"/>
      <w:marRight w:val="0"/>
      <w:marTop w:val="0"/>
      <w:marBottom w:val="0"/>
      <w:divBdr>
        <w:top w:val="none" w:sz="0" w:space="0" w:color="auto"/>
        <w:left w:val="none" w:sz="0" w:space="0" w:color="auto"/>
        <w:bottom w:val="none" w:sz="0" w:space="0" w:color="auto"/>
        <w:right w:val="none" w:sz="0" w:space="0" w:color="auto"/>
      </w:divBdr>
    </w:div>
    <w:div w:id="438917682">
      <w:bodyDiv w:val="1"/>
      <w:marLeft w:val="0"/>
      <w:marRight w:val="0"/>
      <w:marTop w:val="0"/>
      <w:marBottom w:val="0"/>
      <w:divBdr>
        <w:top w:val="none" w:sz="0" w:space="0" w:color="auto"/>
        <w:left w:val="none" w:sz="0" w:space="0" w:color="auto"/>
        <w:bottom w:val="none" w:sz="0" w:space="0" w:color="auto"/>
        <w:right w:val="none" w:sz="0" w:space="0" w:color="auto"/>
      </w:divBdr>
    </w:div>
    <w:div w:id="537087089">
      <w:bodyDiv w:val="1"/>
      <w:marLeft w:val="0"/>
      <w:marRight w:val="0"/>
      <w:marTop w:val="0"/>
      <w:marBottom w:val="0"/>
      <w:divBdr>
        <w:top w:val="none" w:sz="0" w:space="0" w:color="auto"/>
        <w:left w:val="none" w:sz="0" w:space="0" w:color="auto"/>
        <w:bottom w:val="none" w:sz="0" w:space="0" w:color="auto"/>
        <w:right w:val="none" w:sz="0" w:space="0" w:color="auto"/>
      </w:divBdr>
    </w:div>
    <w:div w:id="679813609">
      <w:bodyDiv w:val="1"/>
      <w:marLeft w:val="0"/>
      <w:marRight w:val="0"/>
      <w:marTop w:val="0"/>
      <w:marBottom w:val="0"/>
      <w:divBdr>
        <w:top w:val="none" w:sz="0" w:space="0" w:color="auto"/>
        <w:left w:val="none" w:sz="0" w:space="0" w:color="auto"/>
        <w:bottom w:val="none" w:sz="0" w:space="0" w:color="auto"/>
        <w:right w:val="none" w:sz="0" w:space="0" w:color="auto"/>
      </w:divBdr>
    </w:div>
    <w:div w:id="740062383">
      <w:bodyDiv w:val="1"/>
      <w:marLeft w:val="0"/>
      <w:marRight w:val="0"/>
      <w:marTop w:val="0"/>
      <w:marBottom w:val="0"/>
      <w:divBdr>
        <w:top w:val="none" w:sz="0" w:space="0" w:color="auto"/>
        <w:left w:val="none" w:sz="0" w:space="0" w:color="auto"/>
        <w:bottom w:val="none" w:sz="0" w:space="0" w:color="auto"/>
        <w:right w:val="none" w:sz="0" w:space="0" w:color="auto"/>
      </w:divBdr>
    </w:div>
    <w:div w:id="830759032">
      <w:bodyDiv w:val="1"/>
      <w:marLeft w:val="0"/>
      <w:marRight w:val="0"/>
      <w:marTop w:val="0"/>
      <w:marBottom w:val="0"/>
      <w:divBdr>
        <w:top w:val="none" w:sz="0" w:space="0" w:color="auto"/>
        <w:left w:val="none" w:sz="0" w:space="0" w:color="auto"/>
        <w:bottom w:val="none" w:sz="0" w:space="0" w:color="auto"/>
        <w:right w:val="none" w:sz="0" w:space="0" w:color="auto"/>
      </w:divBdr>
    </w:div>
    <w:div w:id="960107481">
      <w:bodyDiv w:val="1"/>
      <w:marLeft w:val="0"/>
      <w:marRight w:val="0"/>
      <w:marTop w:val="0"/>
      <w:marBottom w:val="0"/>
      <w:divBdr>
        <w:top w:val="none" w:sz="0" w:space="0" w:color="auto"/>
        <w:left w:val="none" w:sz="0" w:space="0" w:color="auto"/>
        <w:bottom w:val="none" w:sz="0" w:space="0" w:color="auto"/>
        <w:right w:val="none" w:sz="0" w:space="0" w:color="auto"/>
      </w:divBdr>
    </w:div>
    <w:div w:id="1016422281">
      <w:bodyDiv w:val="1"/>
      <w:marLeft w:val="0"/>
      <w:marRight w:val="0"/>
      <w:marTop w:val="0"/>
      <w:marBottom w:val="0"/>
      <w:divBdr>
        <w:top w:val="none" w:sz="0" w:space="0" w:color="auto"/>
        <w:left w:val="none" w:sz="0" w:space="0" w:color="auto"/>
        <w:bottom w:val="none" w:sz="0" w:space="0" w:color="auto"/>
        <w:right w:val="none" w:sz="0" w:space="0" w:color="auto"/>
      </w:divBdr>
    </w:div>
    <w:div w:id="1135828305">
      <w:bodyDiv w:val="1"/>
      <w:marLeft w:val="0"/>
      <w:marRight w:val="0"/>
      <w:marTop w:val="0"/>
      <w:marBottom w:val="0"/>
      <w:divBdr>
        <w:top w:val="none" w:sz="0" w:space="0" w:color="auto"/>
        <w:left w:val="none" w:sz="0" w:space="0" w:color="auto"/>
        <w:bottom w:val="none" w:sz="0" w:space="0" w:color="auto"/>
        <w:right w:val="none" w:sz="0" w:space="0" w:color="auto"/>
      </w:divBdr>
    </w:div>
    <w:div w:id="1167944069">
      <w:bodyDiv w:val="1"/>
      <w:marLeft w:val="0"/>
      <w:marRight w:val="0"/>
      <w:marTop w:val="0"/>
      <w:marBottom w:val="0"/>
      <w:divBdr>
        <w:top w:val="none" w:sz="0" w:space="0" w:color="auto"/>
        <w:left w:val="none" w:sz="0" w:space="0" w:color="auto"/>
        <w:bottom w:val="none" w:sz="0" w:space="0" w:color="auto"/>
        <w:right w:val="none" w:sz="0" w:space="0" w:color="auto"/>
      </w:divBdr>
    </w:div>
    <w:div w:id="1192691303">
      <w:bodyDiv w:val="1"/>
      <w:marLeft w:val="0"/>
      <w:marRight w:val="0"/>
      <w:marTop w:val="0"/>
      <w:marBottom w:val="0"/>
      <w:divBdr>
        <w:top w:val="none" w:sz="0" w:space="0" w:color="auto"/>
        <w:left w:val="none" w:sz="0" w:space="0" w:color="auto"/>
        <w:bottom w:val="none" w:sz="0" w:space="0" w:color="auto"/>
        <w:right w:val="none" w:sz="0" w:space="0" w:color="auto"/>
      </w:divBdr>
    </w:div>
    <w:div w:id="1387296782">
      <w:bodyDiv w:val="1"/>
      <w:marLeft w:val="0"/>
      <w:marRight w:val="0"/>
      <w:marTop w:val="0"/>
      <w:marBottom w:val="0"/>
      <w:divBdr>
        <w:top w:val="none" w:sz="0" w:space="0" w:color="auto"/>
        <w:left w:val="none" w:sz="0" w:space="0" w:color="auto"/>
        <w:bottom w:val="none" w:sz="0" w:space="0" w:color="auto"/>
        <w:right w:val="none" w:sz="0" w:space="0" w:color="auto"/>
      </w:divBdr>
    </w:div>
    <w:div w:id="1473213407">
      <w:bodyDiv w:val="1"/>
      <w:marLeft w:val="0"/>
      <w:marRight w:val="0"/>
      <w:marTop w:val="0"/>
      <w:marBottom w:val="0"/>
      <w:divBdr>
        <w:top w:val="none" w:sz="0" w:space="0" w:color="auto"/>
        <w:left w:val="none" w:sz="0" w:space="0" w:color="auto"/>
        <w:bottom w:val="none" w:sz="0" w:space="0" w:color="auto"/>
        <w:right w:val="none" w:sz="0" w:space="0" w:color="auto"/>
      </w:divBdr>
    </w:div>
    <w:div w:id="1609659892">
      <w:bodyDiv w:val="1"/>
      <w:marLeft w:val="0"/>
      <w:marRight w:val="0"/>
      <w:marTop w:val="0"/>
      <w:marBottom w:val="0"/>
      <w:divBdr>
        <w:top w:val="none" w:sz="0" w:space="0" w:color="auto"/>
        <w:left w:val="none" w:sz="0" w:space="0" w:color="auto"/>
        <w:bottom w:val="none" w:sz="0" w:space="0" w:color="auto"/>
        <w:right w:val="none" w:sz="0" w:space="0" w:color="auto"/>
      </w:divBdr>
    </w:div>
    <w:div w:id="1720589369">
      <w:bodyDiv w:val="1"/>
      <w:marLeft w:val="0"/>
      <w:marRight w:val="0"/>
      <w:marTop w:val="0"/>
      <w:marBottom w:val="0"/>
      <w:divBdr>
        <w:top w:val="none" w:sz="0" w:space="0" w:color="auto"/>
        <w:left w:val="none" w:sz="0" w:space="0" w:color="auto"/>
        <w:bottom w:val="none" w:sz="0" w:space="0" w:color="auto"/>
        <w:right w:val="none" w:sz="0" w:space="0" w:color="auto"/>
      </w:divBdr>
    </w:div>
    <w:div w:id="181883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s://huaf.edu.vn/cong-khai-truong-dai-hoc/"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nhandan.vn/khoa-hoc/nong-nghiep-thong-minh-4-0-xu-huong-tat-yeu-va-cach-tiep-can-308044/" TargetMode="External"/><Relationship Id="rId1" Type="http://schemas.openxmlformats.org/officeDocument/2006/relationships/hyperlink" Target="https://repository.vnu.edu.vn/bitstream/VNU_123/94997/1/2020101917165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3BA67-6164-4F2D-B6BC-EB424AD76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2313</TotalTime>
  <Pages>1</Pages>
  <Words>23766</Words>
  <Characters>135471</Characters>
  <Application>Microsoft Office Word</Application>
  <DocSecurity>0</DocSecurity>
  <Lines>1128</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79</cp:revision>
  <cp:lastPrinted>2021-12-03T02:12:00Z</cp:lastPrinted>
  <dcterms:created xsi:type="dcterms:W3CDTF">2021-09-22T08:03:00Z</dcterms:created>
  <dcterms:modified xsi:type="dcterms:W3CDTF">2021-12-03T02:19:00Z</dcterms:modified>
</cp:coreProperties>
</file>